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F70F3" w14:textId="473A1892" w:rsidR="003C3A90" w:rsidRPr="00FA7B15" w:rsidRDefault="005C0F94">
      <w:pPr>
        <w:pStyle w:val="Normlnbezmezer"/>
        <w:jc w:val="center"/>
      </w:pPr>
      <w:r w:rsidRPr="00B25ADB">
        <w:t>pro zjednodušené podlimitní řízení dle § 53 zákona č. 134/2016 Sb., o zadávání veřejných zakázek</w:t>
      </w:r>
      <w:r w:rsidR="00320E81">
        <w:t xml:space="preserve"> (dále jen Zákona)</w:t>
      </w:r>
      <w:r w:rsidRPr="00B25ADB">
        <w:t>, ve znění pozdějších předpisů na níže specifikovanou veřejnou zakázku.</w:t>
      </w:r>
      <w:r w:rsidRPr="00FA7B15">
        <w:t xml:space="preserve"> </w:t>
      </w:r>
      <w:r>
        <w:t xml:space="preserve"> Zadání této veřejné zakázky se dále </w:t>
      </w:r>
      <w:r w:rsidRPr="007B1371">
        <w:t xml:space="preserve">řídí </w:t>
      </w:r>
      <w:r w:rsidR="00A719F2" w:rsidRPr="007B1371">
        <w:t xml:space="preserve">Pokyny pro zadávání veřejných zakázek v </w:t>
      </w:r>
      <w:r w:rsidR="00EE548C" w:rsidRPr="007B1371">
        <w:t>O</w:t>
      </w:r>
      <w:r w:rsidR="00A719F2" w:rsidRPr="007B1371">
        <w:t>PŽP</w:t>
      </w:r>
      <w:r w:rsidR="00B25ADB" w:rsidRPr="007B1371">
        <w:t>.</w:t>
      </w:r>
      <w:r w:rsidR="00CF3A3C" w:rsidRPr="00FA7B15">
        <w:t xml:space="preserve"> </w:t>
      </w:r>
    </w:p>
    <w:p w14:paraId="094D0C9F" w14:textId="77777777" w:rsidR="003C3A90" w:rsidRPr="00FA7B15" w:rsidRDefault="003C3A90">
      <w:pPr>
        <w:pStyle w:val="Normlnbezmezer"/>
        <w:jc w:val="center"/>
      </w:pPr>
      <w:bookmarkStart w:id="0" w:name="__RefHeading__28_1989533339"/>
      <w:bookmarkEnd w:id="0"/>
    </w:p>
    <w:p w14:paraId="6BE9EA6E" w14:textId="77777777" w:rsidR="003C3A90" w:rsidRPr="00FA7B15" w:rsidRDefault="003C3A90">
      <w:pPr>
        <w:pStyle w:val="Normlnbezmezer"/>
        <w:jc w:val="center"/>
      </w:pPr>
    </w:p>
    <w:p w14:paraId="07D3606C" w14:textId="48954F37" w:rsidR="003C3A90" w:rsidRPr="00FA7B15" w:rsidRDefault="00CF3A3C">
      <w:pPr>
        <w:pStyle w:val="Normlnbezmezer"/>
        <w:jc w:val="center"/>
      </w:pPr>
      <w:r w:rsidRPr="00FA7B15">
        <w:t xml:space="preserve">pro zakázku na </w:t>
      </w:r>
      <w:r w:rsidR="008B58ED">
        <w:t>stavební práce</w:t>
      </w:r>
      <w:r w:rsidR="00EE548C">
        <w:t xml:space="preserve"> </w:t>
      </w:r>
      <w:r w:rsidRPr="00FA7B15">
        <w:t>s názvem</w:t>
      </w:r>
    </w:p>
    <w:p w14:paraId="5326B66C" w14:textId="77777777" w:rsidR="003C3A90" w:rsidRPr="00FA7B15" w:rsidRDefault="003C3A90">
      <w:pPr>
        <w:rPr>
          <w:b/>
        </w:rPr>
      </w:pPr>
    </w:p>
    <w:p w14:paraId="0F312700" w14:textId="54B1CAF2" w:rsidR="003C3A90" w:rsidRPr="00FA7B15" w:rsidRDefault="00007EFC">
      <w:pPr>
        <w:pStyle w:val="Nadpis4"/>
      </w:pPr>
      <w:r>
        <w:t>Hra</w:t>
      </w:r>
      <w:bookmarkStart w:id="1" w:name="_GoBack"/>
      <w:bookmarkEnd w:id="1"/>
      <w:r>
        <w:t>dčanský rybník – oprava rybníka</w:t>
      </w:r>
    </w:p>
    <w:p w14:paraId="6BB1F5B3" w14:textId="77777777" w:rsidR="003C3A90" w:rsidRPr="00FA7B15" w:rsidRDefault="003C3A90"/>
    <w:p w14:paraId="252BD7E7" w14:textId="77777777" w:rsidR="003C3A90" w:rsidRPr="00FA7B15" w:rsidRDefault="003C3A90"/>
    <w:p w14:paraId="1E0686C5" w14:textId="15474164" w:rsidR="003C3A90" w:rsidRPr="00FA7B15" w:rsidRDefault="00EE548C">
      <w:pPr>
        <w:jc w:val="center"/>
      </w:pPr>
      <w:r>
        <w:t>Název projektu OP</w:t>
      </w:r>
      <w:r w:rsidR="00112E32">
        <w:t>ŽP</w:t>
      </w:r>
      <w:r>
        <w:t xml:space="preserve"> </w:t>
      </w:r>
    </w:p>
    <w:p w14:paraId="7B6D02D6" w14:textId="77777777" w:rsidR="003C3A90" w:rsidRPr="00FA7B15" w:rsidRDefault="003C3A90">
      <w:pPr>
        <w:jc w:val="center"/>
      </w:pPr>
    </w:p>
    <w:p w14:paraId="2012D2B1" w14:textId="0B90F44E" w:rsidR="003C3A90" w:rsidRPr="00FA7B15" w:rsidRDefault="00CF3A3C">
      <w:pPr>
        <w:pStyle w:val="Nzev2"/>
      </w:pPr>
      <w:r w:rsidRPr="00FA7B15">
        <w:t>„</w:t>
      </w:r>
      <w:r w:rsidR="00007EFC">
        <w:rPr>
          <w:rFonts w:cs="Calibri"/>
          <w:lang w:eastAsia="cs-CZ"/>
        </w:rPr>
        <w:t>Hradčanský rybník – oprava rybníka</w:t>
      </w:r>
      <w:r w:rsidRPr="00FA7B15">
        <w:t>“</w:t>
      </w:r>
    </w:p>
    <w:p w14:paraId="0D298906" w14:textId="77777777" w:rsidR="003C3A90" w:rsidRPr="00FA7B15" w:rsidRDefault="003C3A90">
      <w:pPr>
        <w:rPr>
          <w:highlight w:val="yellow"/>
        </w:rPr>
      </w:pPr>
    </w:p>
    <w:p w14:paraId="0D7A71EA" w14:textId="77777777" w:rsidR="003C3A90" w:rsidRPr="00FA7B15" w:rsidRDefault="003C3A90">
      <w:pPr>
        <w:rPr>
          <w:highlight w:val="yellow"/>
        </w:rPr>
      </w:pPr>
    </w:p>
    <w:p w14:paraId="2D70E378" w14:textId="77777777" w:rsidR="003C3A90" w:rsidRPr="00FA7B15" w:rsidRDefault="003C3A90">
      <w:pPr>
        <w:rPr>
          <w:highlight w:val="yellow"/>
        </w:rPr>
      </w:pPr>
    </w:p>
    <w:p w14:paraId="5ED334AE" w14:textId="77777777" w:rsidR="003C3A90" w:rsidRPr="00FA7B15" w:rsidRDefault="003C3A90">
      <w:pPr>
        <w:rPr>
          <w:highlight w:val="yellow"/>
        </w:rPr>
      </w:pPr>
    </w:p>
    <w:p w14:paraId="6798D8FE" w14:textId="77777777" w:rsidR="003C3A90" w:rsidRPr="00FA7B15" w:rsidRDefault="003C3A90">
      <w:pPr>
        <w:rPr>
          <w:highlight w:val="yellow"/>
        </w:rPr>
      </w:pPr>
    </w:p>
    <w:p w14:paraId="6DC963AF" w14:textId="77777777" w:rsidR="003C3A90" w:rsidRPr="00FA7B15" w:rsidRDefault="003C3A90">
      <w:pPr>
        <w:rPr>
          <w:highlight w:val="yellow"/>
        </w:rPr>
      </w:pPr>
    </w:p>
    <w:p w14:paraId="6202217D" w14:textId="77777777" w:rsidR="003C3A90" w:rsidRPr="00FA7B15" w:rsidRDefault="00CF3A3C">
      <w:pPr>
        <w:pStyle w:val="Nadpis3"/>
        <w:rPr>
          <w:szCs w:val="20"/>
        </w:rPr>
      </w:pPr>
      <w:r w:rsidRPr="00FA7B15">
        <w:t>Zadavatel:</w:t>
      </w:r>
    </w:p>
    <w:p w14:paraId="06CBAE6D" w14:textId="38C8C9D3" w:rsidR="003C3A90" w:rsidRPr="00FA7B15" w:rsidRDefault="00CF3A3C">
      <w:pPr>
        <w:pStyle w:val="Normlnbezmezer"/>
        <w:tabs>
          <w:tab w:val="left" w:pos="2552"/>
        </w:tabs>
      </w:pPr>
      <w:r w:rsidRPr="00FA7B15">
        <w:t xml:space="preserve">Název/obchodní jméno: </w:t>
      </w:r>
      <w:r w:rsidRPr="00FA7B15">
        <w:tab/>
      </w:r>
      <w:r w:rsidR="004B6A95">
        <w:t>Město Ralsko</w:t>
      </w:r>
    </w:p>
    <w:p w14:paraId="4EEF424B" w14:textId="7DB88D90" w:rsidR="003C3A90" w:rsidRPr="00FA7B15" w:rsidRDefault="00CF3A3C">
      <w:pPr>
        <w:pStyle w:val="Normlnbezmezer"/>
        <w:tabs>
          <w:tab w:val="left" w:pos="2552"/>
        </w:tabs>
      </w:pPr>
      <w:r w:rsidRPr="00FA7B15">
        <w:t>Právní forma:</w:t>
      </w:r>
      <w:r w:rsidRPr="00FA7B15">
        <w:tab/>
      </w:r>
      <w:r w:rsidR="00194DAE" w:rsidRPr="00194DAE">
        <w:t>801 - Obec nebo městská část hlavního města Prahy</w:t>
      </w:r>
    </w:p>
    <w:p w14:paraId="4BCF2803" w14:textId="7D1C3A34" w:rsidR="003C3A90" w:rsidRPr="00FA7B15" w:rsidRDefault="00CF3A3C">
      <w:pPr>
        <w:pStyle w:val="Normlnbezmezer"/>
        <w:tabs>
          <w:tab w:val="left" w:pos="2552"/>
        </w:tabs>
      </w:pPr>
      <w:r w:rsidRPr="00FA7B15">
        <w:t>Sídlo:</w:t>
      </w:r>
      <w:r w:rsidRPr="00FA7B15">
        <w:tab/>
      </w:r>
      <w:proofErr w:type="spellStart"/>
      <w:r w:rsidR="00FE1441">
        <w:t>Kuřívody</w:t>
      </w:r>
      <w:proofErr w:type="spellEnd"/>
      <w:r w:rsidR="00FE1441">
        <w:t xml:space="preserve"> 701, 471 2</w:t>
      </w:r>
      <w:r w:rsidR="007B4C13">
        <w:t>4</w:t>
      </w:r>
      <w:r w:rsidR="00FE1441">
        <w:t xml:space="preserve"> Ralsko</w:t>
      </w:r>
    </w:p>
    <w:p w14:paraId="389AC7B1" w14:textId="70E56433" w:rsidR="003C3A90" w:rsidRDefault="00CF3A3C">
      <w:pPr>
        <w:pStyle w:val="Normlnbezmezer"/>
        <w:tabs>
          <w:tab w:val="left" w:pos="2552"/>
        </w:tabs>
      </w:pPr>
      <w:r w:rsidRPr="00FA7B15">
        <w:t>IČ:</w:t>
      </w:r>
      <w:r w:rsidRPr="00FA7B15">
        <w:tab/>
      </w:r>
      <w:r w:rsidR="00575048">
        <w:rPr>
          <w:rFonts w:cs="Calibri"/>
          <w:lang w:eastAsia="cs-CZ"/>
        </w:rPr>
        <w:t>00831514</w:t>
      </w:r>
    </w:p>
    <w:p w14:paraId="0BFEF463" w14:textId="1DF5A4A3" w:rsidR="00D41576" w:rsidRPr="00FA7B15" w:rsidRDefault="00D41576" w:rsidP="00D41576">
      <w:pPr>
        <w:pStyle w:val="Normlnbezmezer"/>
        <w:tabs>
          <w:tab w:val="left" w:pos="2552"/>
        </w:tabs>
        <w:ind w:left="2552" w:hanging="2552"/>
      </w:pPr>
      <w:r>
        <w:t>Adresa profilu zadavatele:</w:t>
      </w:r>
      <w:r>
        <w:tab/>
      </w:r>
      <w:r w:rsidR="007B1371" w:rsidRPr="007B1371">
        <w:t>https://zakazky.proobec.cz/p/mestoralsko/</w:t>
      </w:r>
    </w:p>
    <w:p w14:paraId="7E428A91" w14:textId="5B3919DE" w:rsidR="003C3A90" w:rsidRPr="00FA7B15" w:rsidRDefault="00CF3A3C" w:rsidP="00D20701">
      <w:pPr>
        <w:tabs>
          <w:tab w:val="left" w:pos="2552"/>
        </w:tabs>
        <w:spacing w:before="0" w:after="0"/>
        <w:jc w:val="left"/>
      </w:pPr>
      <w:r w:rsidRPr="00FA7B15">
        <w:t>Zastoupena:</w:t>
      </w:r>
      <w:r w:rsidRPr="00FA7B15">
        <w:tab/>
      </w:r>
      <w:r w:rsidR="00575048">
        <w:t xml:space="preserve">Ing. Milošem </w:t>
      </w:r>
      <w:proofErr w:type="spellStart"/>
      <w:r w:rsidR="00575048">
        <w:t>Titou</w:t>
      </w:r>
      <w:proofErr w:type="spellEnd"/>
      <w:r w:rsidR="00575048">
        <w:t>, starostou</w:t>
      </w:r>
    </w:p>
    <w:p w14:paraId="6E4C57A2" w14:textId="4A2E2ED7" w:rsidR="001F1D79" w:rsidRPr="005D3C33" w:rsidRDefault="003C099A" w:rsidP="00D20701">
      <w:pPr>
        <w:pStyle w:val="Normlnbezmezer"/>
        <w:tabs>
          <w:tab w:val="left" w:pos="2552"/>
        </w:tabs>
        <w:spacing w:before="0" w:after="0"/>
        <w:rPr>
          <w:bCs/>
        </w:rPr>
      </w:pPr>
      <w:r w:rsidRPr="005D3C33">
        <w:rPr>
          <w:bCs/>
        </w:rPr>
        <w:t xml:space="preserve">Kontaktní </w:t>
      </w:r>
      <w:r w:rsidR="001F1D79" w:rsidRPr="005D3C33">
        <w:rPr>
          <w:bCs/>
        </w:rPr>
        <w:t>osoba</w:t>
      </w:r>
      <w:r w:rsidRPr="005D3C33">
        <w:rPr>
          <w:bCs/>
        </w:rPr>
        <w:t>:</w:t>
      </w:r>
      <w:r w:rsidRPr="005D3C33">
        <w:rPr>
          <w:bCs/>
        </w:rPr>
        <w:tab/>
      </w:r>
      <w:r w:rsidR="009B1A96">
        <w:rPr>
          <w:bCs/>
        </w:rPr>
        <w:t xml:space="preserve">Ing. </w:t>
      </w:r>
      <w:r w:rsidR="00E32E43">
        <w:rPr>
          <w:bCs/>
        </w:rPr>
        <w:t>Mi</w:t>
      </w:r>
      <w:r w:rsidR="009B1A96">
        <w:rPr>
          <w:bCs/>
        </w:rPr>
        <w:t>l</w:t>
      </w:r>
      <w:r w:rsidR="00E32E43">
        <w:rPr>
          <w:bCs/>
        </w:rPr>
        <w:t>oslav Tůma</w:t>
      </w:r>
    </w:p>
    <w:p w14:paraId="182892D5" w14:textId="36DAD770" w:rsidR="001F1D79" w:rsidRPr="005D3C33" w:rsidRDefault="001F1D79" w:rsidP="00D20701">
      <w:pPr>
        <w:pStyle w:val="Normlnbezmezer"/>
        <w:tabs>
          <w:tab w:val="left" w:pos="2552"/>
        </w:tabs>
        <w:spacing w:before="0" w:after="0"/>
      </w:pPr>
      <w:r w:rsidRPr="005D3C33">
        <w:rPr>
          <w:bCs/>
        </w:rPr>
        <w:tab/>
      </w:r>
      <w:r w:rsidR="003C099A" w:rsidRPr="005D3C33">
        <w:rPr>
          <w:bCs/>
        </w:rPr>
        <w:t xml:space="preserve">tel: </w:t>
      </w:r>
      <w:r w:rsidR="00E32E43">
        <w:rPr>
          <w:bCs/>
        </w:rPr>
        <w:t>777 422 047</w:t>
      </w:r>
    </w:p>
    <w:p w14:paraId="582942A8" w14:textId="72D4A906" w:rsidR="003C3A90" w:rsidRPr="005D3C33" w:rsidRDefault="001F1D79" w:rsidP="005C49BE">
      <w:pPr>
        <w:pStyle w:val="Normlnbezmezer"/>
        <w:tabs>
          <w:tab w:val="left" w:pos="2552"/>
        </w:tabs>
        <w:spacing w:before="0" w:after="0"/>
      </w:pPr>
      <w:r w:rsidRPr="005D3C33">
        <w:tab/>
      </w:r>
      <w:r w:rsidR="003C099A" w:rsidRPr="005D3C33">
        <w:rPr>
          <w:bCs/>
        </w:rPr>
        <w:t xml:space="preserve">email: </w:t>
      </w:r>
      <w:hyperlink r:id="rId8" w:history="1">
        <w:r w:rsidR="00E32E43" w:rsidRPr="00626B53">
          <w:rPr>
            <w:rStyle w:val="Hypertextovodkaz"/>
            <w:rFonts w:cs="Franklin Gothic Book"/>
            <w:bCs/>
          </w:rPr>
          <w:t>tuma@mestoralsko.cz</w:t>
        </w:r>
      </w:hyperlink>
    </w:p>
    <w:p w14:paraId="41EF10AE" w14:textId="77777777" w:rsidR="003C3A90" w:rsidRPr="00FA7B15" w:rsidRDefault="00CF3A3C">
      <w:pPr>
        <w:spacing w:before="0" w:after="200" w:line="276" w:lineRule="auto"/>
        <w:jc w:val="left"/>
        <w:rPr>
          <w:b/>
          <w:bCs/>
          <w:highlight w:val="yellow"/>
        </w:rPr>
      </w:pPr>
      <w:r w:rsidRPr="00FA7B15">
        <w:rPr>
          <w:highlight w:val="yellow"/>
        </w:rPr>
        <w:br w:type="page"/>
      </w:r>
    </w:p>
    <w:p w14:paraId="0B5FC166" w14:textId="77777777" w:rsidR="003C3A90" w:rsidRPr="00B5085F" w:rsidRDefault="00CF3A3C">
      <w:pPr>
        <w:pStyle w:val="Obsah"/>
      </w:pPr>
      <w:r w:rsidRPr="00B5085F">
        <w:lastRenderedPageBreak/>
        <w:t>OBSAH</w:t>
      </w:r>
    </w:p>
    <w:p w14:paraId="6E648697" w14:textId="58BDECDE" w:rsidR="00B96D8B" w:rsidRDefault="00CF3A3C">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r w:rsidRPr="00FA7B15">
        <w:rPr>
          <w:b w:val="0"/>
          <w:bCs w:val="0"/>
          <w:caps/>
          <w:highlight w:val="yellow"/>
        </w:rPr>
        <w:fldChar w:fldCharType="begin"/>
      </w:r>
      <w:r w:rsidRPr="00FA7B15">
        <w:rPr>
          <w:b w:val="0"/>
          <w:bCs w:val="0"/>
          <w:caps/>
          <w:highlight w:val="yellow"/>
        </w:rPr>
        <w:instrText xml:space="preserve"> TOC \o "1-2" \h \z \t "Nadpis-příloha;1" </w:instrText>
      </w:r>
      <w:r w:rsidRPr="00FA7B15">
        <w:rPr>
          <w:b w:val="0"/>
          <w:bCs w:val="0"/>
          <w:caps/>
          <w:highlight w:val="yellow"/>
        </w:rPr>
        <w:fldChar w:fldCharType="separate"/>
      </w:r>
      <w:hyperlink w:anchor="_Toc522196749" w:history="1">
        <w:r w:rsidR="00B96D8B" w:rsidRPr="00A26FAF">
          <w:rPr>
            <w:rStyle w:val="Hypertextovodkaz"/>
            <w:noProof/>
          </w:rPr>
          <w:t>1.</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Výzva k podání nabídky / zadávací dokumentace</w:t>
        </w:r>
        <w:r w:rsidR="00B96D8B">
          <w:rPr>
            <w:noProof/>
            <w:webHidden/>
          </w:rPr>
          <w:tab/>
        </w:r>
        <w:r w:rsidR="00B96D8B">
          <w:rPr>
            <w:noProof/>
            <w:webHidden/>
          </w:rPr>
          <w:fldChar w:fldCharType="begin"/>
        </w:r>
        <w:r w:rsidR="00B96D8B">
          <w:rPr>
            <w:noProof/>
            <w:webHidden/>
          </w:rPr>
          <w:instrText xml:space="preserve"> PAGEREF _Toc522196749 \h </w:instrText>
        </w:r>
        <w:r w:rsidR="00B96D8B">
          <w:rPr>
            <w:noProof/>
            <w:webHidden/>
          </w:rPr>
        </w:r>
        <w:r w:rsidR="00B96D8B">
          <w:rPr>
            <w:noProof/>
            <w:webHidden/>
          </w:rPr>
          <w:fldChar w:fldCharType="separate"/>
        </w:r>
        <w:r w:rsidR="002B7D26">
          <w:rPr>
            <w:noProof/>
            <w:webHidden/>
          </w:rPr>
          <w:t>4</w:t>
        </w:r>
        <w:r w:rsidR="00B96D8B">
          <w:rPr>
            <w:noProof/>
            <w:webHidden/>
          </w:rPr>
          <w:fldChar w:fldCharType="end"/>
        </w:r>
      </w:hyperlink>
    </w:p>
    <w:p w14:paraId="218C313D" w14:textId="32861849"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50" w:history="1">
        <w:r w:rsidR="00B96D8B" w:rsidRPr="00A26FAF">
          <w:rPr>
            <w:rStyle w:val="Hypertextovodkaz"/>
            <w:noProof/>
          </w:rPr>
          <w:t>2.</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Poskytnutí dodatečných informací k výzvě k podání nabídky</w:t>
        </w:r>
        <w:r w:rsidR="00B96D8B">
          <w:rPr>
            <w:noProof/>
            <w:webHidden/>
          </w:rPr>
          <w:tab/>
        </w:r>
        <w:r w:rsidR="00B96D8B">
          <w:rPr>
            <w:noProof/>
            <w:webHidden/>
          </w:rPr>
          <w:fldChar w:fldCharType="begin"/>
        </w:r>
        <w:r w:rsidR="00B96D8B">
          <w:rPr>
            <w:noProof/>
            <w:webHidden/>
          </w:rPr>
          <w:instrText xml:space="preserve"> PAGEREF _Toc522196750 \h </w:instrText>
        </w:r>
        <w:r w:rsidR="00B96D8B">
          <w:rPr>
            <w:noProof/>
            <w:webHidden/>
          </w:rPr>
        </w:r>
        <w:r w:rsidR="00B96D8B">
          <w:rPr>
            <w:noProof/>
            <w:webHidden/>
          </w:rPr>
          <w:fldChar w:fldCharType="separate"/>
        </w:r>
        <w:r>
          <w:rPr>
            <w:noProof/>
            <w:webHidden/>
          </w:rPr>
          <w:t>4</w:t>
        </w:r>
        <w:r w:rsidR="00B96D8B">
          <w:rPr>
            <w:noProof/>
            <w:webHidden/>
          </w:rPr>
          <w:fldChar w:fldCharType="end"/>
        </w:r>
      </w:hyperlink>
    </w:p>
    <w:p w14:paraId="1A49B7AC" w14:textId="09DF0196"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51" w:history="1">
        <w:r w:rsidR="00B96D8B" w:rsidRPr="00A26FAF">
          <w:rPr>
            <w:rStyle w:val="Hypertextovodkaz"/>
            <w:noProof/>
          </w:rPr>
          <w:t>3.</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Prokázání kvalifikace</w:t>
        </w:r>
        <w:r w:rsidR="00B96D8B">
          <w:rPr>
            <w:noProof/>
            <w:webHidden/>
          </w:rPr>
          <w:tab/>
        </w:r>
        <w:r w:rsidR="00B96D8B">
          <w:rPr>
            <w:noProof/>
            <w:webHidden/>
          </w:rPr>
          <w:fldChar w:fldCharType="begin"/>
        </w:r>
        <w:r w:rsidR="00B96D8B">
          <w:rPr>
            <w:noProof/>
            <w:webHidden/>
          </w:rPr>
          <w:instrText xml:space="preserve"> PAGEREF _Toc522196751 \h </w:instrText>
        </w:r>
        <w:r w:rsidR="00B96D8B">
          <w:rPr>
            <w:noProof/>
            <w:webHidden/>
          </w:rPr>
        </w:r>
        <w:r w:rsidR="00B96D8B">
          <w:rPr>
            <w:noProof/>
            <w:webHidden/>
          </w:rPr>
          <w:fldChar w:fldCharType="separate"/>
        </w:r>
        <w:r>
          <w:rPr>
            <w:noProof/>
            <w:webHidden/>
          </w:rPr>
          <w:t>5</w:t>
        </w:r>
        <w:r w:rsidR="00B96D8B">
          <w:rPr>
            <w:noProof/>
            <w:webHidden/>
          </w:rPr>
          <w:fldChar w:fldCharType="end"/>
        </w:r>
      </w:hyperlink>
    </w:p>
    <w:p w14:paraId="1917F20A" w14:textId="5225E1A5"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2" w:history="1">
        <w:r w:rsidR="00B96D8B" w:rsidRPr="00A26FAF">
          <w:rPr>
            <w:rStyle w:val="Hypertextovodkaz"/>
            <w:noProof/>
          </w:rPr>
          <w:t>3.1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Prokázání kvalifikačních předpokladů v rámci zjednodušeného podlimitního řízení</w:t>
        </w:r>
        <w:r w:rsidR="00B96D8B">
          <w:rPr>
            <w:noProof/>
            <w:webHidden/>
          </w:rPr>
          <w:tab/>
        </w:r>
        <w:r w:rsidR="00B96D8B">
          <w:rPr>
            <w:noProof/>
            <w:webHidden/>
          </w:rPr>
          <w:fldChar w:fldCharType="begin"/>
        </w:r>
        <w:r w:rsidR="00B96D8B">
          <w:rPr>
            <w:noProof/>
            <w:webHidden/>
          </w:rPr>
          <w:instrText xml:space="preserve"> PAGEREF _Toc522196752 \h </w:instrText>
        </w:r>
        <w:r w:rsidR="00B96D8B">
          <w:rPr>
            <w:noProof/>
            <w:webHidden/>
          </w:rPr>
        </w:r>
        <w:r w:rsidR="00B96D8B">
          <w:rPr>
            <w:noProof/>
            <w:webHidden/>
          </w:rPr>
          <w:fldChar w:fldCharType="separate"/>
        </w:r>
        <w:r>
          <w:rPr>
            <w:noProof/>
            <w:webHidden/>
          </w:rPr>
          <w:t>5</w:t>
        </w:r>
        <w:r w:rsidR="00B96D8B">
          <w:rPr>
            <w:noProof/>
            <w:webHidden/>
          </w:rPr>
          <w:fldChar w:fldCharType="end"/>
        </w:r>
      </w:hyperlink>
    </w:p>
    <w:p w14:paraId="46AD3815" w14:textId="62B44C5C"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3" w:history="1">
        <w:r w:rsidR="00B96D8B" w:rsidRPr="00A26FAF">
          <w:rPr>
            <w:rStyle w:val="Hypertextovodkaz"/>
            <w:noProof/>
          </w:rPr>
          <w:t>3.2</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Základní způsobilost</w:t>
        </w:r>
        <w:r w:rsidR="00B96D8B">
          <w:rPr>
            <w:noProof/>
            <w:webHidden/>
          </w:rPr>
          <w:tab/>
        </w:r>
        <w:r w:rsidR="00B96D8B">
          <w:rPr>
            <w:noProof/>
            <w:webHidden/>
          </w:rPr>
          <w:fldChar w:fldCharType="begin"/>
        </w:r>
        <w:r w:rsidR="00B96D8B">
          <w:rPr>
            <w:noProof/>
            <w:webHidden/>
          </w:rPr>
          <w:instrText xml:space="preserve"> PAGEREF _Toc522196753 \h </w:instrText>
        </w:r>
        <w:r w:rsidR="00B96D8B">
          <w:rPr>
            <w:noProof/>
            <w:webHidden/>
          </w:rPr>
        </w:r>
        <w:r w:rsidR="00B96D8B">
          <w:rPr>
            <w:noProof/>
            <w:webHidden/>
          </w:rPr>
          <w:fldChar w:fldCharType="separate"/>
        </w:r>
        <w:r>
          <w:rPr>
            <w:noProof/>
            <w:webHidden/>
          </w:rPr>
          <w:t>5</w:t>
        </w:r>
        <w:r w:rsidR="00B96D8B">
          <w:rPr>
            <w:noProof/>
            <w:webHidden/>
          </w:rPr>
          <w:fldChar w:fldCharType="end"/>
        </w:r>
      </w:hyperlink>
    </w:p>
    <w:p w14:paraId="7E4D5E48" w14:textId="39DAE568"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4" w:history="1">
        <w:r w:rsidR="00B96D8B" w:rsidRPr="00A26FAF">
          <w:rPr>
            <w:rStyle w:val="Hypertextovodkaz"/>
            <w:noProof/>
          </w:rPr>
          <w:t>3.3</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Prokázání splnění základní způsobilosti</w:t>
        </w:r>
        <w:r w:rsidR="00B96D8B">
          <w:rPr>
            <w:noProof/>
            <w:webHidden/>
          </w:rPr>
          <w:tab/>
        </w:r>
        <w:r w:rsidR="00B96D8B">
          <w:rPr>
            <w:noProof/>
            <w:webHidden/>
          </w:rPr>
          <w:fldChar w:fldCharType="begin"/>
        </w:r>
        <w:r w:rsidR="00B96D8B">
          <w:rPr>
            <w:noProof/>
            <w:webHidden/>
          </w:rPr>
          <w:instrText xml:space="preserve"> PAGEREF _Toc522196754 \h </w:instrText>
        </w:r>
        <w:r w:rsidR="00B96D8B">
          <w:rPr>
            <w:noProof/>
            <w:webHidden/>
          </w:rPr>
        </w:r>
        <w:r w:rsidR="00B96D8B">
          <w:rPr>
            <w:noProof/>
            <w:webHidden/>
          </w:rPr>
          <w:fldChar w:fldCharType="separate"/>
        </w:r>
        <w:r>
          <w:rPr>
            <w:noProof/>
            <w:webHidden/>
          </w:rPr>
          <w:t>5</w:t>
        </w:r>
        <w:r w:rsidR="00B96D8B">
          <w:rPr>
            <w:noProof/>
            <w:webHidden/>
          </w:rPr>
          <w:fldChar w:fldCharType="end"/>
        </w:r>
      </w:hyperlink>
    </w:p>
    <w:p w14:paraId="7926FC7E" w14:textId="0E43D80F"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5" w:history="1">
        <w:r w:rsidR="00B96D8B" w:rsidRPr="00A26FAF">
          <w:rPr>
            <w:rStyle w:val="Hypertextovodkaz"/>
            <w:noProof/>
          </w:rPr>
          <w:t>3.4</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Profesní způsobilost</w:t>
        </w:r>
        <w:r w:rsidR="00B96D8B">
          <w:rPr>
            <w:noProof/>
            <w:webHidden/>
          </w:rPr>
          <w:tab/>
        </w:r>
        <w:r w:rsidR="00B96D8B">
          <w:rPr>
            <w:noProof/>
            <w:webHidden/>
          </w:rPr>
          <w:fldChar w:fldCharType="begin"/>
        </w:r>
        <w:r w:rsidR="00B96D8B">
          <w:rPr>
            <w:noProof/>
            <w:webHidden/>
          </w:rPr>
          <w:instrText xml:space="preserve"> PAGEREF _Toc522196755 \h </w:instrText>
        </w:r>
        <w:r w:rsidR="00B96D8B">
          <w:rPr>
            <w:noProof/>
            <w:webHidden/>
          </w:rPr>
        </w:r>
        <w:r w:rsidR="00B96D8B">
          <w:rPr>
            <w:noProof/>
            <w:webHidden/>
          </w:rPr>
          <w:fldChar w:fldCharType="separate"/>
        </w:r>
        <w:r>
          <w:rPr>
            <w:noProof/>
            <w:webHidden/>
          </w:rPr>
          <w:t>6</w:t>
        </w:r>
        <w:r w:rsidR="00B96D8B">
          <w:rPr>
            <w:noProof/>
            <w:webHidden/>
          </w:rPr>
          <w:fldChar w:fldCharType="end"/>
        </w:r>
      </w:hyperlink>
    </w:p>
    <w:p w14:paraId="67B17637" w14:textId="1BE77983"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6" w:history="1">
        <w:r w:rsidR="00B96D8B" w:rsidRPr="00A26FAF">
          <w:rPr>
            <w:rStyle w:val="Hypertextovodkaz"/>
            <w:noProof/>
          </w:rPr>
          <w:t>3.5</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Prokázání ekonomické kvalifikace</w:t>
        </w:r>
        <w:r w:rsidR="00B96D8B">
          <w:rPr>
            <w:noProof/>
            <w:webHidden/>
          </w:rPr>
          <w:tab/>
        </w:r>
        <w:r w:rsidR="00B96D8B">
          <w:rPr>
            <w:noProof/>
            <w:webHidden/>
          </w:rPr>
          <w:fldChar w:fldCharType="begin"/>
        </w:r>
        <w:r w:rsidR="00B96D8B">
          <w:rPr>
            <w:noProof/>
            <w:webHidden/>
          </w:rPr>
          <w:instrText xml:space="preserve"> PAGEREF _Toc522196756 \h </w:instrText>
        </w:r>
        <w:r w:rsidR="00B96D8B">
          <w:rPr>
            <w:noProof/>
            <w:webHidden/>
          </w:rPr>
        </w:r>
        <w:r w:rsidR="00B96D8B">
          <w:rPr>
            <w:noProof/>
            <w:webHidden/>
          </w:rPr>
          <w:fldChar w:fldCharType="separate"/>
        </w:r>
        <w:r>
          <w:rPr>
            <w:noProof/>
            <w:webHidden/>
          </w:rPr>
          <w:t>6</w:t>
        </w:r>
        <w:r w:rsidR="00B96D8B">
          <w:rPr>
            <w:noProof/>
            <w:webHidden/>
          </w:rPr>
          <w:fldChar w:fldCharType="end"/>
        </w:r>
      </w:hyperlink>
    </w:p>
    <w:p w14:paraId="1E111358" w14:textId="55A4C9AD"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7" w:history="1">
        <w:r w:rsidR="00B96D8B" w:rsidRPr="00A26FAF">
          <w:rPr>
            <w:rStyle w:val="Hypertextovodkaz"/>
            <w:noProof/>
          </w:rPr>
          <w:t>3.6</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Technická kvalifikace</w:t>
        </w:r>
        <w:r w:rsidR="00B96D8B">
          <w:rPr>
            <w:noProof/>
            <w:webHidden/>
          </w:rPr>
          <w:tab/>
        </w:r>
        <w:r w:rsidR="00B96D8B">
          <w:rPr>
            <w:noProof/>
            <w:webHidden/>
          </w:rPr>
          <w:fldChar w:fldCharType="begin"/>
        </w:r>
        <w:r w:rsidR="00B96D8B">
          <w:rPr>
            <w:noProof/>
            <w:webHidden/>
          </w:rPr>
          <w:instrText xml:space="preserve"> PAGEREF _Toc522196757 \h </w:instrText>
        </w:r>
        <w:r w:rsidR="00B96D8B">
          <w:rPr>
            <w:noProof/>
            <w:webHidden/>
          </w:rPr>
        </w:r>
        <w:r w:rsidR="00B96D8B">
          <w:rPr>
            <w:noProof/>
            <w:webHidden/>
          </w:rPr>
          <w:fldChar w:fldCharType="separate"/>
        </w:r>
        <w:r>
          <w:rPr>
            <w:noProof/>
            <w:webHidden/>
          </w:rPr>
          <w:t>6</w:t>
        </w:r>
        <w:r w:rsidR="00B96D8B">
          <w:rPr>
            <w:noProof/>
            <w:webHidden/>
          </w:rPr>
          <w:fldChar w:fldCharType="end"/>
        </w:r>
      </w:hyperlink>
    </w:p>
    <w:p w14:paraId="101FD802" w14:textId="18482686"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8" w:history="1">
        <w:r w:rsidR="00B96D8B" w:rsidRPr="00A26FAF">
          <w:rPr>
            <w:rStyle w:val="Hypertextovodkaz"/>
            <w:noProof/>
          </w:rPr>
          <w:t>3.7</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Prokázání kvalifikace prostřednictvím jiné osoby</w:t>
        </w:r>
        <w:r w:rsidR="00B96D8B">
          <w:rPr>
            <w:noProof/>
            <w:webHidden/>
          </w:rPr>
          <w:tab/>
        </w:r>
        <w:r w:rsidR="00B96D8B">
          <w:rPr>
            <w:noProof/>
            <w:webHidden/>
          </w:rPr>
          <w:fldChar w:fldCharType="begin"/>
        </w:r>
        <w:r w:rsidR="00B96D8B">
          <w:rPr>
            <w:noProof/>
            <w:webHidden/>
          </w:rPr>
          <w:instrText xml:space="preserve"> PAGEREF _Toc522196758 \h </w:instrText>
        </w:r>
        <w:r w:rsidR="00B96D8B">
          <w:rPr>
            <w:noProof/>
            <w:webHidden/>
          </w:rPr>
        </w:r>
        <w:r w:rsidR="00B96D8B">
          <w:rPr>
            <w:noProof/>
            <w:webHidden/>
          </w:rPr>
          <w:fldChar w:fldCharType="separate"/>
        </w:r>
        <w:r>
          <w:rPr>
            <w:noProof/>
            <w:webHidden/>
          </w:rPr>
          <w:t>7</w:t>
        </w:r>
        <w:r w:rsidR="00B96D8B">
          <w:rPr>
            <w:noProof/>
            <w:webHidden/>
          </w:rPr>
          <w:fldChar w:fldCharType="end"/>
        </w:r>
      </w:hyperlink>
    </w:p>
    <w:p w14:paraId="30AE91AE" w14:textId="05E025DB"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59" w:history="1">
        <w:r w:rsidR="00B96D8B" w:rsidRPr="00A26FAF">
          <w:rPr>
            <w:rStyle w:val="Hypertextovodkaz"/>
            <w:noProof/>
          </w:rPr>
          <w:t>3.8</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Prokázání kvalifikace v případě společné nabídky</w:t>
        </w:r>
        <w:r w:rsidR="00B96D8B">
          <w:rPr>
            <w:noProof/>
            <w:webHidden/>
          </w:rPr>
          <w:tab/>
        </w:r>
        <w:r w:rsidR="00B96D8B">
          <w:rPr>
            <w:noProof/>
            <w:webHidden/>
          </w:rPr>
          <w:fldChar w:fldCharType="begin"/>
        </w:r>
        <w:r w:rsidR="00B96D8B">
          <w:rPr>
            <w:noProof/>
            <w:webHidden/>
          </w:rPr>
          <w:instrText xml:space="preserve"> PAGEREF _Toc522196759 \h </w:instrText>
        </w:r>
        <w:r w:rsidR="00B96D8B">
          <w:rPr>
            <w:noProof/>
            <w:webHidden/>
          </w:rPr>
        </w:r>
        <w:r w:rsidR="00B96D8B">
          <w:rPr>
            <w:noProof/>
            <w:webHidden/>
          </w:rPr>
          <w:fldChar w:fldCharType="separate"/>
        </w:r>
        <w:r>
          <w:rPr>
            <w:noProof/>
            <w:webHidden/>
          </w:rPr>
          <w:t>7</w:t>
        </w:r>
        <w:r w:rsidR="00B96D8B">
          <w:rPr>
            <w:noProof/>
            <w:webHidden/>
          </w:rPr>
          <w:fldChar w:fldCharType="end"/>
        </w:r>
      </w:hyperlink>
    </w:p>
    <w:p w14:paraId="34178898" w14:textId="725B29A4"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0" w:history="1">
        <w:r w:rsidR="00B96D8B" w:rsidRPr="00A26FAF">
          <w:rPr>
            <w:rStyle w:val="Hypertextovodkaz"/>
            <w:noProof/>
          </w:rPr>
          <w:t>3.9</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Požadavek na uvedení poddodavatelů</w:t>
        </w:r>
        <w:r w:rsidR="00B96D8B">
          <w:rPr>
            <w:noProof/>
            <w:webHidden/>
          </w:rPr>
          <w:tab/>
        </w:r>
        <w:r w:rsidR="00B96D8B">
          <w:rPr>
            <w:noProof/>
            <w:webHidden/>
          </w:rPr>
          <w:fldChar w:fldCharType="begin"/>
        </w:r>
        <w:r w:rsidR="00B96D8B">
          <w:rPr>
            <w:noProof/>
            <w:webHidden/>
          </w:rPr>
          <w:instrText xml:space="preserve"> PAGEREF _Toc522196760 \h </w:instrText>
        </w:r>
        <w:r w:rsidR="00B96D8B">
          <w:rPr>
            <w:noProof/>
            <w:webHidden/>
          </w:rPr>
        </w:r>
        <w:r w:rsidR="00B96D8B">
          <w:rPr>
            <w:noProof/>
            <w:webHidden/>
          </w:rPr>
          <w:fldChar w:fldCharType="separate"/>
        </w:r>
        <w:r>
          <w:rPr>
            <w:noProof/>
            <w:webHidden/>
          </w:rPr>
          <w:t>8</w:t>
        </w:r>
        <w:r w:rsidR="00B96D8B">
          <w:rPr>
            <w:noProof/>
            <w:webHidden/>
          </w:rPr>
          <w:fldChar w:fldCharType="end"/>
        </w:r>
      </w:hyperlink>
    </w:p>
    <w:p w14:paraId="05DFF488" w14:textId="396FF9D9" w:rsidR="00B96D8B" w:rsidRDefault="002B7D26">
      <w:pPr>
        <w:pStyle w:val="Obsah2"/>
        <w:tabs>
          <w:tab w:val="left" w:pos="960"/>
          <w:tab w:val="right" w:leader="dot" w:pos="9062"/>
        </w:tabs>
        <w:rPr>
          <w:rFonts w:asciiTheme="minorHAnsi" w:eastAsiaTheme="minorEastAsia" w:hAnsiTheme="minorHAnsi" w:cstheme="minorBidi"/>
          <w:smallCaps w:val="0"/>
          <w:noProof/>
          <w:sz w:val="22"/>
          <w:szCs w:val="22"/>
          <w:lang w:eastAsia="cs-CZ"/>
        </w:rPr>
      </w:pPr>
      <w:hyperlink w:anchor="_Toc522196761" w:history="1">
        <w:r w:rsidR="00B96D8B" w:rsidRPr="00A26FAF">
          <w:rPr>
            <w:rStyle w:val="Hypertextovodkaz"/>
            <w:noProof/>
          </w:rPr>
          <w:t>3.10</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Zvláštní způsoby prokázání kvalifikace</w:t>
        </w:r>
        <w:r w:rsidR="00B96D8B">
          <w:rPr>
            <w:noProof/>
            <w:webHidden/>
          </w:rPr>
          <w:tab/>
        </w:r>
        <w:r w:rsidR="00B96D8B">
          <w:rPr>
            <w:noProof/>
            <w:webHidden/>
          </w:rPr>
          <w:fldChar w:fldCharType="begin"/>
        </w:r>
        <w:r w:rsidR="00B96D8B">
          <w:rPr>
            <w:noProof/>
            <w:webHidden/>
          </w:rPr>
          <w:instrText xml:space="preserve"> PAGEREF _Toc522196761 \h </w:instrText>
        </w:r>
        <w:r w:rsidR="00B96D8B">
          <w:rPr>
            <w:noProof/>
            <w:webHidden/>
          </w:rPr>
        </w:r>
        <w:r w:rsidR="00B96D8B">
          <w:rPr>
            <w:noProof/>
            <w:webHidden/>
          </w:rPr>
          <w:fldChar w:fldCharType="separate"/>
        </w:r>
        <w:r>
          <w:rPr>
            <w:noProof/>
            <w:webHidden/>
          </w:rPr>
          <w:t>8</w:t>
        </w:r>
        <w:r w:rsidR="00B96D8B">
          <w:rPr>
            <w:noProof/>
            <w:webHidden/>
          </w:rPr>
          <w:fldChar w:fldCharType="end"/>
        </w:r>
      </w:hyperlink>
    </w:p>
    <w:p w14:paraId="7BB4B98E" w14:textId="42609321" w:rsidR="00B96D8B" w:rsidRDefault="002B7D26">
      <w:pPr>
        <w:pStyle w:val="Obsah2"/>
        <w:tabs>
          <w:tab w:val="left" w:pos="960"/>
          <w:tab w:val="right" w:leader="dot" w:pos="9062"/>
        </w:tabs>
        <w:rPr>
          <w:rFonts w:asciiTheme="minorHAnsi" w:eastAsiaTheme="minorEastAsia" w:hAnsiTheme="minorHAnsi" w:cstheme="minorBidi"/>
          <w:smallCaps w:val="0"/>
          <w:noProof/>
          <w:sz w:val="22"/>
          <w:szCs w:val="22"/>
          <w:lang w:eastAsia="cs-CZ"/>
        </w:rPr>
      </w:pPr>
      <w:hyperlink w:anchor="_Toc522196762" w:history="1">
        <w:r w:rsidR="00B96D8B" w:rsidRPr="00A26FAF">
          <w:rPr>
            <w:rStyle w:val="Hypertextovodkaz"/>
            <w:noProof/>
          </w:rPr>
          <w:t>3.11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Účastník zadávacího řízení může podat v zadávacím řízení jen jednu nabídku</w:t>
        </w:r>
        <w:r w:rsidR="00B96D8B">
          <w:rPr>
            <w:noProof/>
            <w:webHidden/>
          </w:rPr>
          <w:tab/>
        </w:r>
        <w:r w:rsidR="00B96D8B">
          <w:rPr>
            <w:noProof/>
            <w:webHidden/>
          </w:rPr>
          <w:fldChar w:fldCharType="begin"/>
        </w:r>
        <w:r w:rsidR="00B96D8B">
          <w:rPr>
            <w:noProof/>
            <w:webHidden/>
          </w:rPr>
          <w:instrText xml:space="preserve"> PAGEREF _Toc522196762 \h </w:instrText>
        </w:r>
        <w:r w:rsidR="00B96D8B">
          <w:rPr>
            <w:noProof/>
            <w:webHidden/>
          </w:rPr>
        </w:r>
        <w:r w:rsidR="00B96D8B">
          <w:rPr>
            <w:noProof/>
            <w:webHidden/>
          </w:rPr>
          <w:fldChar w:fldCharType="separate"/>
        </w:r>
        <w:r>
          <w:rPr>
            <w:noProof/>
            <w:webHidden/>
          </w:rPr>
          <w:t>8</w:t>
        </w:r>
        <w:r w:rsidR="00B96D8B">
          <w:rPr>
            <w:noProof/>
            <w:webHidden/>
          </w:rPr>
          <w:fldChar w:fldCharType="end"/>
        </w:r>
      </w:hyperlink>
    </w:p>
    <w:p w14:paraId="5F3F669C" w14:textId="2C1CE0D1"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63" w:history="1">
        <w:r w:rsidR="00B96D8B" w:rsidRPr="00A26FAF">
          <w:rPr>
            <w:rStyle w:val="Hypertextovodkaz"/>
            <w:noProof/>
          </w:rPr>
          <w:t>4.</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Přesné vymezení předmětu zakázky</w:t>
        </w:r>
        <w:r w:rsidR="00B96D8B">
          <w:rPr>
            <w:noProof/>
            <w:webHidden/>
          </w:rPr>
          <w:tab/>
        </w:r>
        <w:r w:rsidR="00B96D8B">
          <w:rPr>
            <w:noProof/>
            <w:webHidden/>
          </w:rPr>
          <w:fldChar w:fldCharType="begin"/>
        </w:r>
        <w:r w:rsidR="00B96D8B">
          <w:rPr>
            <w:noProof/>
            <w:webHidden/>
          </w:rPr>
          <w:instrText xml:space="preserve"> PAGEREF _Toc522196763 \h </w:instrText>
        </w:r>
        <w:r w:rsidR="00B96D8B">
          <w:rPr>
            <w:noProof/>
            <w:webHidden/>
          </w:rPr>
        </w:r>
        <w:r w:rsidR="00B96D8B">
          <w:rPr>
            <w:noProof/>
            <w:webHidden/>
          </w:rPr>
          <w:fldChar w:fldCharType="separate"/>
        </w:r>
        <w:r>
          <w:rPr>
            <w:noProof/>
            <w:webHidden/>
          </w:rPr>
          <w:t>9</w:t>
        </w:r>
        <w:r w:rsidR="00B96D8B">
          <w:rPr>
            <w:noProof/>
            <w:webHidden/>
          </w:rPr>
          <w:fldChar w:fldCharType="end"/>
        </w:r>
      </w:hyperlink>
    </w:p>
    <w:p w14:paraId="1E50496A" w14:textId="1D30898A"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4" w:history="1">
        <w:r w:rsidR="00B96D8B" w:rsidRPr="00A26FAF">
          <w:rPr>
            <w:rStyle w:val="Hypertextovodkaz"/>
            <w:noProof/>
          </w:rPr>
          <w:t>4.1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Podrobná specifikace předmětu zakázky</w:t>
        </w:r>
        <w:r w:rsidR="00B96D8B">
          <w:rPr>
            <w:noProof/>
            <w:webHidden/>
          </w:rPr>
          <w:tab/>
        </w:r>
        <w:r w:rsidR="00B96D8B">
          <w:rPr>
            <w:noProof/>
            <w:webHidden/>
          </w:rPr>
          <w:fldChar w:fldCharType="begin"/>
        </w:r>
        <w:r w:rsidR="00B96D8B">
          <w:rPr>
            <w:noProof/>
            <w:webHidden/>
          </w:rPr>
          <w:instrText xml:space="preserve"> PAGEREF _Toc522196764 \h </w:instrText>
        </w:r>
        <w:r w:rsidR="00B96D8B">
          <w:rPr>
            <w:noProof/>
            <w:webHidden/>
          </w:rPr>
        </w:r>
        <w:r w:rsidR="00B96D8B">
          <w:rPr>
            <w:noProof/>
            <w:webHidden/>
          </w:rPr>
          <w:fldChar w:fldCharType="separate"/>
        </w:r>
        <w:r>
          <w:rPr>
            <w:noProof/>
            <w:webHidden/>
          </w:rPr>
          <w:t>9</w:t>
        </w:r>
        <w:r w:rsidR="00B96D8B">
          <w:rPr>
            <w:noProof/>
            <w:webHidden/>
          </w:rPr>
          <w:fldChar w:fldCharType="end"/>
        </w:r>
      </w:hyperlink>
    </w:p>
    <w:p w14:paraId="091D19B7" w14:textId="6618503C"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5" w:history="1">
        <w:r w:rsidR="00B96D8B" w:rsidRPr="00A26FAF">
          <w:rPr>
            <w:rStyle w:val="Hypertextovodkaz"/>
            <w:noProof/>
          </w:rPr>
          <w:t>4.2</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Doplňující informace</w:t>
        </w:r>
        <w:r w:rsidR="00B96D8B">
          <w:rPr>
            <w:noProof/>
            <w:webHidden/>
          </w:rPr>
          <w:tab/>
        </w:r>
        <w:r w:rsidR="00B96D8B">
          <w:rPr>
            <w:noProof/>
            <w:webHidden/>
          </w:rPr>
          <w:fldChar w:fldCharType="begin"/>
        </w:r>
        <w:r w:rsidR="00B96D8B">
          <w:rPr>
            <w:noProof/>
            <w:webHidden/>
          </w:rPr>
          <w:instrText xml:space="preserve"> PAGEREF _Toc522196765 \h </w:instrText>
        </w:r>
        <w:r w:rsidR="00B96D8B">
          <w:rPr>
            <w:noProof/>
            <w:webHidden/>
          </w:rPr>
        </w:r>
        <w:r w:rsidR="00B96D8B">
          <w:rPr>
            <w:noProof/>
            <w:webHidden/>
          </w:rPr>
          <w:fldChar w:fldCharType="separate"/>
        </w:r>
        <w:r>
          <w:rPr>
            <w:noProof/>
            <w:webHidden/>
          </w:rPr>
          <w:t>9</w:t>
        </w:r>
        <w:r w:rsidR="00B96D8B">
          <w:rPr>
            <w:noProof/>
            <w:webHidden/>
          </w:rPr>
          <w:fldChar w:fldCharType="end"/>
        </w:r>
      </w:hyperlink>
    </w:p>
    <w:p w14:paraId="3C70296B" w14:textId="7C4D6813"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66" w:history="1">
        <w:r w:rsidR="00B96D8B" w:rsidRPr="00A26FAF">
          <w:rPr>
            <w:rStyle w:val="Hypertextovodkaz"/>
            <w:noProof/>
          </w:rPr>
          <w:t>5.</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Obsah nabídky</w:t>
        </w:r>
        <w:r w:rsidR="00B96D8B">
          <w:rPr>
            <w:noProof/>
            <w:webHidden/>
          </w:rPr>
          <w:tab/>
        </w:r>
        <w:r w:rsidR="00B96D8B">
          <w:rPr>
            <w:noProof/>
            <w:webHidden/>
          </w:rPr>
          <w:fldChar w:fldCharType="begin"/>
        </w:r>
        <w:r w:rsidR="00B96D8B">
          <w:rPr>
            <w:noProof/>
            <w:webHidden/>
          </w:rPr>
          <w:instrText xml:space="preserve"> PAGEREF _Toc522196766 \h </w:instrText>
        </w:r>
        <w:r w:rsidR="00B96D8B">
          <w:rPr>
            <w:noProof/>
            <w:webHidden/>
          </w:rPr>
        </w:r>
        <w:r w:rsidR="00B96D8B">
          <w:rPr>
            <w:noProof/>
            <w:webHidden/>
          </w:rPr>
          <w:fldChar w:fldCharType="separate"/>
        </w:r>
        <w:r>
          <w:rPr>
            <w:noProof/>
            <w:webHidden/>
          </w:rPr>
          <w:t>10</w:t>
        </w:r>
        <w:r w:rsidR="00B96D8B">
          <w:rPr>
            <w:noProof/>
            <w:webHidden/>
          </w:rPr>
          <w:fldChar w:fldCharType="end"/>
        </w:r>
      </w:hyperlink>
    </w:p>
    <w:p w14:paraId="35F1C098" w14:textId="1DA07CB3"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7" w:history="1">
        <w:r w:rsidR="00B96D8B" w:rsidRPr="00A26FAF">
          <w:rPr>
            <w:rStyle w:val="Hypertextovodkaz"/>
            <w:noProof/>
          </w:rPr>
          <w:t>5.1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Předpokládaná hodnota veřejné zakázky</w:t>
        </w:r>
        <w:r w:rsidR="00B96D8B">
          <w:rPr>
            <w:noProof/>
            <w:webHidden/>
          </w:rPr>
          <w:tab/>
        </w:r>
        <w:r w:rsidR="00B96D8B">
          <w:rPr>
            <w:noProof/>
            <w:webHidden/>
          </w:rPr>
          <w:fldChar w:fldCharType="begin"/>
        </w:r>
        <w:r w:rsidR="00B96D8B">
          <w:rPr>
            <w:noProof/>
            <w:webHidden/>
          </w:rPr>
          <w:instrText xml:space="preserve"> PAGEREF _Toc522196767 \h </w:instrText>
        </w:r>
        <w:r w:rsidR="00B96D8B">
          <w:rPr>
            <w:noProof/>
            <w:webHidden/>
          </w:rPr>
        </w:r>
        <w:r w:rsidR="00B96D8B">
          <w:rPr>
            <w:noProof/>
            <w:webHidden/>
          </w:rPr>
          <w:fldChar w:fldCharType="separate"/>
        </w:r>
        <w:r>
          <w:rPr>
            <w:noProof/>
            <w:webHidden/>
          </w:rPr>
          <w:t>10</w:t>
        </w:r>
        <w:r w:rsidR="00B96D8B">
          <w:rPr>
            <w:noProof/>
            <w:webHidden/>
          </w:rPr>
          <w:fldChar w:fldCharType="end"/>
        </w:r>
      </w:hyperlink>
    </w:p>
    <w:p w14:paraId="16764F14" w14:textId="1BF82D7E"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8" w:history="1">
        <w:r w:rsidR="00B96D8B" w:rsidRPr="00A26FAF">
          <w:rPr>
            <w:rStyle w:val="Hypertextovodkaz"/>
            <w:noProof/>
          </w:rPr>
          <w:t>5.2</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Způsob zpracování nabídkové ceny</w:t>
        </w:r>
        <w:r w:rsidR="00B96D8B">
          <w:rPr>
            <w:noProof/>
            <w:webHidden/>
          </w:rPr>
          <w:tab/>
        </w:r>
        <w:r w:rsidR="00B96D8B">
          <w:rPr>
            <w:noProof/>
            <w:webHidden/>
          </w:rPr>
          <w:fldChar w:fldCharType="begin"/>
        </w:r>
        <w:r w:rsidR="00B96D8B">
          <w:rPr>
            <w:noProof/>
            <w:webHidden/>
          </w:rPr>
          <w:instrText xml:space="preserve"> PAGEREF _Toc522196768 \h </w:instrText>
        </w:r>
        <w:r w:rsidR="00B96D8B">
          <w:rPr>
            <w:noProof/>
            <w:webHidden/>
          </w:rPr>
        </w:r>
        <w:r w:rsidR="00B96D8B">
          <w:rPr>
            <w:noProof/>
            <w:webHidden/>
          </w:rPr>
          <w:fldChar w:fldCharType="separate"/>
        </w:r>
        <w:r>
          <w:rPr>
            <w:noProof/>
            <w:webHidden/>
          </w:rPr>
          <w:t>11</w:t>
        </w:r>
        <w:r w:rsidR="00B96D8B">
          <w:rPr>
            <w:noProof/>
            <w:webHidden/>
          </w:rPr>
          <w:fldChar w:fldCharType="end"/>
        </w:r>
      </w:hyperlink>
    </w:p>
    <w:p w14:paraId="53C46D29" w14:textId="670CC711"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69" w:history="1">
        <w:r w:rsidR="00B96D8B" w:rsidRPr="00A26FAF">
          <w:rPr>
            <w:rStyle w:val="Hypertextovodkaz"/>
            <w:noProof/>
          </w:rPr>
          <w:t>5.3</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Místo plnění zakázky</w:t>
        </w:r>
        <w:r w:rsidR="00B96D8B">
          <w:rPr>
            <w:noProof/>
            <w:webHidden/>
          </w:rPr>
          <w:tab/>
        </w:r>
        <w:r w:rsidR="00B96D8B">
          <w:rPr>
            <w:noProof/>
            <w:webHidden/>
          </w:rPr>
          <w:fldChar w:fldCharType="begin"/>
        </w:r>
        <w:r w:rsidR="00B96D8B">
          <w:rPr>
            <w:noProof/>
            <w:webHidden/>
          </w:rPr>
          <w:instrText xml:space="preserve"> PAGEREF _Toc522196769 \h </w:instrText>
        </w:r>
        <w:r w:rsidR="00B96D8B">
          <w:rPr>
            <w:noProof/>
            <w:webHidden/>
          </w:rPr>
        </w:r>
        <w:r w:rsidR="00B96D8B">
          <w:rPr>
            <w:noProof/>
            <w:webHidden/>
          </w:rPr>
          <w:fldChar w:fldCharType="separate"/>
        </w:r>
        <w:r>
          <w:rPr>
            <w:noProof/>
            <w:webHidden/>
          </w:rPr>
          <w:t>11</w:t>
        </w:r>
        <w:r w:rsidR="00B96D8B">
          <w:rPr>
            <w:noProof/>
            <w:webHidden/>
          </w:rPr>
          <w:fldChar w:fldCharType="end"/>
        </w:r>
      </w:hyperlink>
    </w:p>
    <w:p w14:paraId="319C8EE5" w14:textId="0E152614"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0" w:history="1">
        <w:r w:rsidR="00B96D8B" w:rsidRPr="00A26FAF">
          <w:rPr>
            <w:rStyle w:val="Hypertextovodkaz"/>
            <w:noProof/>
          </w:rPr>
          <w:t>5.4</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Časový harmonogram plnění, doba trvání zakázky</w:t>
        </w:r>
        <w:r w:rsidR="00B96D8B">
          <w:rPr>
            <w:noProof/>
            <w:webHidden/>
          </w:rPr>
          <w:tab/>
        </w:r>
        <w:r w:rsidR="00B96D8B">
          <w:rPr>
            <w:noProof/>
            <w:webHidden/>
          </w:rPr>
          <w:fldChar w:fldCharType="begin"/>
        </w:r>
        <w:r w:rsidR="00B96D8B">
          <w:rPr>
            <w:noProof/>
            <w:webHidden/>
          </w:rPr>
          <w:instrText xml:space="preserve"> PAGEREF _Toc522196770 \h </w:instrText>
        </w:r>
        <w:r w:rsidR="00B96D8B">
          <w:rPr>
            <w:noProof/>
            <w:webHidden/>
          </w:rPr>
        </w:r>
        <w:r w:rsidR="00B96D8B">
          <w:rPr>
            <w:noProof/>
            <w:webHidden/>
          </w:rPr>
          <w:fldChar w:fldCharType="separate"/>
        </w:r>
        <w:r>
          <w:rPr>
            <w:noProof/>
            <w:webHidden/>
          </w:rPr>
          <w:t>11</w:t>
        </w:r>
        <w:r w:rsidR="00B96D8B">
          <w:rPr>
            <w:noProof/>
            <w:webHidden/>
          </w:rPr>
          <w:fldChar w:fldCharType="end"/>
        </w:r>
      </w:hyperlink>
    </w:p>
    <w:p w14:paraId="5E22A83A" w14:textId="4C58EF05"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1" w:history="1">
        <w:r w:rsidR="00B96D8B" w:rsidRPr="00A26FAF">
          <w:rPr>
            <w:rStyle w:val="Hypertextovodkaz"/>
            <w:noProof/>
          </w:rPr>
          <w:t>5.5</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Platební a obchodní podmínky</w:t>
        </w:r>
        <w:r w:rsidR="00B96D8B">
          <w:rPr>
            <w:noProof/>
            <w:webHidden/>
          </w:rPr>
          <w:tab/>
        </w:r>
        <w:r w:rsidR="00B96D8B">
          <w:rPr>
            <w:noProof/>
            <w:webHidden/>
          </w:rPr>
          <w:fldChar w:fldCharType="begin"/>
        </w:r>
        <w:r w:rsidR="00B96D8B">
          <w:rPr>
            <w:noProof/>
            <w:webHidden/>
          </w:rPr>
          <w:instrText xml:space="preserve"> PAGEREF _Toc522196771 \h </w:instrText>
        </w:r>
        <w:r w:rsidR="00B96D8B">
          <w:rPr>
            <w:noProof/>
            <w:webHidden/>
          </w:rPr>
        </w:r>
        <w:r w:rsidR="00B96D8B">
          <w:rPr>
            <w:noProof/>
            <w:webHidden/>
          </w:rPr>
          <w:fldChar w:fldCharType="separate"/>
        </w:r>
        <w:r>
          <w:rPr>
            <w:noProof/>
            <w:webHidden/>
          </w:rPr>
          <w:t>12</w:t>
        </w:r>
        <w:r w:rsidR="00B96D8B">
          <w:rPr>
            <w:noProof/>
            <w:webHidden/>
          </w:rPr>
          <w:fldChar w:fldCharType="end"/>
        </w:r>
      </w:hyperlink>
    </w:p>
    <w:p w14:paraId="729CAC62" w14:textId="5F133AB4"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2" w:history="1">
        <w:r w:rsidR="00B96D8B" w:rsidRPr="00A26FAF">
          <w:rPr>
            <w:rStyle w:val="Hypertextovodkaz"/>
            <w:noProof/>
          </w:rPr>
          <w:t>5.6</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Sankce a smluvní pokuty</w:t>
        </w:r>
        <w:r w:rsidR="00B96D8B">
          <w:rPr>
            <w:noProof/>
            <w:webHidden/>
          </w:rPr>
          <w:tab/>
        </w:r>
        <w:r w:rsidR="00B96D8B">
          <w:rPr>
            <w:noProof/>
            <w:webHidden/>
          </w:rPr>
          <w:fldChar w:fldCharType="begin"/>
        </w:r>
        <w:r w:rsidR="00B96D8B">
          <w:rPr>
            <w:noProof/>
            <w:webHidden/>
          </w:rPr>
          <w:instrText xml:space="preserve"> PAGEREF _Toc522196772 \h </w:instrText>
        </w:r>
        <w:r w:rsidR="00B96D8B">
          <w:rPr>
            <w:noProof/>
            <w:webHidden/>
          </w:rPr>
        </w:r>
        <w:r w:rsidR="00B96D8B">
          <w:rPr>
            <w:noProof/>
            <w:webHidden/>
          </w:rPr>
          <w:fldChar w:fldCharType="separate"/>
        </w:r>
        <w:r>
          <w:rPr>
            <w:noProof/>
            <w:webHidden/>
          </w:rPr>
          <w:t>12</w:t>
        </w:r>
        <w:r w:rsidR="00B96D8B">
          <w:rPr>
            <w:noProof/>
            <w:webHidden/>
          </w:rPr>
          <w:fldChar w:fldCharType="end"/>
        </w:r>
      </w:hyperlink>
    </w:p>
    <w:p w14:paraId="7F8E1A58" w14:textId="7FB89AE1"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3" w:history="1">
        <w:r w:rsidR="00B96D8B" w:rsidRPr="00A26FAF">
          <w:rPr>
            <w:rStyle w:val="Hypertextovodkaz"/>
            <w:noProof/>
          </w:rPr>
          <w:t>5.7</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Záruční podmínky</w:t>
        </w:r>
        <w:r w:rsidR="00B96D8B">
          <w:rPr>
            <w:noProof/>
            <w:webHidden/>
          </w:rPr>
          <w:tab/>
        </w:r>
        <w:r w:rsidR="00B96D8B">
          <w:rPr>
            <w:noProof/>
            <w:webHidden/>
          </w:rPr>
          <w:fldChar w:fldCharType="begin"/>
        </w:r>
        <w:r w:rsidR="00B96D8B">
          <w:rPr>
            <w:noProof/>
            <w:webHidden/>
          </w:rPr>
          <w:instrText xml:space="preserve"> PAGEREF _Toc522196773 \h </w:instrText>
        </w:r>
        <w:r w:rsidR="00B96D8B">
          <w:rPr>
            <w:noProof/>
            <w:webHidden/>
          </w:rPr>
        </w:r>
        <w:r w:rsidR="00B96D8B">
          <w:rPr>
            <w:noProof/>
            <w:webHidden/>
          </w:rPr>
          <w:fldChar w:fldCharType="separate"/>
        </w:r>
        <w:r>
          <w:rPr>
            <w:noProof/>
            <w:webHidden/>
          </w:rPr>
          <w:t>12</w:t>
        </w:r>
        <w:r w:rsidR="00B96D8B">
          <w:rPr>
            <w:noProof/>
            <w:webHidden/>
          </w:rPr>
          <w:fldChar w:fldCharType="end"/>
        </w:r>
      </w:hyperlink>
    </w:p>
    <w:p w14:paraId="09958DCB" w14:textId="5FD9EC9C"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4" w:history="1">
        <w:r w:rsidR="00B96D8B" w:rsidRPr="00A26FAF">
          <w:rPr>
            <w:rStyle w:val="Hypertextovodkaz"/>
            <w:noProof/>
          </w:rPr>
          <w:t>5.8</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Další smluvní podmínky</w:t>
        </w:r>
        <w:r w:rsidR="00B96D8B">
          <w:rPr>
            <w:noProof/>
            <w:webHidden/>
          </w:rPr>
          <w:tab/>
        </w:r>
        <w:r w:rsidR="00B96D8B">
          <w:rPr>
            <w:noProof/>
            <w:webHidden/>
          </w:rPr>
          <w:fldChar w:fldCharType="begin"/>
        </w:r>
        <w:r w:rsidR="00B96D8B">
          <w:rPr>
            <w:noProof/>
            <w:webHidden/>
          </w:rPr>
          <w:instrText xml:space="preserve"> PAGEREF _Toc522196774 \h </w:instrText>
        </w:r>
        <w:r w:rsidR="00B96D8B">
          <w:rPr>
            <w:noProof/>
            <w:webHidden/>
          </w:rPr>
        </w:r>
        <w:r w:rsidR="00B96D8B">
          <w:rPr>
            <w:noProof/>
            <w:webHidden/>
          </w:rPr>
          <w:fldChar w:fldCharType="separate"/>
        </w:r>
        <w:r>
          <w:rPr>
            <w:noProof/>
            <w:webHidden/>
          </w:rPr>
          <w:t>12</w:t>
        </w:r>
        <w:r w:rsidR="00B96D8B">
          <w:rPr>
            <w:noProof/>
            <w:webHidden/>
          </w:rPr>
          <w:fldChar w:fldCharType="end"/>
        </w:r>
      </w:hyperlink>
    </w:p>
    <w:p w14:paraId="496D66E8" w14:textId="13555915"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75" w:history="1">
        <w:r w:rsidR="00B96D8B" w:rsidRPr="00A26FAF">
          <w:rPr>
            <w:rStyle w:val="Hypertextovodkaz"/>
            <w:noProof/>
          </w:rPr>
          <w:t>6.</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SMLOUVA</w:t>
        </w:r>
        <w:r w:rsidR="00B96D8B">
          <w:rPr>
            <w:noProof/>
            <w:webHidden/>
          </w:rPr>
          <w:tab/>
        </w:r>
        <w:r w:rsidR="00B96D8B">
          <w:rPr>
            <w:noProof/>
            <w:webHidden/>
          </w:rPr>
          <w:fldChar w:fldCharType="begin"/>
        </w:r>
        <w:r w:rsidR="00B96D8B">
          <w:rPr>
            <w:noProof/>
            <w:webHidden/>
          </w:rPr>
          <w:instrText xml:space="preserve"> PAGEREF _Toc522196775 \h </w:instrText>
        </w:r>
        <w:r w:rsidR="00B96D8B">
          <w:rPr>
            <w:noProof/>
            <w:webHidden/>
          </w:rPr>
        </w:r>
        <w:r w:rsidR="00B96D8B">
          <w:rPr>
            <w:noProof/>
            <w:webHidden/>
          </w:rPr>
          <w:fldChar w:fldCharType="separate"/>
        </w:r>
        <w:r>
          <w:rPr>
            <w:noProof/>
            <w:webHidden/>
          </w:rPr>
          <w:t>13</w:t>
        </w:r>
        <w:r w:rsidR="00B96D8B">
          <w:rPr>
            <w:noProof/>
            <w:webHidden/>
          </w:rPr>
          <w:fldChar w:fldCharType="end"/>
        </w:r>
      </w:hyperlink>
    </w:p>
    <w:p w14:paraId="0511BB09" w14:textId="612DFA13"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76" w:history="1">
        <w:r w:rsidR="00B96D8B" w:rsidRPr="00A26FAF">
          <w:rPr>
            <w:rStyle w:val="Hypertextovodkaz"/>
            <w:noProof/>
          </w:rPr>
          <w:t>7.</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Hodnocení nabídek</w:t>
        </w:r>
        <w:r w:rsidR="00B96D8B">
          <w:rPr>
            <w:noProof/>
            <w:webHidden/>
          </w:rPr>
          <w:tab/>
        </w:r>
        <w:r w:rsidR="00B96D8B">
          <w:rPr>
            <w:noProof/>
            <w:webHidden/>
          </w:rPr>
          <w:fldChar w:fldCharType="begin"/>
        </w:r>
        <w:r w:rsidR="00B96D8B">
          <w:rPr>
            <w:noProof/>
            <w:webHidden/>
          </w:rPr>
          <w:instrText xml:space="preserve"> PAGEREF _Toc522196776 \h </w:instrText>
        </w:r>
        <w:r w:rsidR="00B96D8B">
          <w:rPr>
            <w:noProof/>
            <w:webHidden/>
          </w:rPr>
        </w:r>
        <w:r w:rsidR="00B96D8B">
          <w:rPr>
            <w:noProof/>
            <w:webHidden/>
          </w:rPr>
          <w:fldChar w:fldCharType="separate"/>
        </w:r>
        <w:r>
          <w:rPr>
            <w:noProof/>
            <w:webHidden/>
          </w:rPr>
          <w:t>13</w:t>
        </w:r>
        <w:r w:rsidR="00B96D8B">
          <w:rPr>
            <w:noProof/>
            <w:webHidden/>
          </w:rPr>
          <w:fldChar w:fldCharType="end"/>
        </w:r>
      </w:hyperlink>
    </w:p>
    <w:p w14:paraId="1440F933" w14:textId="0BA33FCA"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77" w:history="1">
        <w:r w:rsidR="00B96D8B" w:rsidRPr="00A26FAF">
          <w:rPr>
            <w:rStyle w:val="Hypertextovodkaz"/>
            <w:noProof/>
          </w:rPr>
          <w:t>7.1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Způsob hodnocení nabídek</w:t>
        </w:r>
        <w:r w:rsidR="00B96D8B">
          <w:rPr>
            <w:noProof/>
            <w:webHidden/>
          </w:rPr>
          <w:tab/>
        </w:r>
        <w:r w:rsidR="00B96D8B">
          <w:rPr>
            <w:noProof/>
            <w:webHidden/>
          </w:rPr>
          <w:fldChar w:fldCharType="begin"/>
        </w:r>
        <w:r w:rsidR="00B96D8B">
          <w:rPr>
            <w:noProof/>
            <w:webHidden/>
          </w:rPr>
          <w:instrText xml:space="preserve"> PAGEREF _Toc522196777 \h </w:instrText>
        </w:r>
        <w:r w:rsidR="00B96D8B">
          <w:rPr>
            <w:noProof/>
            <w:webHidden/>
          </w:rPr>
        </w:r>
        <w:r w:rsidR="00B96D8B">
          <w:rPr>
            <w:noProof/>
            <w:webHidden/>
          </w:rPr>
          <w:fldChar w:fldCharType="separate"/>
        </w:r>
        <w:r>
          <w:rPr>
            <w:noProof/>
            <w:webHidden/>
          </w:rPr>
          <w:t>14</w:t>
        </w:r>
        <w:r w:rsidR="00B96D8B">
          <w:rPr>
            <w:noProof/>
            <w:webHidden/>
          </w:rPr>
          <w:fldChar w:fldCharType="end"/>
        </w:r>
      </w:hyperlink>
    </w:p>
    <w:p w14:paraId="1BA4E475" w14:textId="061823C7"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78" w:history="1">
        <w:r w:rsidR="00B96D8B" w:rsidRPr="00A26FAF">
          <w:rPr>
            <w:rStyle w:val="Hypertextovodkaz"/>
            <w:noProof/>
          </w:rPr>
          <w:t>8.</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Způsob zpracování nabídky</w:t>
        </w:r>
        <w:r w:rsidR="00B96D8B">
          <w:rPr>
            <w:noProof/>
            <w:webHidden/>
          </w:rPr>
          <w:tab/>
        </w:r>
        <w:r w:rsidR="00B96D8B">
          <w:rPr>
            <w:noProof/>
            <w:webHidden/>
          </w:rPr>
          <w:fldChar w:fldCharType="begin"/>
        </w:r>
        <w:r w:rsidR="00B96D8B">
          <w:rPr>
            <w:noProof/>
            <w:webHidden/>
          </w:rPr>
          <w:instrText xml:space="preserve"> PAGEREF _Toc522196778 \h </w:instrText>
        </w:r>
        <w:r w:rsidR="00B96D8B">
          <w:rPr>
            <w:noProof/>
            <w:webHidden/>
          </w:rPr>
        </w:r>
        <w:r w:rsidR="00B96D8B">
          <w:rPr>
            <w:noProof/>
            <w:webHidden/>
          </w:rPr>
          <w:fldChar w:fldCharType="separate"/>
        </w:r>
        <w:r>
          <w:rPr>
            <w:noProof/>
            <w:webHidden/>
          </w:rPr>
          <w:t>14</w:t>
        </w:r>
        <w:r w:rsidR="00B96D8B">
          <w:rPr>
            <w:noProof/>
            <w:webHidden/>
          </w:rPr>
          <w:fldChar w:fldCharType="end"/>
        </w:r>
      </w:hyperlink>
    </w:p>
    <w:p w14:paraId="1FDD288F" w14:textId="7F61D78A"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79" w:history="1">
        <w:r w:rsidR="00B96D8B" w:rsidRPr="00A26FAF">
          <w:rPr>
            <w:rStyle w:val="Hypertextovodkaz"/>
            <w:noProof/>
          </w:rPr>
          <w:t>9.</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Lhůta a místo pro předkládání nabídek</w:t>
        </w:r>
        <w:r w:rsidR="00B96D8B">
          <w:rPr>
            <w:noProof/>
            <w:webHidden/>
          </w:rPr>
          <w:tab/>
        </w:r>
        <w:r w:rsidR="00B96D8B">
          <w:rPr>
            <w:noProof/>
            <w:webHidden/>
          </w:rPr>
          <w:fldChar w:fldCharType="begin"/>
        </w:r>
        <w:r w:rsidR="00B96D8B">
          <w:rPr>
            <w:noProof/>
            <w:webHidden/>
          </w:rPr>
          <w:instrText xml:space="preserve"> PAGEREF _Toc522196779 \h </w:instrText>
        </w:r>
        <w:r w:rsidR="00B96D8B">
          <w:rPr>
            <w:noProof/>
            <w:webHidden/>
          </w:rPr>
        </w:r>
        <w:r w:rsidR="00B96D8B">
          <w:rPr>
            <w:noProof/>
            <w:webHidden/>
          </w:rPr>
          <w:fldChar w:fldCharType="separate"/>
        </w:r>
        <w:r>
          <w:rPr>
            <w:noProof/>
            <w:webHidden/>
          </w:rPr>
          <w:t>14</w:t>
        </w:r>
        <w:r w:rsidR="00B96D8B">
          <w:rPr>
            <w:noProof/>
            <w:webHidden/>
          </w:rPr>
          <w:fldChar w:fldCharType="end"/>
        </w:r>
      </w:hyperlink>
    </w:p>
    <w:p w14:paraId="0269B771" w14:textId="1DDF239E"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80" w:history="1">
        <w:r w:rsidR="00B96D8B" w:rsidRPr="00A26FAF">
          <w:rPr>
            <w:rStyle w:val="Hypertextovodkaz"/>
            <w:noProof/>
          </w:rPr>
          <w:t>9.1</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Otevírání obálek</w:t>
        </w:r>
        <w:r w:rsidR="00B96D8B">
          <w:rPr>
            <w:noProof/>
            <w:webHidden/>
          </w:rPr>
          <w:tab/>
        </w:r>
        <w:r w:rsidR="00B96D8B">
          <w:rPr>
            <w:noProof/>
            <w:webHidden/>
          </w:rPr>
          <w:fldChar w:fldCharType="begin"/>
        </w:r>
        <w:r w:rsidR="00B96D8B">
          <w:rPr>
            <w:noProof/>
            <w:webHidden/>
          </w:rPr>
          <w:instrText xml:space="preserve"> PAGEREF _Toc522196780 \h </w:instrText>
        </w:r>
        <w:r w:rsidR="00B96D8B">
          <w:rPr>
            <w:noProof/>
            <w:webHidden/>
          </w:rPr>
        </w:r>
        <w:r w:rsidR="00B96D8B">
          <w:rPr>
            <w:noProof/>
            <w:webHidden/>
          </w:rPr>
          <w:fldChar w:fldCharType="separate"/>
        </w:r>
        <w:r>
          <w:rPr>
            <w:noProof/>
            <w:webHidden/>
          </w:rPr>
          <w:t>15</w:t>
        </w:r>
        <w:r w:rsidR="00B96D8B">
          <w:rPr>
            <w:noProof/>
            <w:webHidden/>
          </w:rPr>
          <w:fldChar w:fldCharType="end"/>
        </w:r>
      </w:hyperlink>
    </w:p>
    <w:p w14:paraId="2CAF1416" w14:textId="2BF0DB13" w:rsidR="00B96D8B" w:rsidRDefault="002B7D26">
      <w:pPr>
        <w:pStyle w:val="Obsah2"/>
        <w:tabs>
          <w:tab w:val="left" w:pos="720"/>
          <w:tab w:val="right" w:leader="dot" w:pos="9062"/>
        </w:tabs>
        <w:rPr>
          <w:rFonts w:asciiTheme="minorHAnsi" w:eastAsiaTheme="minorEastAsia" w:hAnsiTheme="minorHAnsi" w:cstheme="minorBidi"/>
          <w:smallCaps w:val="0"/>
          <w:noProof/>
          <w:sz w:val="22"/>
          <w:szCs w:val="22"/>
          <w:lang w:eastAsia="cs-CZ"/>
        </w:rPr>
      </w:pPr>
      <w:hyperlink w:anchor="_Toc522196781" w:history="1">
        <w:r w:rsidR="00B96D8B" w:rsidRPr="00A26FAF">
          <w:rPr>
            <w:rStyle w:val="Hypertextovodkaz"/>
            <w:noProof/>
          </w:rPr>
          <w:t>9.2</w:t>
        </w:r>
        <w:r w:rsidR="00B96D8B">
          <w:rPr>
            <w:rFonts w:asciiTheme="minorHAnsi" w:eastAsiaTheme="minorEastAsia" w:hAnsiTheme="minorHAnsi" w:cstheme="minorBidi"/>
            <w:smallCaps w:val="0"/>
            <w:noProof/>
            <w:sz w:val="22"/>
            <w:szCs w:val="22"/>
            <w:lang w:eastAsia="cs-CZ"/>
          </w:rPr>
          <w:tab/>
        </w:r>
        <w:r w:rsidR="00B96D8B" w:rsidRPr="00A26FAF">
          <w:rPr>
            <w:rStyle w:val="Hypertextovodkaz"/>
            <w:noProof/>
          </w:rPr>
          <w:t>Vázanost nabídkou</w:t>
        </w:r>
        <w:r w:rsidR="00B96D8B">
          <w:rPr>
            <w:noProof/>
            <w:webHidden/>
          </w:rPr>
          <w:tab/>
        </w:r>
        <w:r w:rsidR="00B96D8B">
          <w:rPr>
            <w:noProof/>
            <w:webHidden/>
          </w:rPr>
          <w:fldChar w:fldCharType="begin"/>
        </w:r>
        <w:r w:rsidR="00B96D8B">
          <w:rPr>
            <w:noProof/>
            <w:webHidden/>
          </w:rPr>
          <w:instrText xml:space="preserve"> PAGEREF _Toc522196781 \h </w:instrText>
        </w:r>
        <w:r w:rsidR="00B96D8B">
          <w:rPr>
            <w:noProof/>
            <w:webHidden/>
          </w:rPr>
        </w:r>
        <w:r w:rsidR="00B96D8B">
          <w:rPr>
            <w:noProof/>
            <w:webHidden/>
          </w:rPr>
          <w:fldChar w:fldCharType="separate"/>
        </w:r>
        <w:r>
          <w:rPr>
            <w:noProof/>
            <w:webHidden/>
          </w:rPr>
          <w:t>15</w:t>
        </w:r>
        <w:r w:rsidR="00B96D8B">
          <w:rPr>
            <w:noProof/>
            <w:webHidden/>
          </w:rPr>
          <w:fldChar w:fldCharType="end"/>
        </w:r>
      </w:hyperlink>
    </w:p>
    <w:p w14:paraId="53A26603" w14:textId="784DE7A3" w:rsidR="00B96D8B" w:rsidRDefault="002B7D26">
      <w:pPr>
        <w:pStyle w:val="Obsah1"/>
        <w:tabs>
          <w:tab w:val="left" w:pos="480"/>
          <w:tab w:val="right" w:leader="dot" w:pos="9062"/>
        </w:tabs>
        <w:rPr>
          <w:rFonts w:asciiTheme="minorHAnsi" w:eastAsiaTheme="minorEastAsia" w:hAnsiTheme="minorHAnsi" w:cstheme="minorBidi"/>
          <w:b w:val="0"/>
          <w:bCs w:val="0"/>
          <w:smallCaps w:val="0"/>
          <w:noProof/>
          <w:sz w:val="22"/>
          <w:szCs w:val="22"/>
          <w:lang w:eastAsia="cs-CZ"/>
        </w:rPr>
      </w:pPr>
      <w:hyperlink w:anchor="_Toc522196782" w:history="1">
        <w:r w:rsidR="00B96D8B" w:rsidRPr="00A26FAF">
          <w:rPr>
            <w:rStyle w:val="Hypertextovodkaz"/>
            <w:noProof/>
          </w:rPr>
          <w:t>10.</w:t>
        </w:r>
        <w:r w:rsidR="00B96D8B">
          <w:rPr>
            <w:rFonts w:asciiTheme="minorHAnsi" w:eastAsiaTheme="minorEastAsia" w:hAnsiTheme="minorHAnsi" w:cstheme="minorBidi"/>
            <w:b w:val="0"/>
            <w:bCs w:val="0"/>
            <w:smallCaps w:val="0"/>
            <w:noProof/>
            <w:sz w:val="22"/>
            <w:szCs w:val="22"/>
            <w:lang w:eastAsia="cs-CZ"/>
          </w:rPr>
          <w:tab/>
        </w:r>
        <w:r w:rsidR="00B96D8B" w:rsidRPr="00A26FAF">
          <w:rPr>
            <w:rStyle w:val="Hypertextovodkaz"/>
            <w:noProof/>
          </w:rPr>
          <w:t>Ostatní podmínky a práva zadavatele</w:t>
        </w:r>
        <w:r w:rsidR="00B96D8B">
          <w:rPr>
            <w:noProof/>
            <w:webHidden/>
          </w:rPr>
          <w:tab/>
        </w:r>
        <w:r w:rsidR="00B96D8B">
          <w:rPr>
            <w:noProof/>
            <w:webHidden/>
          </w:rPr>
          <w:fldChar w:fldCharType="begin"/>
        </w:r>
        <w:r w:rsidR="00B96D8B">
          <w:rPr>
            <w:noProof/>
            <w:webHidden/>
          </w:rPr>
          <w:instrText xml:space="preserve"> PAGEREF _Toc522196782 \h </w:instrText>
        </w:r>
        <w:r w:rsidR="00B96D8B">
          <w:rPr>
            <w:noProof/>
            <w:webHidden/>
          </w:rPr>
        </w:r>
        <w:r w:rsidR="00B96D8B">
          <w:rPr>
            <w:noProof/>
            <w:webHidden/>
          </w:rPr>
          <w:fldChar w:fldCharType="separate"/>
        </w:r>
        <w:r>
          <w:rPr>
            <w:noProof/>
            <w:webHidden/>
          </w:rPr>
          <w:t>15</w:t>
        </w:r>
        <w:r w:rsidR="00B96D8B">
          <w:rPr>
            <w:noProof/>
            <w:webHidden/>
          </w:rPr>
          <w:fldChar w:fldCharType="end"/>
        </w:r>
      </w:hyperlink>
    </w:p>
    <w:p w14:paraId="18305FA7" w14:textId="54D89260"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3" w:history="1">
        <w:r w:rsidR="00B96D8B" w:rsidRPr="00A26FAF">
          <w:rPr>
            <w:rStyle w:val="Hypertextovodkaz"/>
            <w:noProof/>
          </w:rPr>
          <w:t>Příloha číslo 1</w:t>
        </w:r>
        <w:r w:rsidR="00B96D8B">
          <w:rPr>
            <w:noProof/>
            <w:webHidden/>
          </w:rPr>
          <w:tab/>
        </w:r>
        <w:r w:rsidR="00B96D8B">
          <w:rPr>
            <w:noProof/>
            <w:webHidden/>
          </w:rPr>
          <w:fldChar w:fldCharType="begin"/>
        </w:r>
        <w:r w:rsidR="00B96D8B">
          <w:rPr>
            <w:noProof/>
            <w:webHidden/>
          </w:rPr>
          <w:instrText xml:space="preserve"> PAGEREF _Toc522196783 \h </w:instrText>
        </w:r>
        <w:r w:rsidR="00B96D8B">
          <w:rPr>
            <w:noProof/>
            <w:webHidden/>
          </w:rPr>
        </w:r>
        <w:r w:rsidR="00B96D8B">
          <w:rPr>
            <w:noProof/>
            <w:webHidden/>
          </w:rPr>
          <w:fldChar w:fldCharType="separate"/>
        </w:r>
        <w:r>
          <w:rPr>
            <w:noProof/>
            <w:webHidden/>
          </w:rPr>
          <w:t>18</w:t>
        </w:r>
        <w:r w:rsidR="00B96D8B">
          <w:rPr>
            <w:noProof/>
            <w:webHidden/>
          </w:rPr>
          <w:fldChar w:fldCharType="end"/>
        </w:r>
      </w:hyperlink>
    </w:p>
    <w:p w14:paraId="12D245FD" w14:textId="72A39FCA"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4" w:history="1">
        <w:r w:rsidR="00B96D8B" w:rsidRPr="00A26FAF">
          <w:rPr>
            <w:rStyle w:val="Hypertextovodkaz"/>
            <w:noProof/>
          </w:rPr>
          <w:t>Příloha číslo 2</w:t>
        </w:r>
        <w:r w:rsidR="00B96D8B">
          <w:rPr>
            <w:noProof/>
            <w:webHidden/>
          </w:rPr>
          <w:tab/>
        </w:r>
        <w:r w:rsidR="00B96D8B">
          <w:rPr>
            <w:noProof/>
            <w:webHidden/>
          </w:rPr>
          <w:fldChar w:fldCharType="begin"/>
        </w:r>
        <w:r w:rsidR="00B96D8B">
          <w:rPr>
            <w:noProof/>
            <w:webHidden/>
          </w:rPr>
          <w:instrText xml:space="preserve"> PAGEREF _Toc522196784 \h </w:instrText>
        </w:r>
        <w:r w:rsidR="00B96D8B">
          <w:rPr>
            <w:noProof/>
            <w:webHidden/>
          </w:rPr>
        </w:r>
        <w:r w:rsidR="00B96D8B">
          <w:rPr>
            <w:noProof/>
            <w:webHidden/>
          </w:rPr>
          <w:fldChar w:fldCharType="separate"/>
        </w:r>
        <w:r>
          <w:rPr>
            <w:noProof/>
            <w:webHidden/>
          </w:rPr>
          <w:t>19</w:t>
        </w:r>
        <w:r w:rsidR="00B96D8B">
          <w:rPr>
            <w:noProof/>
            <w:webHidden/>
          </w:rPr>
          <w:fldChar w:fldCharType="end"/>
        </w:r>
      </w:hyperlink>
    </w:p>
    <w:p w14:paraId="27D3B6DB" w14:textId="56C60AB9"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5" w:history="1">
        <w:r w:rsidR="00B96D8B" w:rsidRPr="00A26FAF">
          <w:rPr>
            <w:rStyle w:val="Hypertextovodkaz"/>
            <w:noProof/>
          </w:rPr>
          <w:t>Příloha číslo 3</w:t>
        </w:r>
        <w:r w:rsidR="00B96D8B">
          <w:rPr>
            <w:noProof/>
            <w:webHidden/>
          </w:rPr>
          <w:tab/>
        </w:r>
        <w:r w:rsidR="00B96D8B">
          <w:rPr>
            <w:noProof/>
            <w:webHidden/>
          </w:rPr>
          <w:fldChar w:fldCharType="begin"/>
        </w:r>
        <w:r w:rsidR="00B96D8B">
          <w:rPr>
            <w:noProof/>
            <w:webHidden/>
          </w:rPr>
          <w:instrText xml:space="preserve"> PAGEREF _Toc522196785 \h </w:instrText>
        </w:r>
        <w:r w:rsidR="00B96D8B">
          <w:rPr>
            <w:noProof/>
            <w:webHidden/>
          </w:rPr>
        </w:r>
        <w:r w:rsidR="00B96D8B">
          <w:rPr>
            <w:noProof/>
            <w:webHidden/>
          </w:rPr>
          <w:fldChar w:fldCharType="separate"/>
        </w:r>
        <w:r>
          <w:rPr>
            <w:noProof/>
            <w:webHidden/>
          </w:rPr>
          <w:t>20</w:t>
        </w:r>
        <w:r w:rsidR="00B96D8B">
          <w:rPr>
            <w:noProof/>
            <w:webHidden/>
          </w:rPr>
          <w:fldChar w:fldCharType="end"/>
        </w:r>
      </w:hyperlink>
    </w:p>
    <w:p w14:paraId="001AAF07" w14:textId="4C557555"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6" w:history="1">
        <w:r w:rsidR="00B96D8B" w:rsidRPr="00A26FAF">
          <w:rPr>
            <w:rStyle w:val="Hypertextovodkaz"/>
            <w:noProof/>
          </w:rPr>
          <w:t>Příloha číslo 4</w:t>
        </w:r>
        <w:r w:rsidR="00B96D8B">
          <w:rPr>
            <w:noProof/>
            <w:webHidden/>
          </w:rPr>
          <w:tab/>
        </w:r>
        <w:r w:rsidR="00B96D8B">
          <w:rPr>
            <w:noProof/>
            <w:webHidden/>
          </w:rPr>
          <w:fldChar w:fldCharType="begin"/>
        </w:r>
        <w:r w:rsidR="00B96D8B">
          <w:rPr>
            <w:noProof/>
            <w:webHidden/>
          </w:rPr>
          <w:instrText xml:space="preserve"> PAGEREF _Toc522196786 \h </w:instrText>
        </w:r>
        <w:r w:rsidR="00B96D8B">
          <w:rPr>
            <w:noProof/>
            <w:webHidden/>
          </w:rPr>
        </w:r>
        <w:r w:rsidR="00B96D8B">
          <w:rPr>
            <w:noProof/>
            <w:webHidden/>
          </w:rPr>
          <w:fldChar w:fldCharType="separate"/>
        </w:r>
        <w:r>
          <w:rPr>
            <w:noProof/>
            <w:webHidden/>
          </w:rPr>
          <w:t>21</w:t>
        </w:r>
        <w:r w:rsidR="00B96D8B">
          <w:rPr>
            <w:noProof/>
            <w:webHidden/>
          </w:rPr>
          <w:fldChar w:fldCharType="end"/>
        </w:r>
      </w:hyperlink>
    </w:p>
    <w:p w14:paraId="1AB94D40" w14:textId="10CD240C"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7" w:history="1">
        <w:r w:rsidR="00B96D8B" w:rsidRPr="00A26FAF">
          <w:rPr>
            <w:rStyle w:val="Hypertextovodkaz"/>
            <w:noProof/>
          </w:rPr>
          <w:t>Příloha číslo 5</w:t>
        </w:r>
        <w:r w:rsidR="00B96D8B">
          <w:rPr>
            <w:noProof/>
            <w:webHidden/>
          </w:rPr>
          <w:tab/>
        </w:r>
        <w:r w:rsidR="00B96D8B">
          <w:rPr>
            <w:noProof/>
            <w:webHidden/>
          </w:rPr>
          <w:fldChar w:fldCharType="begin"/>
        </w:r>
        <w:r w:rsidR="00B96D8B">
          <w:rPr>
            <w:noProof/>
            <w:webHidden/>
          </w:rPr>
          <w:instrText xml:space="preserve"> PAGEREF _Toc522196787 \h </w:instrText>
        </w:r>
        <w:r w:rsidR="00B96D8B">
          <w:rPr>
            <w:noProof/>
            <w:webHidden/>
          </w:rPr>
        </w:r>
        <w:r w:rsidR="00B96D8B">
          <w:rPr>
            <w:noProof/>
            <w:webHidden/>
          </w:rPr>
          <w:fldChar w:fldCharType="separate"/>
        </w:r>
        <w:r>
          <w:rPr>
            <w:noProof/>
            <w:webHidden/>
          </w:rPr>
          <w:t>22</w:t>
        </w:r>
        <w:r w:rsidR="00B96D8B">
          <w:rPr>
            <w:noProof/>
            <w:webHidden/>
          </w:rPr>
          <w:fldChar w:fldCharType="end"/>
        </w:r>
      </w:hyperlink>
    </w:p>
    <w:p w14:paraId="51D56272" w14:textId="157D7B1A"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8" w:history="1">
        <w:r w:rsidR="00B96D8B" w:rsidRPr="00A26FAF">
          <w:rPr>
            <w:rStyle w:val="Hypertextovodkaz"/>
            <w:noProof/>
          </w:rPr>
          <w:t>Příloha číslo 6</w:t>
        </w:r>
        <w:r w:rsidR="00B96D8B">
          <w:rPr>
            <w:noProof/>
            <w:webHidden/>
          </w:rPr>
          <w:tab/>
        </w:r>
        <w:r w:rsidR="00B96D8B">
          <w:rPr>
            <w:noProof/>
            <w:webHidden/>
          </w:rPr>
          <w:fldChar w:fldCharType="begin"/>
        </w:r>
        <w:r w:rsidR="00B96D8B">
          <w:rPr>
            <w:noProof/>
            <w:webHidden/>
          </w:rPr>
          <w:instrText xml:space="preserve"> PAGEREF _Toc522196788 \h </w:instrText>
        </w:r>
        <w:r w:rsidR="00B96D8B">
          <w:rPr>
            <w:noProof/>
            <w:webHidden/>
          </w:rPr>
        </w:r>
        <w:r w:rsidR="00B96D8B">
          <w:rPr>
            <w:noProof/>
            <w:webHidden/>
          </w:rPr>
          <w:fldChar w:fldCharType="separate"/>
        </w:r>
        <w:r>
          <w:rPr>
            <w:noProof/>
            <w:webHidden/>
          </w:rPr>
          <w:t>23</w:t>
        </w:r>
        <w:r w:rsidR="00B96D8B">
          <w:rPr>
            <w:noProof/>
            <w:webHidden/>
          </w:rPr>
          <w:fldChar w:fldCharType="end"/>
        </w:r>
      </w:hyperlink>
    </w:p>
    <w:p w14:paraId="022EA19C" w14:textId="2E38E4A0"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89" w:history="1">
        <w:r w:rsidR="00B96D8B" w:rsidRPr="00A26FAF">
          <w:rPr>
            <w:rStyle w:val="Hypertextovodkaz"/>
            <w:noProof/>
          </w:rPr>
          <w:t>Příloha číslo 7</w:t>
        </w:r>
        <w:r w:rsidR="00B96D8B">
          <w:rPr>
            <w:noProof/>
            <w:webHidden/>
          </w:rPr>
          <w:tab/>
        </w:r>
        <w:r w:rsidR="00B96D8B">
          <w:rPr>
            <w:noProof/>
            <w:webHidden/>
          </w:rPr>
          <w:fldChar w:fldCharType="begin"/>
        </w:r>
        <w:r w:rsidR="00B96D8B">
          <w:rPr>
            <w:noProof/>
            <w:webHidden/>
          </w:rPr>
          <w:instrText xml:space="preserve"> PAGEREF _Toc522196789 \h </w:instrText>
        </w:r>
        <w:r w:rsidR="00B96D8B">
          <w:rPr>
            <w:noProof/>
            <w:webHidden/>
          </w:rPr>
        </w:r>
        <w:r w:rsidR="00B96D8B">
          <w:rPr>
            <w:noProof/>
            <w:webHidden/>
          </w:rPr>
          <w:fldChar w:fldCharType="separate"/>
        </w:r>
        <w:r>
          <w:rPr>
            <w:noProof/>
            <w:webHidden/>
          </w:rPr>
          <w:t>24</w:t>
        </w:r>
        <w:r w:rsidR="00B96D8B">
          <w:rPr>
            <w:noProof/>
            <w:webHidden/>
          </w:rPr>
          <w:fldChar w:fldCharType="end"/>
        </w:r>
      </w:hyperlink>
    </w:p>
    <w:p w14:paraId="51FA8A41" w14:textId="52DE4331" w:rsidR="00B96D8B" w:rsidRDefault="002B7D26">
      <w:pPr>
        <w:pStyle w:val="Obsah1"/>
        <w:tabs>
          <w:tab w:val="right" w:leader="dot" w:pos="9062"/>
        </w:tabs>
        <w:rPr>
          <w:rFonts w:asciiTheme="minorHAnsi" w:eastAsiaTheme="minorEastAsia" w:hAnsiTheme="minorHAnsi" w:cstheme="minorBidi"/>
          <w:b w:val="0"/>
          <w:bCs w:val="0"/>
          <w:smallCaps w:val="0"/>
          <w:noProof/>
          <w:sz w:val="22"/>
          <w:szCs w:val="22"/>
          <w:lang w:eastAsia="cs-CZ"/>
        </w:rPr>
      </w:pPr>
      <w:hyperlink w:anchor="_Toc522196790" w:history="1">
        <w:r w:rsidR="00B96D8B" w:rsidRPr="00A26FAF">
          <w:rPr>
            <w:rStyle w:val="Hypertextovodkaz"/>
            <w:noProof/>
          </w:rPr>
          <w:t>Příloha číslo 8</w:t>
        </w:r>
        <w:r w:rsidR="00B96D8B">
          <w:rPr>
            <w:noProof/>
            <w:webHidden/>
          </w:rPr>
          <w:tab/>
        </w:r>
        <w:r w:rsidR="00B96D8B">
          <w:rPr>
            <w:noProof/>
            <w:webHidden/>
          </w:rPr>
          <w:fldChar w:fldCharType="begin"/>
        </w:r>
        <w:r w:rsidR="00B96D8B">
          <w:rPr>
            <w:noProof/>
            <w:webHidden/>
          </w:rPr>
          <w:instrText xml:space="preserve"> PAGEREF _Toc522196790 \h </w:instrText>
        </w:r>
        <w:r w:rsidR="00B96D8B">
          <w:rPr>
            <w:noProof/>
            <w:webHidden/>
          </w:rPr>
        </w:r>
        <w:r w:rsidR="00B96D8B">
          <w:rPr>
            <w:noProof/>
            <w:webHidden/>
          </w:rPr>
          <w:fldChar w:fldCharType="separate"/>
        </w:r>
        <w:r>
          <w:rPr>
            <w:noProof/>
            <w:webHidden/>
          </w:rPr>
          <w:t>25</w:t>
        </w:r>
        <w:r w:rsidR="00B96D8B">
          <w:rPr>
            <w:noProof/>
            <w:webHidden/>
          </w:rPr>
          <w:fldChar w:fldCharType="end"/>
        </w:r>
      </w:hyperlink>
    </w:p>
    <w:p w14:paraId="5CD48563" w14:textId="24410FB4" w:rsidR="003C3A90" w:rsidRPr="00FA7B15" w:rsidRDefault="00CF3A3C">
      <w:pPr>
        <w:pStyle w:val="Obsah1"/>
        <w:tabs>
          <w:tab w:val="right" w:leader="dot" w:pos="9062"/>
        </w:tabs>
        <w:rPr>
          <w:b w:val="0"/>
          <w:bCs w:val="0"/>
          <w:sz w:val="24"/>
          <w:szCs w:val="28"/>
          <w:highlight w:val="yellow"/>
        </w:rPr>
      </w:pPr>
      <w:r w:rsidRPr="00FA7B15">
        <w:rPr>
          <w:b w:val="0"/>
          <w:bCs w:val="0"/>
          <w:caps/>
          <w:highlight w:val="yellow"/>
        </w:rPr>
        <w:fldChar w:fldCharType="end"/>
      </w:r>
      <w:r w:rsidRPr="00FA7B15">
        <w:rPr>
          <w:highlight w:val="yellow"/>
        </w:rPr>
        <w:br w:type="page"/>
      </w:r>
    </w:p>
    <w:p w14:paraId="600E0BD1" w14:textId="3D0CF318" w:rsidR="003C3A90" w:rsidRPr="00D66F07" w:rsidRDefault="00432113">
      <w:pPr>
        <w:pStyle w:val="Nadpis1"/>
      </w:pPr>
      <w:bookmarkStart w:id="2" w:name="_Toc522196749"/>
      <w:r>
        <w:lastRenderedPageBreak/>
        <w:t>Výzva k podání nabídky</w:t>
      </w:r>
      <w:r w:rsidR="00635AA2">
        <w:t xml:space="preserve"> </w:t>
      </w:r>
      <w:r>
        <w:t>/ zadávací dokumentace</w:t>
      </w:r>
      <w:bookmarkEnd w:id="2"/>
      <w:r w:rsidR="00635AA2">
        <w:t xml:space="preserve"> </w:t>
      </w:r>
    </w:p>
    <w:p w14:paraId="15E83D80" w14:textId="57205FC3" w:rsidR="003C3A90" w:rsidRPr="00D0315F" w:rsidRDefault="00CF3A3C" w:rsidP="00D0315F">
      <w:r w:rsidRPr="00D0315F">
        <w:t>T</w:t>
      </w:r>
      <w:r w:rsidR="00BE399C" w:rsidRPr="00D0315F">
        <w:t>a</w:t>
      </w:r>
      <w:r w:rsidRPr="00D0315F">
        <w:t xml:space="preserve">to </w:t>
      </w:r>
      <w:r w:rsidR="00BE399C" w:rsidRPr="00D0315F">
        <w:t>výzva k podání nabídky / zadávací dokumentace</w:t>
      </w:r>
      <w:r w:rsidR="00635AA2" w:rsidRPr="00D0315F">
        <w:t xml:space="preserve"> </w:t>
      </w:r>
      <w:r w:rsidRPr="00D0315F">
        <w:t>(dále též jen „</w:t>
      </w:r>
      <w:r w:rsidR="00490868" w:rsidRPr="00D0315F">
        <w:t>výzva</w:t>
      </w:r>
      <w:r w:rsidRPr="00D0315F">
        <w:t>“) je soubor dokumentů, údajů, požadavků a podmínek zadavatele vymezujících předmět zakázky v podrobnostech nezbytných pro zpracování nabídky.</w:t>
      </w:r>
      <w:bookmarkStart w:id="3" w:name="OLE_LINK4"/>
      <w:bookmarkStart w:id="4" w:name="OLE_LINK5"/>
      <w:r w:rsidRPr="00D0315F">
        <w:t xml:space="preserve"> </w:t>
      </w:r>
      <w:r w:rsidR="00490868" w:rsidRPr="00D0315F">
        <w:t>Výzva k podání nabídky</w:t>
      </w:r>
      <w:r w:rsidRPr="00D0315F">
        <w:t xml:space="preserve"> je souhrnem vybraných požadavků </w:t>
      </w:r>
      <w:r w:rsidR="0009258E" w:rsidRPr="00D0315F">
        <w:t xml:space="preserve">veřejného </w:t>
      </w:r>
      <w:r w:rsidRPr="00D0315F">
        <w:t>zadavatele nikoliv však konečným souhrnem veškerých požadavků vyplývajících z obecně platných norem, předpisů a legislativy. Dodavatel se musí při zpracování své nabídky vž</w:t>
      </w:r>
      <w:r w:rsidR="00490868" w:rsidRPr="00D0315F">
        <w:t>dy řídit požadavky obsaženými ve výzvě k podání nabídky</w:t>
      </w:r>
      <w:r w:rsidRPr="00D0315F">
        <w:t xml:space="preserve"> a také ustanoveními příslušných obecně závazných norem a předpisů. </w:t>
      </w:r>
    </w:p>
    <w:p w14:paraId="098C128C" w14:textId="6411EFA1" w:rsidR="003C3A90" w:rsidRPr="00D0315F" w:rsidRDefault="00CF3A3C" w:rsidP="00D0315F">
      <w:r w:rsidRPr="00D0315F">
        <w:t>Právnické a fyzické osoby oslovené k podání nabídky jsou, pro účely této zakázky, označovány jako „uchazeč“ nebo „dodavatel“,</w:t>
      </w:r>
      <w:r w:rsidR="00575048">
        <w:t xml:space="preserve"> Město Ralsko</w:t>
      </w:r>
      <w:r w:rsidRPr="00D0315F">
        <w:t xml:space="preserve">, vyhlašující zadání této zakázky je označována jako „zadavatel“. </w:t>
      </w:r>
      <w:bookmarkEnd w:id="3"/>
      <w:bookmarkEnd w:id="4"/>
    </w:p>
    <w:p w14:paraId="4630FCBB" w14:textId="530247A0" w:rsidR="0009258E" w:rsidRPr="00D0315F" w:rsidRDefault="0009258E" w:rsidP="00D0315F">
      <w:r w:rsidRPr="00D0315F">
        <w:rPr>
          <w:rFonts w:cs="Calibri"/>
          <w:b/>
        </w:rPr>
        <w:t xml:space="preserve">Veřejný zadavatel ve smyslu ustanovení § 4 odst. 2 písm. b) zákona č. 134/2016 Sb., o zadávání veřejných zakázek, ve znění pozdějších předpisů (dále jen „zákon“) </w:t>
      </w:r>
      <w:r w:rsidRPr="00D0315F">
        <w:rPr>
          <w:rFonts w:cs="Calibri"/>
          <w:b/>
          <w:u w:val="single"/>
        </w:rPr>
        <w:t>vyzývá tímto neomezený počet dodavatelů k podání nabídky</w:t>
      </w:r>
      <w:r w:rsidRPr="00D0315F">
        <w:rPr>
          <w:rFonts w:cs="Calibri"/>
          <w:b/>
        </w:rPr>
        <w:t xml:space="preserve"> pro podlimitní veřejnou zakázku na </w:t>
      </w:r>
      <w:r w:rsidR="0037380A">
        <w:rPr>
          <w:rFonts w:cs="Calibri"/>
          <w:b/>
        </w:rPr>
        <w:t>stavební práce, které spočívají ve zhotovení stavby a souvisejících stavebních úprav dle příloh této výzvy</w:t>
      </w:r>
      <w:r w:rsidRPr="00D0315F">
        <w:rPr>
          <w:rFonts w:cs="Calibri"/>
          <w:b/>
        </w:rPr>
        <w:t xml:space="preserve">. </w:t>
      </w:r>
    </w:p>
    <w:p w14:paraId="3542AA5C" w14:textId="03B56896" w:rsidR="003C3A90" w:rsidRPr="00D0315F" w:rsidRDefault="00490868" w:rsidP="00D0315F">
      <w:pPr>
        <w:rPr>
          <w:highlight w:val="yellow"/>
        </w:rPr>
      </w:pPr>
      <w:r w:rsidRPr="00D0315F">
        <w:t>Výzva k podání nabídky</w:t>
      </w:r>
      <w:r w:rsidR="00F027DB" w:rsidRPr="00D0315F">
        <w:t xml:space="preserve"> </w:t>
      </w:r>
      <w:r w:rsidR="00CF3A3C" w:rsidRPr="00D0315F">
        <w:t>se poskytuje pouze za účelem zpracování nabídky pro záměr zadání zakázky, uchazeč není oprávněn ji použít k jakýmkoli jiným účelům.</w:t>
      </w:r>
    </w:p>
    <w:p w14:paraId="598E53CD" w14:textId="543827BD" w:rsidR="003C3A90" w:rsidRPr="00D0315F" w:rsidRDefault="00CF3A3C" w:rsidP="00D0315F">
      <w:pPr>
        <w:rPr>
          <w:b/>
        </w:rPr>
      </w:pPr>
      <w:r w:rsidRPr="00D0315F">
        <w:t>J</w:t>
      </w:r>
      <w:r w:rsidR="0063233C" w:rsidRPr="00D0315F">
        <w:t>sou-</w:t>
      </w:r>
      <w:r w:rsidRPr="00D0315F">
        <w:t>li v</w:t>
      </w:r>
      <w:r w:rsidR="0063233C" w:rsidRPr="00D0315F">
        <w:t>e</w:t>
      </w:r>
      <w:r w:rsidRPr="00D0315F">
        <w:t> </w:t>
      </w:r>
      <w:r w:rsidR="0063233C" w:rsidRPr="00D0315F">
        <w:t>výzvě</w:t>
      </w:r>
      <w:r w:rsidR="00490868" w:rsidRPr="00D0315F">
        <w:t xml:space="preserve"> k podání nabídky</w:t>
      </w:r>
      <w:r w:rsidR="00F027DB" w:rsidRPr="00D0315F">
        <w:t xml:space="preserve"> </w:t>
      </w:r>
      <w:r w:rsidR="0063233C" w:rsidRPr="00D0315F">
        <w:t>nebo její</w:t>
      </w:r>
      <w:r w:rsidRPr="00D0315F">
        <w:t xml:space="preserve">ch přílohách uvedeny konkrétní technické nebo obchodní názvy, jedná se pouze o vymezení požadovaného standardu. </w:t>
      </w:r>
      <w:r w:rsidRPr="00D0315F">
        <w:rPr>
          <w:b/>
        </w:rPr>
        <w:t>Zadavatel deklaruje, že umožní pro plnění zakázky použití i jiných, kvalitativně a technicky obdobných řešení, pokud je uchazeč nabídne a pokud splní požadavky zadavatele na jejich kvalitu.</w:t>
      </w:r>
    </w:p>
    <w:p w14:paraId="4431CB25" w14:textId="36609D61" w:rsidR="003C3A90" w:rsidRPr="0046479A" w:rsidRDefault="00CF3A3C">
      <w:pPr>
        <w:pStyle w:val="Nadpis1"/>
        <w:rPr>
          <w:sz w:val="20"/>
          <w:szCs w:val="20"/>
        </w:rPr>
      </w:pPr>
      <w:bookmarkStart w:id="5" w:name="_Toc522196750"/>
      <w:r w:rsidRPr="0046479A">
        <w:t>Poskytnutí dodatečných informací k </w:t>
      </w:r>
      <w:r w:rsidR="00490868" w:rsidRPr="0046479A">
        <w:t>výzv</w:t>
      </w:r>
      <w:r w:rsidR="007E02E8" w:rsidRPr="0046479A">
        <w:t>ě</w:t>
      </w:r>
      <w:r w:rsidR="00490868" w:rsidRPr="0046479A">
        <w:t xml:space="preserve"> k podání nabídky</w:t>
      </w:r>
      <w:bookmarkEnd w:id="5"/>
    </w:p>
    <w:p w14:paraId="6ED58EA9" w14:textId="315E741C" w:rsidR="003C3A90" w:rsidRPr="00D0315F" w:rsidRDefault="00CF3A3C" w:rsidP="00D0315F">
      <w:pPr>
        <w:rPr>
          <w:rFonts w:ascii="Arial" w:eastAsia="Times New Roman" w:hAnsi="Arial" w:cs="Arial"/>
          <w:lang w:eastAsia="cs-CZ"/>
        </w:rPr>
      </w:pPr>
      <w:r w:rsidRPr="00D0315F">
        <w:t xml:space="preserve">Uchazeč má </w:t>
      </w:r>
      <w:r w:rsidR="009C1C9A">
        <w:t xml:space="preserve">ve smyslu § 98, odst. 3 zákona </w:t>
      </w:r>
      <w:r w:rsidRPr="00D0315F">
        <w:t xml:space="preserve">právo písemně požádat zadavatele o poskytnutí dodatečných informací k zadávacím podmínkám. Písemná </w:t>
      </w:r>
      <w:r w:rsidR="009C1C9A">
        <w:t xml:space="preserve">nebo elektronická </w:t>
      </w:r>
      <w:r w:rsidRPr="00D0315F">
        <w:t xml:space="preserve">žádost musí být zadavateli doručena nejpozději </w:t>
      </w:r>
      <w:r w:rsidR="00653556">
        <w:t>3</w:t>
      </w:r>
      <w:r w:rsidRPr="00D0315F">
        <w:t xml:space="preserve"> pracovní dn</w:t>
      </w:r>
      <w:r w:rsidR="00653556">
        <w:t>y</w:t>
      </w:r>
      <w:r w:rsidRPr="00D0315F">
        <w:t xml:space="preserve"> před uplynutím lhůty pro podání nabídek. Dotazy doručené po této lhůtě nemusí být z důvodu zachování rovných příležitostí zodpovězeny.</w:t>
      </w:r>
    </w:p>
    <w:p w14:paraId="11CEEA6D" w14:textId="77777777" w:rsidR="003C3A90" w:rsidRPr="008C1576" w:rsidRDefault="00CF3A3C" w:rsidP="00D0315F">
      <w:pPr>
        <w:rPr>
          <w:b/>
        </w:rPr>
      </w:pPr>
      <w:r w:rsidRPr="008C1576">
        <w:rPr>
          <w:b/>
        </w:rPr>
        <w:t xml:space="preserve">V rámci dodržení principu rovného zacházení se všemi uchazeči nemohou být dodatečné informace poskytovány telefonicky. </w:t>
      </w:r>
    </w:p>
    <w:p w14:paraId="4A0402FB" w14:textId="67D8287A" w:rsidR="003C3A90" w:rsidRPr="00D0315F" w:rsidRDefault="00CF3A3C" w:rsidP="00D0315F">
      <w:r w:rsidRPr="00D0315F">
        <w:t xml:space="preserve">Kontaktní adresou pro případné upřesňující dotazy je e-mailová adresa a/nebo adresa sídla </w:t>
      </w:r>
      <w:r w:rsidR="00A13907" w:rsidRPr="00D0315F">
        <w:t>zadavatele</w:t>
      </w:r>
      <w:r w:rsidRPr="00D0315F">
        <w:t xml:space="preserve"> uvedená </w:t>
      </w:r>
      <w:r w:rsidR="00AD6107" w:rsidRPr="00D0315F">
        <w:t>na straně 1</w:t>
      </w:r>
      <w:r w:rsidR="00F027DB" w:rsidRPr="00D0315F">
        <w:t xml:space="preserve"> t</w:t>
      </w:r>
      <w:r w:rsidR="00E10E8E">
        <w:t>éto</w:t>
      </w:r>
      <w:r w:rsidRPr="00D0315F">
        <w:t xml:space="preserve"> </w:t>
      </w:r>
      <w:r w:rsidR="00490868" w:rsidRPr="00D0315F">
        <w:t>výzv</w:t>
      </w:r>
      <w:r w:rsidR="00E10E8E">
        <w:t>y</w:t>
      </w:r>
      <w:r w:rsidR="00490868" w:rsidRPr="00D0315F">
        <w:t xml:space="preserve"> k podání nabídky</w:t>
      </w:r>
      <w:r w:rsidRPr="00D0315F">
        <w:t xml:space="preserve">. </w:t>
      </w:r>
    </w:p>
    <w:p w14:paraId="0BA6999B" w14:textId="7FDB3C13" w:rsidR="003C3A90" w:rsidRPr="00D0315F" w:rsidRDefault="00CF3A3C" w:rsidP="00D0315F">
      <w:r w:rsidRPr="00D0315F">
        <w:t xml:space="preserve">Dodatečné informace a případné související dokumenty, včetně přesného znění žádosti (požadavku), budou </w:t>
      </w:r>
      <w:r w:rsidR="0046479A" w:rsidRPr="00D0315F">
        <w:t>zveřejněny na profilu zadavatele</w:t>
      </w:r>
      <w:r w:rsidRPr="00D0315F">
        <w:t xml:space="preserve">, a to nejpozději do </w:t>
      </w:r>
      <w:r w:rsidR="009C1C9A">
        <w:t>3</w:t>
      </w:r>
      <w:r w:rsidRPr="00D0315F">
        <w:t xml:space="preserve"> pracovních dnů o</w:t>
      </w:r>
      <w:r w:rsidR="00AD6107" w:rsidRPr="00D0315F">
        <w:t>d</w:t>
      </w:r>
      <w:r w:rsidRPr="00D0315F">
        <w:t xml:space="preserve"> doručení žádosti o poskytnutí dodatečných informací.</w:t>
      </w:r>
      <w:r w:rsidR="00884629">
        <w:t xml:space="preserve"> Pokud i bude žádost o vysvětlení </w:t>
      </w:r>
      <w:r w:rsidR="001633B4">
        <w:t>výzvy</w:t>
      </w:r>
      <w:r w:rsidR="00884629">
        <w:t xml:space="preserve"> doručena včas a zadavatel neuveřejní, neodešle nebo nepředá vysvětlení do 3 pracovních dnů, prodlouží lhůtu pro podání nabídek nejméně o tolik pracovních dnů, o kolik přesáhla doba od doručení žádosti o vysvětlení </w:t>
      </w:r>
      <w:r w:rsidR="001633B4">
        <w:t>výzvy</w:t>
      </w:r>
      <w:r w:rsidR="00884629">
        <w:t xml:space="preserve"> do uveřejnění, odeslání nebo předání vysvětlení 3 pracovní dny v souladu s § 98, odst. 4 Zákona.</w:t>
      </w:r>
    </w:p>
    <w:p w14:paraId="115F7513" w14:textId="2FEE4DFC" w:rsidR="003C3A90" w:rsidRPr="00D0315F" w:rsidRDefault="00CF3A3C" w:rsidP="00D0315F">
      <w:pPr>
        <w:rPr>
          <w:rFonts w:cs="Arial"/>
          <w:b/>
          <w:highlight w:val="yellow"/>
        </w:rPr>
      </w:pPr>
      <w:r w:rsidRPr="00D0315F">
        <w:rPr>
          <w:rFonts w:cs="Arial"/>
        </w:rPr>
        <w:t>Zadavatel má právo poskytnout uchazečům dodatečné informace k zadávacím podmínkám i bez předchozí žádosti dodavatele. V případě, že zadavatel získá další informace potřebné pro zpracování nabídky, poskytne je neprodleně</w:t>
      </w:r>
      <w:r w:rsidR="00963B64" w:rsidRPr="00D0315F">
        <w:rPr>
          <w:rFonts w:cs="Arial"/>
        </w:rPr>
        <w:t xml:space="preserve"> všem doposud známým uchazečům</w:t>
      </w:r>
      <w:r w:rsidR="0016498E" w:rsidRPr="00D0315F">
        <w:rPr>
          <w:rFonts w:cs="Arial"/>
        </w:rPr>
        <w:t xml:space="preserve"> a zároveň je zveřejní na profilu zadavatele</w:t>
      </w:r>
      <w:r w:rsidR="00320E81">
        <w:rPr>
          <w:rFonts w:cs="Arial"/>
        </w:rPr>
        <w:t xml:space="preserve"> nejméně 4 pracovní dny před skončením lhůty pro podání nabídky dle § 54, odst</w:t>
      </w:r>
      <w:r w:rsidR="008945CB">
        <w:rPr>
          <w:rFonts w:cs="Arial"/>
        </w:rPr>
        <w:t>.</w:t>
      </w:r>
      <w:r w:rsidR="00320E81">
        <w:rPr>
          <w:rFonts w:cs="Arial"/>
        </w:rPr>
        <w:t xml:space="preserve"> 5 Zákona</w:t>
      </w:r>
      <w:r w:rsidR="00963B64" w:rsidRPr="00D0315F">
        <w:rPr>
          <w:rFonts w:cs="Arial"/>
        </w:rPr>
        <w:t>.</w:t>
      </w:r>
    </w:p>
    <w:p w14:paraId="161B225C" w14:textId="77777777" w:rsidR="003C3A90" w:rsidRPr="009A2D6F" w:rsidRDefault="00CF3A3C">
      <w:pPr>
        <w:pStyle w:val="Nadpis1"/>
        <w:rPr>
          <w:sz w:val="20"/>
          <w:szCs w:val="20"/>
        </w:rPr>
      </w:pPr>
      <w:bookmarkStart w:id="6" w:name="__RefHeading__2_750669131"/>
      <w:bookmarkStart w:id="7" w:name="__RefHeading__29_445886392"/>
      <w:bookmarkStart w:id="8" w:name="_Toc522196751"/>
      <w:bookmarkEnd w:id="6"/>
      <w:bookmarkEnd w:id="7"/>
      <w:r w:rsidRPr="009A2D6F">
        <w:lastRenderedPageBreak/>
        <w:t>Prokázání kvalifikace</w:t>
      </w:r>
      <w:bookmarkEnd w:id="8"/>
    </w:p>
    <w:p w14:paraId="2A01EFB3" w14:textId="2FABA4BA" w:rsidR="003C3A90" w:rsidRPr="00D0315F" w:rsidRDefault="00CF3A3C" w:rsidP="00D0315F">
      <w:pPr>
        <w:tabs>
          <w:tab w:val="left" w:pos="720"/>
        </w:tabs>
        <w:spacing w:before="0"/>
        <w:rPr>
          <w:rFonts w:cs="Arial"/>
        </w:rPr>
      </w:pPr>
      <w:r w:rsidRPr="00D0315F">
        <w:rPr>
          <w:rFonts w:cs="Arial"/>
        </w:rPr>
        <w:t>Předpokladem hodnocení nabídky uchazeče v</w:t>
      </w:r>
      <w:r w:rsidR="001A4AD9">
        <w:rPr>
          <w:rFonts w:cs="Arial"/>
        </w:rPr>
        <w:t xml:space="preserve"> zadávacím</w:t>
      </w:r>
      <w:r w:rsidRPr="00D0315F">
        <w:rPr>
          <w:rFonts w:cs="Arial"/>
        </w:rPr>
        <w:t xml:space="preserve"> řízení je splnění kvalifikace. Kvalifikovaným pro plnění zakázky je dodavatel, který prokáže splnění níže uvedených kvalifikačních předpokladů:</w:t>
      </w:r>
    </w:p>
    <w:p w14:paraId="59B2E370" w14:textId="29E24169" w:rsidR="0075684D" w:rsidRPr="00D0315F" w:rsidRDefault="0075684D" w:rsidP="00D0315F">
      <w:pPr>
        <w:numPr>
          <w:ilvl w:val="0"/>
          <w:numId w:val="23"/>
        </w:numPr>
        <w:tabs>
          <w:tab w:val="clear" w:pos="1069"/>
          <w:tab w:val="num" w:pos="993"/>
          <w:tab w:val="num" w:pos="1418"/>
        </w:tabs>
        <w:spacing w:before="0"/>
        <w:ind w:left="709" w:right="142" w:firstLine="0"/>
        <w:rPr>
          <w:rFonts w:cs="Calibri"/>
        </w:rPr>
      </w:pPr>
      <w:bookmarkStart w:id="9" w:name="__RefHeading__4_750669131"/>
      <w:bookmarkStart w:id="10" w:name="__RefHeading__31_445886392"/>
      <w:bookmarkStart w:id="11" w:name="_Toc464542337"/>
      <w:bookmarkStart w:id="12" w:name="_Toc464546859"/>
      <w:bookmarkStart w:id="13" w:name="_Toc464546920"/>
      <w:bookmarkStart w:id="14" w:name="_Toc464542338"/>
      <w:bookmarkStart w:id="15" w:name="_Toc464546860"/>
      <w:bookmarkStart w:id="16" w:name="_Toc464546921"/>
      <w:bookmarkStart w:id="17" w:name="_Toc464542339"/>
      <w:bookmarkStart w:id="18" w:name="_Toc464546861"/>
      <w:bookmarkStart w:id="19" w:name="_Toc464546922"/>
      <w:bookmarkStart w:id="20" w:name="_Toc464542340"/>
      <w:bookmarkStart w:id="21" w:name="_Toc464546862"/>
      <w:bookmarkStart w:id="22" w:name="_Toc464546923"/>
      <w:bookmarkStart w:id="23" w:name="_Toc464542341"/>
      <w:bookmarkStart w:id="24" w:name="_Toc464546863"/>
      <w:bookmarkStart w:id="25" w:name="_Toc464546924"/>
      <w:bookmarkStart w:id="26" w:name="_Toc464542342"/>
      <w:bookmarkStart w:id="27" w:name="_Toc464546864"/>
      <w:bookmarkStart w:id="28" w:name="_Toc464546925"/>
      <w:bookmarkStart w:id="29" w:name="__RefHeading__6_750669131"/>
      <w:bookmarkStart w:id="30" w:name="__RefHeading__33_445886392"/>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D0315F">
        <w:rPr>
          <w:rFonts w:cs="Calibri"/>
        </w:rPr>
        <w:t>základních kvalifikačních předpokladů podle § 74 ZZVZ,</w:t>
      </w:r>
    </w:p>
    <w:p w14:paraId="3ECC1AA7" w14:textId="300F7B42" w:rsidR="0075684D" w:rsidRDefault="0075684D" w:rsidP="00D0315F">
      <w:pPr>
        <w:numPr>
          <w:ilvl w:val="0"/>
          <w:numId w:val="23"/>
        </w:numPr>
        <w:tabs>
          <w:tab w:val="clear" w:pos="1069"/>
          <w:tab w:val="num" w:pos="993"/>
          <w:tab w:val="num" w:pos="1418"/>
        </w:tabs>
        <w:spacing w:before="0"/>
        <w:ind w:left="709" w:right="142" w:firstLine="0"/>
        <w:rPr>
          <w:rFonts w:cs="Calibri"/>
        </w:rPr>
      </w:pPr>
      <w:r w:rsidRPr="00D0315F">
        <w:rPr>
          <w:rFonts w:cs="Calibri"/>
        </w:rPr>
        <w:t>profesních kvalifikačních předpokladů podle § 77 ZZVZ,</w:t>
      </w:r>
    </w:p>
    <w:p w14:paraId="118D6507" w14:textId="25B8B037" w:rsidR="00C1276A" w:rsidRDefault="003160F0" w:rsidP="00D0315F">
      <w:pPr>
        <w:numPr>
          <w:ilvl w:val="0"/>
          <w:numId w:val="23"/>
        </w:numPr>
        <w:tabs>
          <w:tab w:val="clear" w:pos="1069"/>
          <w:tab w:val="num" w:pos="993"/>
          <w:tab w:val="num" w:pos="1418"/>
        </w:tabs>
        <w:spacing w:before="0"/>
        <w:ind w:left="709" w:right="142" w:firstLine="0"/>
        <w:rPr>
          <w:rFonts w:cs="Calibri"/>
        </w:rPr>
      </w:pPr>
      <w:r>
        <w:rPr>
          <w:rFonts w:cs="Calibri"/>
        </w:rPr>
        <w:t>ekonomických kvalifikačních předpokladů podle § 78 ZZVZ,</w:t>
      </w:r>
    </w:p>
    <w:p w14:paraId="37273FC7" w14:textId="6693544A" w:rsidR="0075684D" w:rsidRPr="00D0315F" w:rsidRDefault="0075684D" w:rsidP="00D0315F">
      <w:pPr>
        <w:numPr>
          <w:ilvl w:val="0"/>
          <w:numId w:val="23"/>
        </w:numPr>
        <w:tabs>
          <w:tab w:val="clear" w:pos="1069"/>
          <w:tab w:val="num" w:pos="993"/>
          <w:tab w:val="num" w:pos="1418"/>
        </w:tabs>
        <w:spacing w:before="0"/>
        <w:ind w:left="709" w:right="142" w:firstLine="0"/>
        <w:rPr>
          <w:rFonts w:cs="Calibri"/>
        </w:rPr>
      </w:pPr>
      <w:r w:rsidRPr="00D0315F">
        <w:rPr>
          <w:rFonts w:cs="Calibri"/>
        </w:rPr>
        <w:t>technických kvalifikačních předpokladů podle § 79</w:t>
      </w:r>
      <w:r w:rsidR="00D36A75">
        <w:rPr>
          <w:rFonts w:cs="Calibri"/>
        </w:rPr>
        <w:t>, odst. 2</w:t>
      </w:r>
      <w:r w:rsidR="00955E69" w:rsidRPr="00D0315F">
        <w:rPr>
          <w:rFonts w:cs="Calibri"/>
        </w:rPr>
        <w:t xml:space="preserve"> ZZVZ</w:t>
      </w:r>
      <w:r w:rsidRPr="00D0315F">
        <w:rPr>
          <w:rFonts w:cs="Calibri"/>
        </w:rPr>
        <w:t xml:space="preserve">, </w:t>
      </w:r>
    </w:p>
    <w:p w14:paraId="0B676EA8" w14:textId="068D3282" w:rsidR="006F497A" w:rsidRDefault="00943FE8">
      <w:pPr>
        <w:pStyle w:val="Nadpis2"/>
        <w:rPr>
          <w:szCs w:val="20"/>
        </w:rPr>
      </w:pPr>
      <w:bookmarkStart w:id="31" w:name="_Toc522196752"/>
      <w:r>
        <w:t xml:space="preserve">Prokázání </w:t>
      </w:r>
      <w:r w:rsidRPr="00411392">
        <w:t>kvalifikační</w:t>
      </w:r>
      <w:r>
        <w:t>ch</w:t>
      </w:r>
      <w:r w:rsidRPr="00411392">
        <w:t xml:space="preserve"> předpoklad</w:t>
      </w:r>
      <w:r>
        <w:t>ů v rámci zjednodušeného podlimitního řízení</w:t>
      </w:r>
      <w:bookmarkEnd w:id="31"/>
    </w:p>
    <w:p w14:paraId="5FBC9FA4" w14:textId="49C5D483" w:rsidR="0009258E" w:rsidRDefault="0009258E" w:rsidP="00D0315F">
      <w:r w:rsidRPr="00DE51D2">
        <w:t>V souladu s ust</w:t>
      </w:r>
      <w:r>
        <w:t>anovením</w:t>
      </w:r>
      <w:r w:rsidRPr="00DE51D2">
        <w:t xml:space="preserve"> § </w:t>
      </w:r>
      <w:r>
        <w:t>53</w:t>
      </w:r>
      <w:r w:rsidRPr="00DE51D2">
        <w:t xml:space="preserve"> odst. </w:t>
      </w:r>
      <w:r>
        <w:t>4</w:t>
      </w:r>
      <w:r w:rsidRPr="00DE51D2">
        <w:t xml:space="preserve"> zákona prokazuje </w:t>
      </w:r>
      <w:r>
        <w:t xml:space="preserve">dodavatel </w:t>
      </w:r>
      <w:r w:rsidRPr="00DE51D2">
        <w:t xml:space="preserve">ve zjednodušeném podlimitním řízení splnění všech požadovaných kvalifikačních předpokladů předložením </w:t>
      </w:r>
      <w:r>
        <w:t>příslušných dokladů v prosté kopii, přičemž všechny požadované doklady k prokázání kvalifikace může dodavatel nahradit čestným prohlášením</w:t>
      </w:r>
      <w:r w:rsidR="00742D70">
        <w:t xml:space="preserve"> nebo jednotným evropským osvědčením pro veřejné zakázky podle §</w:t>
      </w:r>
      <w:r w:rsidR="00856772">
        <w:t xml:space="preserve"> </w:t>
      </w:r>
      <w:r w:rsidR="00742D70">
        <w:t>87 Zákona</w:t>
      </w:r>
      <w:r>
        <w:t>.</w:t>
      </w:r>
    </w:p>
    <w:p w14:paraId="1B378AD3" w14:textId="140073B6" w:rsidR="00650B99" w:rsidRDefault="0009258E" w:rsidP="00D0315F">
      <w:pPr>
        <w:rPr>
          <w:rFonts w:asciiTheme="minorHAnsi" w:hAnsiTheme="minorHAnsi"/>
        </w:rPr>
      </w:pPr>
      <w:r w:rsidRPr="00C9646E">
        <w:rPr>
          <w:rFonts w:asciiTheme="minorHAnsi" w:hAnsiTheme="minorHAnsi"/>
        </w:rPr>
        <w:t>Zadavatel si může v průběhu zadávacího řízení vyžádat předložení originálů nebo úředně ověřených kopií dokladů o kvalifikaci</w:t>
      </w:r>
      <w:r>
        <w:rPr>
          <w:rFonts w:asciiTheme="minorHAnsi" w:hAnsiTheme="minorHAnsi"/>
        </w:rPr>
        <w:t>.</w:t>
      </w:r>
    </w:p>
    <w:p w14:paraId="0705E441" w14:textId="45185572" w:rsidR="0009258E" w:rsidRPr="001D15C6" w:rsidRDefault="0009258E" w:rsidP="00D0315F">
      <w:pPr>
        <w:rPr>
          <w:rFonts w:cs="Arial"/>
          <w:highlight w:val="yellow"/>
        </w:rPr>
      </w:pPr>
      <w:r w:rsidRPr="00C9646E">
        <w:rPr>
          <w:rFonts w:asciiTheme="minorHAnsi" w:hAnsiTheme="minorHAnsi"/>
        </w:rPr>
        <w:t xml:space="preserve">Doklady prokazující základní způsobilost podle § 74 </w:t>
      </w:r>
      <w:r>
        <w:rPr>
          <w:rFonts w:asciiTheme="minorHAnsi" w:hAnsiTheme="minorHAnsi"/>
        </w:rPr>
        <w:t xml:space="preserve">zákona </w:t>
      </w:r>
      <w:r w:rsidRPr="00C9646E">
        <w:rPr>
          <w:rFonts w:asciiTheme="minorHAnsi" w:hAnsiTheme="minorHAnsi"/>
        </w:rPr>
        <w:t xml:space="preserve">a profesní způsobilost podle § 77 odst. 1 </w:t>
      </w:r>
      <w:r>
        <w:rPr>
          <w:rFonts w:asciiTheme="minorHAnsi" w:hAnsiTheme="minorHAnsi"/>
        </w:rPr>
        <w:t xml:space="preserve">zákona </w:t>
      </w:r>
      <w:r w:rsidRPr="00C9646E">
        <w:rPr>
          <w:rFonts w:asciiTheme="minorHAnsi" w:hAnsiTheme="minorHAnsi"/>
        </w:rPr>
        <w:t xml:space="preserve">musí prokazovat splnění požadovaného kritéria způsobilosti nejpozději v době 3 měsíců </w:t>
      </w:r>
      <w:r w:rsidRPr="00305124">
        <w:rPr>
          <w:rFonts w:asciiTheme="minorHAnsi" w:hAnsiTheme="minorHAnsi"/>
          <w:caps/>
        </w:rPr>
        <w:t>přede dnem podání nabídky</w:t>
      </w:r>
      <w:r>
        <w:rPr>
          <w:rFonts w:asciiTheme="minorHAnsi" w:hAnsiTheme="minorHAnsi"/>
          <w:caps/>
        </w:rPr>
        <w:t>.</w:t>
      </w:r>
    </w:p>
    <w:p w14:paraId="3C429246" w14:textId="3B366336" w:rsidR="001D15C6" w:rsidRDefault="001D15C6" w:rsidP="001D15C6">
      <w:pPr>
        <w:pStyle w:val="Nadpis2"/>
        <w:rPr>
          <w:szCs w:val="20"/>
        </w:rPr>
      </w:pPr>
      <w:bookmarkStart w:id="32" w:name="_Toc522196753"/>
      <w:r>
        <w:t>Základní způsobilost</w:t>
      </w:r>
      <w:bookmarkEnd w:id="32"/>
    </w:p>
    <w:p w14:paraId="06A28084" w14:textId="4871C134" w:rsidR="0009258E" w:rsidRPr="008945CB" w:rsidRDefault="003B7E02" w:rsidP="008945CB">
      <w:r w:rsidRPr="008945CB">
        <w:t>Způsobilým není dodavatel, který</w:t>
      </w:r>
      <w:r w:rsidR="0009258E" w:rsidRPr="008945CB">
        <w:t>:</w:t>
      </w:r>
    </w:p>
    <w:p w14:paraId="4B43E3E4" w14:textId="57AB0BF2" w:rsidR="003B7E02" w:rsidRPr="008945CB" w:rsidRDefault="003B7E02" w:rsidP="008945CB">
      <w:pPr>
        <w:ind w:left="709"/>
      </w:pPr>
      <w:r w:rsidRPr="008945CB">
        <w:t xml:space="preserve">a) byl v zemi svého sídla v posledních 5 letech před zahájením zadávacího řízení pravomocně odsouzen pro trestný čin uvedený v příloze č. 3 k Zákonu nebo obdobný trestný čin podle právního řádu země sídla dodavatele; k zahlazeným odsouzením se nepřihlíží, </w:t>
      </w:r>
    </w:p>
    <w:p w14:paraId="068A7BAC" w14:textId="77777777" w:rsidR="003B7E02" w:rsidRPr="008945CB" w:rsidRDefault="003B7E02" w:rsidP="008945CB">
      <w:pPr>
        <w:ind w:left="709"/>
      </w:pPr>
      <w:r w:rsidRPr="008945CB">
        <w:t xml:space="preserve">b) má v České republice nebo v zemi svého sídla v evidenci daní zachycen splatný daňový nedoplatek, </w:t>
      </w:r>
    </w:p>
    <w:p w14:paraId="09B720CC" w14:textId="77777777" w:rsidR="003B7E02" w:rsidRPr="008945CB" w:rsidRDefault="003B7E02" w:rsidP="008945CB">
      <w:pPr>
        <w:ind w:left="709"/>
      </w:pPr>
      <w:r w:rsidRPr="008945CB">
        <w:t xml:space="preserve">c) má v České republice nebo v zemi svého sídla splatný nedoplatek na pojistném nebo na penále na veřejné zdravotní pojištění, </w:t>
      </w:r>
    </w:p>
    <w:p w14:paraId="5171E523" w14:textId="77777777" w:rsidR="003B7E02" w:rsidRPr="008945CB" w:rsidRDefault="003B7E02" w:rsidP="008945CB">
      <w:pPr>
        <w:ind w:left="709"/>
      </w:pPr>
      <w:r w:rsidRPr="008945CB">
        <w:t xml:space="preserve">d) má v České republice nebo v zemi svého sídla splatný nedoplatek na pojistném nebo na penále na sociální zabezpečení a příspěvku na státní politiku zaměstnanosti, </w:t>
      </w:r>
    </w:p>
    <w:p w14:paraId="6B81BD14" w14:textId="6A92381F" w:rsidR="003B7E02" w:rsidRPr="008945CB" w:rsidRDefault="003B7E02" w:rsidP="008945CB">
      <w:pPr>
        <w:ind w:left="709"/>
      </w:pPr>
      <w:r w:rsidRPr="008945CB">
        <w:t>e) je v likvidaci, proti němuž bylo vydáno rozhodnutí o úpadku, vůči němuž byla nařízena nucená správa podle jiného právního předpisu26) nebo v obdobné situaci podle právního řádu země sídla dodavatele.</w:t>
      </w:r>
    </w:p>
    <w:p w14:paraId="12742BFA" w14:textId="1ABE68E4" w:rsidR="00A91BAB" w:rsidRDefault="00A91BAB" w:rsidP="00A91BAB">
      <w:pPr>
        <w:pStyle w:val="Nadpis2"/>
      </w:pPr>
      <w:bookmarkStart w:id="33" w:name="_Toc522196754"/>
      <w:r>
        <w:t>Prokázání splnění základní způsobilosti</w:t>
      </w:r>
      <w:bookmarkEnd w:id="33"/>
    </w:p>
    <w:p w14:paraId="067FF095" w14:textId="217AD3B8" w:rsidR="008945CB" w:rsidRDefault="00A91BAB" w:rsidP="00A91BAB">
      <w:pPr>
        <w:ind w:right="-284"/>
      </w:pPr>
      <w:r w:rsidRPr="0059658F">
        <w:t xml:space="preserve">Dodavatel prokazuje splnění podmínek základní způsobilosti </w:t>
      </w:r>
      <w:r w:rsidRPr="0059658F">
        <w:rPr>
          <w:u w:val="single"/>
        </w:rPr>
        <w:t>ve vztahu k České republice</w:t>
      </w:r>
      <w:r w:rsidRPr="0059658F">
        <w:t xml:space="preserve"> předložením</w:t>
      </w:r>
      <w:r w:rsidR="008945CB">
        <w:t xml:space="preserve"> čestného prohlášení, jehož vzor je přílohou č. 2 t</w:t>
      </w:r>
      <w:r w:rsidR="006F5331">
        <w:t>éto Výzvy</w:t>
      </w:r>
      <w:r w:rsidR="008945CB">
        <w:t>.</w:t>
      </w:r>
      <w:r w:rsidR="00453C4C">
        <w:t xml:space="preserve"> Čestné prohlášení musí být podepsáno osobou, která je oprávněna jednat za uchazeče.</w:t>
      </w:r>
    </w:p>
    <w:p w14:paraId="77B34227" w14:textId="4E513A1F" w:rsidR="00453C4C" w:rsidRDefault="00453C4C" w:rsidP="00A91BAB">
      <w:pPr>
        <w:ind w:right="-284"/>
      </w:pPr>
      <w:r>
        <w:rPr>
          <w:rFonts w:cs="Arial"/>
          <w:bCs/>
          <w:szCs w:val="20"/>
        </w:rPr>
        <w:lastRenderedPageBreak/>
        <w:t xml:space="preserve">Pokud za dodavatele jedná zmocněnec na základě plné moci (či jiného </w:t>
      </w:r>
      <w:r>
        <w:rPr>
          <w:rFonts w:cs="Arial"/>
          <w:szCs w:val="20"/>
        </w:rPr>
        <w:t>obdobného dokumentu)</w:t>
      </w:r>
      <w:r>
        <w:rPr>
          <w:rFonts w:cs="Arial"/>
          <w:bCs/>
          <w:szCs w:val="20"/>
        </w:rPr>
        <w:t xml:space="preserve">, musí být v nabídce doložen originál nebo úředně ověřená kopie plné moci (či jiného </w:t>
      </w:r>
      <w:r>
        <w:rPr>
          <w:rFonts w:cs="Arial"/>
          <w:szCs w:val="20"/>
        </w:rPr>
        <w:t xml:space="preserve">obdobného dokumentu) </w:t>
      </w:r>
      <w:r>
        <w:rPr>
          <w:rFonts w:cs="Arial"/>
          <w:bCs/>
          <w:szCs w:val="20"/>
        </w:rPr>
        <w:t>podepsaný osobou oprávněnou jednat za uchazeče.</w:t>
      </w:r>
    </w:p>
    <w:p w14:paraId="31E02565" w14:textId="34B6204F" w:rsidR="00A91BAB" w:rsidRPr="0059658F" w:rsidRDefault="008945CB" w:rsidP="00A91BAB">
      <w:pPr>
        <w:ind w:right="-284"/>
      </w:pPr>
      <w:r>
        <w:rPr>
          <w:u w:val="single"/>
        </w:rPr>
        <w:t xml:space="preserve">Zadavatel je oprávněn vyžádat si před podpisem smlouvy s vítězným uchazečem předložení prostých kopií dokumentů prokazujících splnění základní kvalifikace dle bodu 3.2 </w:t>
      </w:r>
      <w:r w:rsidR="00D50A40">
        <w:rPr>
          <w:u w:val="single"/>
        </w:rPr>
        <w:t>Výzvy</w:t>
      </w:r>
      <w:r>
        <w:rPr>
          <w:u w:val="single"/>
        </w:rPr>
        <w:t>. Jedná se o:</w:t>
      </w:r>
      <w:r w:rsidR="00A91BAB" w:rsidRPr="0059658F">
        <w:t xml:space="preserve"> </w:t>
      </w:r>
    </w:p>
    <w:p w14:paraId="570839DC" w14:textId="19DAF5AC" w:rsidR="00A91BAB" w:rsidRPr="0059658F" w:rsidRDefault="00A91BAB" w:rsidP="00BA26FB">
      <w:pPr>
        <w:numPr>
          <w:ilvl w:val="0"/>
          <w:numId w:val="26"/>
        </w:numPr>
        <w:spacing w:before="0" w:after="0"/>
        <w:ind w:left="426"/>
      </w:pPr>
      <w:r w:rsidRPr="0059658F">
        <w:t xml:space="preserve">příslušných výpisů z evidence Rejstříku trestů fyzických a právnických osob ve vztahu k § 74 odst. 1 písm. a) zákona, </w:t>
      </w:r>
    </w:p>
    <w:p w14:paraId="71A0875C" w14:textId="2EE23168" w:rsidR="00A91BAB" w:rsidRPr="0059658F" w:rsidRDefault="00A91BAB" w:rsidP="0059658F">
      <w:pPr>
        <w:numPr>
          <w:ilvl w:val="0"/>
          <w:numId w:val="26"/>
        </w:numPr>
        <w:spacing w:before="0" w:after="0"/>
        <w:ind w:left="426"/>
      </w:pPr>
      <w:r w:rsidRPr="0059658F">
        <w:t>potvrzení příslušného finančního úřadu ve vztahu k § 74 odst. 1 písm. b) zákona,</w:t>
      </w:r>
    </w:p>
    <w:p w14:paraId="5D0CA241" w14:textId="04124CC6" w:rsidR="00A91BAB" w:rsidRPr="0059658F" w:rsidRDefault="00A91BAB" w:rsidP="0059658F">
      <w:pPr>
        <w:numPr>
          <w:ilvl w:val="0"/>
          <w:numId w:val="26"/>
        </w:numPr>
        <w:spacing w:before="0" w:after="0"/>
        <w:ind w:left="426"/>
      </w:pPr>
      <w:r w:rsidRPr="0059658F">
        <w:t>písemného čestného prohlášení ve vztahu ke spotřební dani ve vztahu k § 74 odst. 1 písm. b),</w:t>
      </w:r>
    </w:p>
    <w:p w14:paraId="0E0E57A2" w14:textId="071F2A50" w:rsidR="00A91BAB" w:rsidRPr="0059658F" w:rsidRDefault="00A91BAB" w:rsidP="0059658F">
      <w:pPr>
        <w:numPr>
          <w:ilvl w:val="0"/>
          <w:numId w:val="26"/>
        </w:numPr>
        <w:spacing w:before="0" w:after="0"/>
        <w:ind w:left="426"/>
      </w:pPr>
      <w:r w:rsidRPr="0059658F">
        <w:t>písemného čestného prohlášení ve vztahu k § 74 odst. 1 písm. c),</w:t>
      </w:r>
    </w:p>
    <w:p w14:paraId="7F355142" w14:textId="2533CEC9" w:rsidR="00A91BAB" w:rsidRPr="0059658F" w:rsidRDefault="00A91BAB" w:rsidP="0059658F">
      <w:pPr>
        <w:numPr>
          <w:ilvl w:val="0"/>
          <w:numId w:val="26"/>
        </w:numPr>
        <w:spacing w:before="0" w:after="0"/>
        <w:ind w:left="426"/>
      </w:pPr>
      <w:r w:rsidRPr="0059658F">
        <w:t>potvrzení příslušné okresní správy sociálního zabezpečení ve vztahu k § 74 odst. 1 písm. d),</w:t>
      </w:r>
    </w:p>
    <w:p w14:paraId="058FBBE8" w14:textId="52704657" w:rsidR="00A91BAB" w:rsidRPr="0059658F" w:rsidRDefault="00A91BAB" w:rsidP="0059658F">
      <w:pPr>
        <w:numPr>
          <w:ilvl w:val="0"/>
          <w:numId w:val="26"/>
        </w:numPr>
        <w:spacing w:before="0" w:after="0"/>
        <w:ind w:left="426"/>
      </w:pPr>
      <w:r w:rsidRPr="0059658F">
        <w:t>výpisu z obchodního rejstříku, nebo předložením písemného čestného prohlášení v případě, že není v obchodním rejstříku zapsán, ve vztahu k § 74 odst. 1 písm. e).</w:t>
      </w:r>
    </w:p>
    <w:p w14:paraId="4516E790" w14:textId="68155A80" w:rsidR="00A91BAB" w:rsidRDefault="00A91BAB" w:rsidP="00A91BAB">
      <w:pPr>
        <w:rPr>
          <w:rFonts w:cs="Calibri"/>
          <w:caps/>
          <w:u w:val="single"/>
        </w:rPr>
      </w:pPr>
      <w:r w:rsidRPr="0059658F">
        <w:rPr>
          <w:rFonts w:cs="Calibri"/>
        </w:rPr>
        <w:t xml:space="preserve">Za bezdlužnost uchazeče dle výše uvedených bodů </w:t>
      </w:r>
      <w:r w:rsidRPr="0059658F">
        <w:rPr>
          <w:rFonts w:cs="Calibri"/>
          <w:caps/>
          <w:u w:val="single"/>
        </w:rPr>
        <w:t xml:space="preserve">je podle zákona považován </w:t>
      </w:r>
      <w:proofErr w:type="gramStart"/>
      <w:r w:rsidRPr="0059658F">
        <w:rPr>
          <w:rFonts w:cs="Calibri"/>
          <w:caps/>
          <w:u w:val="single"/>
        </w:rPr>
        <w:t>i</w:t>
      </w:r>
      <w:proofErr w:type="gramEnd"/>
      <w:r w:rsidRPr="0059658F">
        <w:rPr>
          <w:rFonts w:cs="Calibri"/>
          <w:caps/>
          <w:u w:val="single"/>
        </w:rPr>
        <w:t xml:space="preserve"> stav</w:t>
      </w:r>
      <w:r w:rsidRPr="0059658F">
        <w:rPr>
          <w:rFonts w:cs="Calibri"/>
          <w:u w:val="single"/>
        </w:rPr>
        <w:t xml:space="preserve">, kdy má uchazeč se správcem daně nebo s příslušnou OSSZ na jakoukoli dlužnou částku </w:t>
      </w:r>
      <w:r w:rsidRPr="0059658F">
        <w:rPr>
          <w:rFonts w:cs="Calibri"/>
          <w:caps/>
          <w:u w:val="single"/>
        </w:rPr>
        <w:t>dohodnut splátkový kalendář.</w:t>
      </w:r>
    </w:p>
    <w:p w14:paraId="4F9B6254" w14:textId="77777777" w:rsidR="00372D93" w:rsidRPr="00372D93" w:rsidRDefault="00372D93" w:rsidP="00372D93">
      <w:pPr>
        <w:tabs>
          <w:tab w:val="left" w:pos="1320"/>
        </w:tabs>
        <w:rPr>
          <w:rFonts w:eastAsia="Batang" w:cs="Arial,Bold"/>
          <w:bCs/>
          <w:color w:val="000000"/>
          <w:szCs w:val="24"/>
          <w:lang w:eastAsia="cs-CZ"/>
        </w:rPr>
      </w:pPr>
      <w:r w:rsidRPr="00372D93">
        <w:rPr>
          <w:rFonts w:eastAsia="Batang" w:cs="Arial,Bold"/>
          <w:bCs/>
          <w:color w:val="000000"/>
          <w:szCs w:val="24"/>
          <w:lang w:eastAsia="cs-CZ"/>
        </w:rPr>
        <w:t xml:space="preserve">Je-li </w:t>
      </w:r>
      <w:r w:rsidRPr="00372D93">
        <w:rPr>
          <w:rFonts w:cs="Calibri"/>
        </w:rPr>
        <w:t>účastníkem zadávacího řízení</w:t>
      </w:r>
      <w:r w:rsidRPr="00372D93">
        <w:rPr>
          <w:rFonts w:eastAsia="Batang" w:cs="Arial,Bold"/>
          <w:bCs/>
          <w:color w:val="000000"/>
          <w:szCs w:val="24"/>
          <w:lang w:eastAsia="cs-CZ"/>
        </w:rPr>
        <w:t xml:space="preserve"> právnická osoba, musí </w:t>
      </w:r>
      <w:r w:rsidRPr="00372D93">
        <w:rPr>
          <w:rFonts w:eastAsia="Batang" w:cs="Arial"/>
          <w:bCs/>
          <w:szCs w:val="24"/>
          <w:lang w:eastAsia="cs-CZ"/>
        </w:rPr>
        <w:t xml:space="preserve">základní kvalifikační předpoklady podle § 74 odst. 1 písm. a) </w:t>
      </w:r>
      <w:r w:rsidRPr="00372D93">
        <w:rPr>
          <w:rFonts w:eastAsia="Batang" w:cs="Arial,Bold"/>
          <w:bCs/>
          <w:color w:val="000000"/>
          <w:szCs w:val="24"/>
          <w:lang w:eastAsia="cs-CZ"/>
        </w:rPr>
        <w:t xml:space="preserve">splňovat jak tato právnická osoba, tak statutární orgán nebo každý člen statutárního orgánu a je-li statutárním orgánem </w:t>
      </w:r>
      <w:r w:rsidRPr="00372D93">
        <w:rPr>
          <w:rFonts w:cs="Calibri"/>
        </w:rPr>
        <w:t>účastníka zadávacího řízení</w:t>
      </w:r>
      <w:r w:rsidRPr="00372D93">
        <w:rPr>
          <w:rFonts w:eastAsia="Batang" w:cs="Arial,Bold"/>
          <w:bCs/>
          <w:color w:val="000000"/>
          <w:szCs w:val="24"/>
          <w:lang w:eastAsia="cs-CZ"/>
        </w:rPr>
        <w:t xml:space="preserve"> či členem statutárního orgánu </w:t>
      </w:r>
      <w:r w:rsidRPr="00372D93">
        <w:rPr>
          <w:rFonts w:cs="Calibri"/>
        </w:rPr>
        <w:t>účastníka zadávacího řízení</w:t>
      </w:r>
      <w:r w:rsidRPr="00372D93">
        <w:rPr>
          <w:rFonts w:eastAsia="Batang" w:cs="Arial,Bold"/>
          <w:bCs/>
          <w:color w:val="000000"/>
          <w:szCs w:val="24"/>
          <w:lang w:eastAsia="cs-CZ"/>
        </w:rPr>
        <w:t xml:space="preserve"> právnická osoba, musí tento předpoklad splňovat jak tato právnická osoba, tak statutární orgán nebo každý člen statutárního orgánu této právnické osoby. </w:t>
      </w:r>
    </w:p>
    <w:p w14:paraId="27557C6C" w14:textId="77777777" w:rsidR="003C3A90" w:rsidRPr="00FB47CA" w:rsidRDefault="00CF3A3C">
      <w:pPr>
        <w:pStyle w:val="Nadpis2"/>
        <w:rPr>
          <w:szCs w:val="20"/>
        </w:rPr>
      </w:pPr>
      <w:bookmarkStart w:id="34" w:name="_Toc522196755"/>
      <w:r w:rsidRPr="00FB47CA">
        <w:t>Profesní způsobilost</w:t>
      </w:r>
      <w:bookmarkEnd w:id="34"/>
    </w:p>
    <w:p w14:paraId="69D6FE47" w14:textId="543B2518" w:rsidR="00372D93" w:rsidRPr="00372D93" w:rsidRDefault="00C1276A">
      <w:pPr>
        <w:pStyle w:val="Podtren"/>
        <w:rPr>
          <w:rFonts w:eastAsia="Batang"/>
          <w:color w:val="000000"/>
          <w:szCs w:val="24"/>
          <w:u w:val="none"/>
          <w:lang w:eastAsia="cs-CZ"/>
        </w:rPr>
      </w:pPr>
      <w:r>
        <w:rPr>
          <w:rFonts w:eastAsia="Batang"/>
          <w:color w:val="000000"/>
          <w:szCs w:val="24"/>
          <w:u w:val="none"/>
          <w:lang w:eastAsia="cs-CZ"/>
        </w:rPr>
        <w:t>Uchazeč prokazuje s</w:t>
      </w:r>
      <w:r w:rsidR="00372D93" w:rsidRPr="00372D93">
        <w:rPr>
          <w:rFonts w:eastAsia="Batang"/>
          <w:color w:val="000000"/>
          <w:szCs w:val="24"/>
          <w:u w:val="none"/>
          <w:lang w:eastAsia="cs-CZ"/>
        </w:rPr>
        <w:t>plnění profesní způsobilosti</w:t>
      </w:r>
      <w:r>
        <w:rPr>
          <w:rFonts w:eastAsia="Batang"/>
          <w:color w:val="000000"/>
          <w:szCs w:val="24"/>
          <w:u w:val="none"/>
          <w:lang w:eastAsia="cs-CZ"/>
        </w:rPr>
        <w:t xml:space="preserve"> ve vztahu k České republice</w:t>
      </w:r>
      <w:r w:rsidR="00372D93" w:rsidRPr="00372D93">
        <w:rPr>
          <w:rFonts w:eastAsia="Batang"/>
          <w:color w:val="000000"/>
          <w:szCs w:val="24"/>
          <w:u w:val="none"/>
          <w:lang w:eastAsia="cs-CZ"/>
        </w:rPr>
        <w:t xml:space="preserve"> </w:t>
      </w:r>
      <w:r w:rsidR="00372D93" w:rsidRPr="00372D93">
        <w:rPr>
          <w:rFonts w:eastAsia="Batang"/>
          <w:bCs/>
          <w:szCs w:val="24"/>
          <w:u w:val="none"/>
          <w:lang w:eastAsia="cs-CZ"/>
        </w:rPr>
        <w:t>podle § 77</w:t>
      </w:r>
      <w:r w:rsidR="002F4850">
        <w:rPr>
          <w:rFonts w:eastAsia="Batang"/>
          <w:bCs/>
          <w:szCs w:val="24"/>
          <w:u w:val="none"/>
          <w:lang w:eastAsia="cs-CZ"/>
        </w:rPr>
        <w:t>, odst. 1</w:t>
      </w:r>
      <w:r w:rsidR="00372D93" w:rsidRPr="00372D93">
        <w:rPr>
          <w:rFonts w:eastAsia="Batang"/>
          <w:bCs/>
          <w:szCs w:val="24"/>
          <w:u w:val="none"/>
          <w:lang w:eastAsia="cs-CZ"/>
        </w:rPr>
        <w:t xml:space="preserve"> </w:t>
      </w:r>
      <w:r w:rsidR="002F4850">
        <w:rPr>
          <w:rFonts w:eastAsia="Batang"/>
          <w:bCs/>
          <w:szCs w:val="24"/>
          <w:u w:val="none"/>
          <w:lang w:eastAsia="cs-CZ"/>
        </w:rPr>
        <w:t xml:space="preserve">Zákona </w:t>
      </w:r>
      <w:r w:rsidR="00372D93" w:rsidRPr="00372D93">
        <w:rPr>
          <w:rFonts w:eastAsia="Batang"/>
          <w:color w:val="000000"/>
          <w:szCs w:val="24"/>
          <w:u w:val="none"/>
          <w:lang w:eastAsia="cs-CZ"/>
        </w:rPr>
        <w:t>předlož</w:t>
      </w:r>
      <w:r>
        <w:rPr>
          <w:rFonts w:eastAsia="Batang"/>
          <w:color w:val="000000"/>
          <w:szCs w:val="24"/>
          <w:u w:val="none"/>
          <w:lang w:eastAsia="cs-CZ"/>
        </w:rPr>
        <w:t>en</w:t>
      </w:r>
      <w:r w:rsidR="00372D93" w:rsidRPr="00372D93">
        <w:rPr>
          <w:rFonts w:eastAsia="Batang"/>
          <w:color w:val="000000"/>
          <w:szCs w:val="24"/>
          <w:u w:val="none"/>
          <w:lang w:eastAsia="cs-CZ"/>
        </w:rPr>
        <w:t>í</w:t>
      </w:r>
      <w:r>
        <w:rPr>
          <w:rFonts w:eastAsia="Batang"/>
          <w:color w:val="000000"/>
          <w:szCs w:val="24"/>
          <w:u w:val="none"/>
          <w:lang w:eastAsia="cs-CZ"/>
        </w:rPr>
        <w:t>m</w:t>
      </w:r>
      <w:r w:rsidR="00372D93" w:rsidRPr="00372D93">
        <w:rPr>
          <w:rFonts w:eastAsia="Batang"/>
          <w:color w:val="000000"/>
          <w:szCs w:val="24"/>
          <w:u w:val="none"/>
          <w:lang w:eastAsia="cs-CZ"/>
        </w:rPr>
        <w:t xml:space="preserve"> prost</w:t>
      </w:r>
      <w:r>
        <w:rPr>
          <w:rFonts w:eastAsia="Batang"/>
          <w:color w:val="000000"/>
          <w:szCs w:val="24"/>
          <w:u w:val="none"/>
          <w:lang w:eastAsia="cs-CZ"/>
        </w:rPr>
        <w:t>é</w:t>
      </w:r>
      <w:r w:rsidR="00372D93" w:rsidRPr="00372D93">
        <w:rPr>
          <w:rFonts w:eastAsia="Batang"/>
          <w:color w:val="000000"/>
          <w:szCs w:val="24"/>
          <w:u w:val="none"/>
          <w:lang w:eastAsia="cs-CZ"/>
        </w:rPr>
        <w:t xml:space="preserve"> kopi</w:t>
      </w:r>
      <w:r>
        <w:rPr>
          <w:rFonts w:eastAsia="Batang"/>
          <w:color w:val="000000"/>
          <w:szCs w:val="24"/>
          <w:u w:val="none"/>
          <w:lang w:eastAsia="cs-CZ"/>
        </w:rPr>
        <w:t>e</w:t>
      </w:r>
      <w:r w:rsidR="00372D93" w:rsidRPr="00372D93">
        <w:rPr>
          <w:rFonts w:eastAsia="Batang"/>
          <w:color w:val="000000"/>
          <w:szCs w:val="24"/>
          <w:u w:val="none"/>
          <w:lang w:eastAsia="cs-CZ"/>
        </w:rPr>
        <w:t>:</w:t>
      </w:r>
    </w:p>
    <w:p w14:paraId="04078B13" w14:textId="3ADDD7F1" w:rsidR="00372D93" w:rsidRDefault="00372D93" w:rsidP="00372D93">
      <w:pPr>
        <w:numPr>
          <w:ilvl w:val="0"/>
          <w:numId w:val="41"/>
        </w:numPr>
        <w:tabs>
          <w:tab w:val="left" w:pos="4680"/>
        </w:tabs>
        <w:autoSpaceDE w:val="0"/>
        <w:autoSpaceDN w:val="0"/>
        <w:adjustRightInd w:val="0"/>
        <w:spacing w:before="0"/>
        <w:rPr>
          <w:rFonts w:eastAsia="Batang" w:cs="Arial"/>
          <w:color w:val="000000"/>
          <w:szCs w:val="24"/>
          <w:lang w:eastAsia="cs-CZ"/>
        </w:rPr>
      </w:pPr>
      <w:r w:rsidRPr="00372D93">
        <w:rPr>
          <w:rFonts w:eastAsia="Batang" w:cs="Arial"/>
          <w:color w:val="000000"/>
          <w:szCs w:val="24"/>
          <w:lang w:eastAsia="cs-CZ"/>
        </w:rPr>
        <w:t>výpisu z obchodního rejstříku</w:t>
      </w:r>
      <w:r w:rsidR="00C1276A">
        <w:rPr>
          <w:rFonts w:eastAsia="Batang" w:cs="Arial"/>
          <w:color w:val="000000"/>
          <w:szCs w:val="24"/>
          <w:lang w:eastAsia="cs-CZ"/>
        </w:rPr>
        <w:t xml:space="preserve"> nebo jiné obdobné evidence</w:t>
      </w:r>
      <w:r w:rsidRPr="00372D93">
        <w:rPr>
          <w:rFonts w:eastAsia="Batang" w:cs="Arial"/>
          <w:color w:val="000000"/>
          <w:szCs w:val="24"/>
          <w:lang w:eastAsia="cs-CZ"/>
        </w:rPr>
        <w:t>, pokud je v něm zapsán</w:t>
      </w:r>
    </w:p>
    <w:p w14:paraId="6BB21A68" w14:textId="15693BE9" w:rsidR="00C1276A" w:rsidRPr="00372D93" w:rsidRDefault="00C1276A" w:rsidP="00C1276A">
      <w:pPr>
        <w:tabs>
          <w:tab w:val="left" w:pos="4680"/>
        </w:tabs>
        <w:autoSpaceDE w:val="0"/>
        <w:autoSpaceDN w:val="0"/>
        <w:adjustRightInd w:val="0"/>
        <w:spacing w:before="0"/>
        <w:rPr>
          <w:rFonts w:eastAsia="Batang" w:cs="Arial"/>
          <w:color w:val="000000"/>
          <w:szCs w:val="24"/>
          <w:lang w:eastAsia="cs-CZ"/>
        </w:rPr>
      </w:pPr>
      <w:r>
        <w:rPr>
          <w:rFonts w:eastAsia="Batang" w:cs="Arial"/>
          <w:color w:val="000000"/>
          <w:szCs w:val="24"/>
          <w:lang w:eastAsia="cs-CZ"/>
        </w:rPr>
        <w:t>Uchazeč dále předloží v souladu s § 77, odst. 2 Zákona prostou kopii:</w:t>
      </w:r>
    </w:p>
    <w:p w14:paraId="306EFBA5" w14:textId="77777777" w:rsidR="00372D93" w:rsidRDefault="00372D93" w:rsidP="00372D93">
      <w:pPr>
        <w:numPr>
          <w:ilvl w:val="0"/>
          <w:numId w:val="41"/>
        </w:numPr>
        <w:tabs>
          <w:tab w:val="left" w:pos="4680"/>
        </w:tabs>
        <w:autoSpaceDE w:val="0"/>
        <w:autoSpaceDN w:val="0"/>
        <w:adjustRightInd w:val="0"/>
        <w:spacing w:before="0"/>
        <w:rPr>
          <w:rFonts w:eastAsia="Batang" w:cs="Arial"/>
          <w:color w:val="000000"/>
          <w:szCs w:val="24"/>
          <w:lang w:eastAsia="cs-CZ"/>
        </w:rPr>
      </w:pPr>
      <w:r w:rsidRPr="00372D93">
        <w:rPr>
          <w:rFonts w:eastAsia="Batang" w:cs="Arial"/>
          <w:color w:val="000000"/>
          <w:szCs w:val="24"/>
          <w:lang w:eastAsia="cs-CZ"/>
        </w:rPr>
        <w:t>dokladu o oprávnění k podnikání podle zvláštních právních předpisů v rozsahu odpovídajícím předmětu veřejné zakázky, zejména doklad prokazující příslušné živnostenské oprávnění či licenci</w:t>
      </w:r>
    </w:p>
    <w:p w14:paraId="649BBD33" w14:textId="77777777" w:rsidR="00F9010C" w:rsidRPr="008F482D" w:rsidRDefault="00F9010C" w:rsidP="00F9010C">
      <w:pPr>
        <w:pStyle w:val="Nadpis2"/>
        <w:ind w:left="578" w:hanging="578"/>
      </w:pPr>
      <w:bookmarkStart w:id="35" w:name="_Toc320897063"/>
      <w:bookmarkStart w:id="36" w:name="_Toc321205169"/>
      <w:bookmarkStart w:id="37" w:name="_Toc380408518"/>
      <w:bookmarkStart w:id="38" w:name="_Toc432515591"/>
      <w:bookmarkStart w:id="39" w:name="_Toc522196756"/>
      <w:r w:rsidRPr="008F482D">
        <w:t xml:space="preserve">Prokázání ekonomické </w:t>
      </w:r>
      <w:bookmarkEnd w:id="35"/>
      <w:bookmarkEnd w:id="36"/>
      <w:bookmarkEnd w:id="37"/>
      <w:bookmarkEnd w:id="38"/>
      <w:r w:rsidRPr="008F482D">
        <w:t>kvalifikace</w:t>
      </w:r>
      <w:bookmarkEnd w:id="39"/>
    </w:p>
    <w:p w14:paraId="45B634B4" w14:textId="77777777" w:rsidR="00F9010C" w:rsidRPr="009B3503" w:rsidRDefault="00F9010C" w:rsidP="00F9010C">
      <w:pPr>
        <w:rPr>
          <w:rFonts w:cs="Arial"/>
        </w:rPr>
      </w:pPr>
      <w:r w:rsidRPr="009B3503">
        <w:rPr>
          <w:rFonts w:cs="Arial"/>
        </w:rPr>
        <w:t>Splnění ekonomických kvalifikačních předpokladů prokáže uchazeč předložením:</w:t>
      </w:r>
    </w:p>
    <w:p w14:paraId="7A10BBCC" w14:textId="5D03CC0A" w:rsidR="00F9010C" w:rsidRPr="009B3503" w:rsidRDefault="00F9010C" w:rsidP="00F9010C">
      <w:pPr>
        <w:pStyle w:val="Odstavecseseznamem"/>
        <w:numPr>
          <w:ilvl w:val="0"/>
          <w:numId w:val="45"/>
        </w:numPr>
        <w:rPr>
          <w:rFonts w:cs="Arial"/>
          <w:sz w:val="22"/>
          <w:szCs w:val="22"/>
          <w:lang w:val="cs-CZ"/>
        </w:rPr>
      </w:pPr>
      <w:r w:rsidRPr="009B3503">
        <w:rPr>
          <w:rFonts w:cs="Arial"/>
          <w:sz w:val="22"/>
          <w:szCs w:val="22"/>
          <w:lang w:val="cs-CZ"/>
        </w:rPr>
        <w:t xml:space="preserve">Pokud jeho obrat za 3 bezprostředně předcházející účetní období dosahuje min. </w:t>
      </w:r>
      <w:r w:rsidR="00C1276A" w:rsidRPr="009B3503">
        <w:rPr>
          <w:rFonts w:cs="Arial"/>
          <w:sz w:val="22"/>
          <w:szCs w:val="22"/>
          <w:lang w:val="cs-CZ"/>
        </w:rPr>
        <w:t>50</w:t>
      </w:r>
      <w:r w:rsidRPr="009B3503">
        <w:rPr>
          <w:rFonts w:cs="Arial"/>
          <w:sz w:val="22"/>
          <w:szCs w:val="22"/>
          <w:lang w:val="cs-CZ"/>
        </w:rPr>
        <w:t> 000 000 Kč</w:t>
      </w:r>
    </w:p>
    <w:p w14:paraId="74D8FE44" w14:textId="66721B24" w:rsidR="00F9010C" w:rsidRPr="009B3503" w:rsidRDefault="00F9010C" w:rsidP="007B1371">
      <w:pPr>
        <w:rPr>
          <w:rFonts w:cs="Arial"/>
        </w:rPr>
      </w:pPr>
      <w:r w:rsidRPr="009B3503">
        <w:rPr>
          <w:rFonts w:cs="Arial"/>
        </w:rPr>
        <w:t>Uchazeč splnění ekonomické kvalifikace prokáže předložením výkazů zisku a ztrát nebo obdobnými doklady podle právního řádu země sídla uchazeče.</w:t>
      </w:r>
    </w:p>
    <w:p w14:paraId="33AC5DD2" w14:textId="77777777" w:rsidR="003C3A90" w:rsidRPr="00120D0E" w:rsidRDefault="00CF3A3C">
      <w:pPr>
        <w:pStyle w:val="Nadpis2"/>
        <w:ind w:left="578" w:hanging="578"/>
      </w:pPr>
      <w:bookmarkStart w:id="40" w:name="_Toc280172079"/>
      <w:bookmarkStart w:id="41" w:name="_Toc380408517"/>
      <w:bookmarkStart w:id="42" w:name="_Toc522196757"/>
      <w:r w:rsidRPr="00120D0E">
        <w:t>Technick</w:t>
      </w:r>
      <w:bookmarkEnd w:id="40"/>
      <w:bookmarkEnd w:id="41"/>
      <w:r w:rsidRPr="00120D0E">
        <w:t>á kvalifikace</w:t>
      </w:r>
      <w:bookmarkEnd w:id="42"/>
    </w:p>
    <w:p w14:paraId="49122912" w14:textId="77777777" w:rsidR="008313AB" w:rsidRPr="008313AB" w:rsidRDefault="00AF458B" w:rsidP="00AF458B">
      <w:pPr>
        <w:autoSpaceDE w:val="0"/>
        <w:autoSpaceDN w:val="0"/>
        <w:adjustRightInd w:val="0"/>
        <w:ind w:left="709" w:hanging="709"/>
      </w:pPr>
      <w:r w:rsidRPr="008313AB">
        <w:t>Splnění technické kvalifikace ve smyslu § 79 odst. 2 písm. a) zákona prokáže dodavatel, který předloží</w:t>
      </w:r>
      <w:r w:rsidR="008313AB" w:rsidRPr="008313AB">
        <w:t>:</w:t>
      </w:r>
    </w:p>
    <w:p w14:paraId="3E443057" w14:textId="0CB66BBA" w:rsidR="00AF458B" w:rsidRPr="00A70720" w:rsidRDefault="00AF458B" w:rsidP="008313AB">
      <w:pPr>
        <w:pStyle w:val="Odstavecseseznamem"/>
        <w:numPr>
          <w:ilvl w:val="0"/>
          <w:numId w:val="42"/>
        </w:numPr>
        <w:autoSpaceDE w:val="0"/>
        <w:autoSpaceDN w:val="0"/>
        <w:adjustRightInd w:val="0"/>
        <w:rPr>
          <w:sz w:val="22"/>
          <w:szCs w:val="22"/>
          <w:u w:val="single"/>
          <w:lang w:val="cs-CZ" w:eastAsia="cs-CZ"/>
        </w:rPr>
      </w:pPr>
      <w:r w:rsidRPr="00A70720">
        <w:rPr>
          <w:b/>
          <w:sz w:val="22"/>
          <w:szCs w:val="22"/>
          <w:u w:val="single"/>
          <w:lang w:val="cs-CZ"/>
        </w:rPr>
        <w:lastRenderedPageBreak/>
        <w:t>seznam minimálně tří významných staveb</w:t>
      </w:r>
      <w:r w:rsidR="0001529B" w:rsidRPr="00A70720">
        <w:rPr>
          <w:b/>
          <w:sz w:val="22"/>
          <w:szCs w:val="22"/>
          <w:u w:val="single"/>
          <w:lang w:val="cs-CZ"/>
        </w:rPr>
        <w:t xml:space="preserve"> (stavebních prací)</w:t>
      </w:r>
      <w:r w:rsidR="00E25BC6">
        <w:rPr>
          <w:b/>
          <w:sz w:val="22"/>
          <w:szCs w:val="22"/>
          <w:u w:val="single"/>
          <w:lang w:val="cs-CZ"/>
        </w:rPr>
        <w:t xml:space="preserve"> poskytnutých n</w:t>
      </w:r>
      <w:r w:rsidR="00C137F3">
        <w:rPr>
          <w:b/>
          <w:sz w:val="22"/>
          <w:szCs w:val="22"/>
          <w:u w:val="single"/>
          <w:lang w:val="cs-CZ"/>
        </w:rPr>
        <w:t>ejdéle za posledních 5 let před za</w:t>
      </w:r>
      <w:r w:rsidR="00E25BC6">
        <w:rPr>
          <w:b/>
          <w:sz w:val="22"/>
          <w:szCs w:val="22"/>
          <w:u w:val="single"/>
          <w:lang w:val="cs-CZ"/>
        </w:rPr>
        <w:t>h</w:t>
      </w:r>
      <w:r w:rsidR="00C137F3">
        <w:rPr>
          <w:b/>
          <w:sz w:val="22"/>
          <w:szCs w:val="22"/>
          <w:u w:val="single"/>
          <w:lang w:val="cs-CZ"/>
        </w:rPr>
        <w:t>ájením zadávacího řízení.</w:t>
      </w:r>
      <w:r w:rsidRPr="00A70720">
        <w:rPr>
          <w:sz w:val="22"/>
          <w:szCs w:val="22"/>
          <w:u w:val="single"/>
          <w:lang w:val="cs-CZ" w:eastAsia="cs-CZ"/>
        </w:rPr>
        <w:t xml:space="preserve"> </w:t>
      </w:r>
      <w:r w:rsidR="00005BB8" w:rsidRPr="00A70720">
        <w:rPr>
          <w:sz w:val="22"/>
          <w:szCs w:val="22"/>
          <w:u w:val="single"/>
          <w:lang w:val="cs-CZ" w:eastAsia="cs-CZ"/>
        </w:rPr>
        <w:t>Aby byla reference akceptována, musí být každá referenční zakázka v hodnotě min. 1</w:t>
      </w:r>
      <w:r w:rsidR="00CA4225">
        <w:rPr>
          <w:sz w:val="22"/>
          <w:szCs w:val="22"/>
          <w:u w:val="single"/>
          <w:lang w:val="cs-CZ" w:eastAsia="cs-CZ"/>
        </w:rPr>
        <w:t>4</w:t>
      </w:r>
      <w:r w:rsidR="00005BB8" w:rsidRPr="00A70720">
        <w:rPr>
          <w:sz w:val="22"/>
          <w:szCs w:val="22"/>
          <w:u w:val="single"/>
          <w:lang w:val="cs-CZ" w:eastAsia="cs-CZ"/>
        </w:rPr>
        <w:t xml:space="preserve"> 000 000 Kč bez DPH. </w:t>
      </w:r>
      <w:r w:rsidR="008313AB" w:rsidRPr="00A70720">
        <w:rPr>
          <w:sz w:val="22"/>
          <w:szCs w:val="22"/>
          <w:lang w:val="cs-CZ"/>
        </w:rPr>
        <w:t>Uchazeč k referenčním zakázkám uvede předmět zakázky (</w:t>
      </w:r>
      <w:r w:rsidR="008313AB" w:rsidRPr="00A70720">
        <w:rPr>
          <w:color w:val="000000" w:themeColor="text1"/>
          <w:sz w:val="22"/>
          <w:szCs w:val="22"/>
          <w:lang w:val="cs-CZ"/>
        </w:rPr>
        <w:t>stručný obsah)</w:t>
      </w:r>
      <w:r w:rsidR="008313AB" w:rsidRPr="00A70720">
        <w:rPr>
          <w:sz w:val="22"/>
          <w:szCs w:val="22"/>
          <w:lang w:val="cs-CZ"/>
        </w:rPr>
        <w:t>, rozsah zakázky (cenu), dobu plnění a kontaktní údaje odpovědné osoby objednatele, u které bude možné ověřit řádné plnění</w:t>
      </w:r>
      <w:r w:rsidR="008313AB" w:rsidRPr="00A70720">
        <w:rPr>
          <w:color w:val="000000" w:themeColor="text1"/>
          <w:sz w:val="22"/>
          <w:szCs w:val="22"/>
          <w:lang w:val="cs-CZ"/>
        </w:rPr>
        <w:t>, neboť zadavatel bude v případě pochybností reference dodavatelů ověřovat</w:t>
      </w:r>
      <w:r w:rsidR="008313AB" w:rsidRPr="00A70720">
        <w:rPr>
          <w:sz w:val="22"/>
          <w:szCs w:val="22"/>
          <w:lang w:val="cs-CZ"/>
        </w:rPr>
        <w:t xml:space="preserve">. Pro případný přepočet ceny referenčních zakázek v jiné měně bude použit kurz ČNB nebo ECB </w:t>
      </w:r>
      <w:r w:rsidR="008313AB" w:rsidRPr="00A70720">
        <w:rPr>
          <w:color w:val="000000" w:themeColor="text1"/>
          <w:sz w:val="22"/>
          <w:szCs w:val="22"/>
          <w:lang w:val="cs-CZ"/>
        </w:rPr>
        <w:t>platný k okamžiku vystavení faktury za referenční zakázku</w:t>
      </w:r>
    </w:p>
    <w:p w14:paraId="12C6A7E3" w14:textId="1306B317" w:rsidR="00245713" w:rsidRPr="00245713" w:rsidRDefault="00245713" w:rsidP="00245713">
      <w:pPr>
        <w:autoSpaceDE w:val="0"/>
        <w:autoSpaceDN w:val="0"/>
        <w:adjustRightInd w:val="0"/>
      </w:pPr>
      <w:r w:rsidRPr="00245713">
        <w:t>Splnění technické kvalifikace ve smyslu § 79 odst. 2 písm. c) zákona prokáže dodavatel, který předloží:</w:t>
      </w:r>
    </w:p>
    <w:p w14:paraId="18644C61" w14:textId="7F47BAA4" w:rsidR="00245713" w:rsidRPr="003D03AC" w:rsidRDefault="00245713" w:rsidP="00E62B21">
      <w:pPr>
        <w:pStyle w:val="Odstavecseseznamem"/>
        <w:numPr>
          <w:ilvl w:val="0"/>
          <w:numId w:val="43"/>
        </w:numPr>
        <w:autoSpaceDE w:val="0"/>
        <w:autoSpaceDN w:val="0"/>
        <w:adjustRightInd w:val="0"/>
        <w:rPr>
          <w:sz w:val="22"/>
          <w:szCs w:val="22"/>
          <w:u w:val="single"/>
          <w:lang w:eastAsia="cs-CZ"/>
        </w:rPr>
      </w:pPr>
      <w:r w:rsidRPr="003D03AC">
        <w:rPr>
          <w:szCs w:val="24"/>
          <w:lang w:val="cs-CZ"/>
        </w:rPr>
        <w:t>seznam techniků nebo technických útvarů, které se budou podílet na plnění veřejné zakázky, a to zejména těch, kte</w:t>
      </w:r>
      <w:r w:rsidR="00EE0F1E" w:rsidRPr="003D03AC">
        <w:rPr>
          <w:szCs w:val="24"/>
          <w:lang w:val="cs-CZ"/>
        </w:rPr>
        <w:t>ré budou provádět stavební práce</w:t>
      </w:r>
      <w:r w:rsidRPr="003D03AC">
        <w:rPr>
          <w:lang w:val="cs-CZ"/>
        </w:rPr>
        <w:t xml:space="preserve">, </w:t>
      </w:r>
      <w:r w:rsidRPr="003D03AC">
        <w:rPr>
          <w:szCs w:val="24"/>
          <w:lang w:val="cs-CZ"/>
        </w:rPr>
        <w:t>bez ohledu na to, zda jde o zaměstnance dodavatele nebo osoby v jiném vztahu k dodavateli</w:t>
      </w:r>
      <w:r w:rsidRPr="003D03AC">
        <w:rPr>
          <w:lang w:val="cs-CZ"/>
        </w:rPr>
        <w:t>.</w:t>
      </w:r>
    </w:p>
    <w:p w14:paraId="436AD6BE" w14:textId="336DD100" w:rsidR="003C3A90" w:rsidRPr="00193A66" w:rsidRDefault="00CF3A3C">
      <w:pPr>
        <w:pStyle w:val="Nadpis2"/>
        <w:rPr>
          <w:szCs w:val="20"/>
        </w:rPr>
      </w:pPr>
      <w:bookmarkStart w:id="43" w:name="_Toc522196758"/>
      <w:r w:rsidRPr="00193A66">
        <w:t xml:space="preserve">Prokázání kvalifikace prostřednictvím </w:t>
      </w:r>
      <w:r w:rsidR="008842BB">
        <w:t>jiné osoby</w:t>
      </w:r>
      <w:bookmarkEnd w:id="43"/>
    </w:p>
    <w:p w14:paraId="0EEEDC75" w14:textId="55A629ED" w:rsidR="008842BB" w:rsidRPr="003D03AC" w:rsidRDefault="008842BB" w:rsidP="00753A29">
      <w:pPr>
        <w:rPr>
          <w:rFonts w:cs="Calibri"/>
        </w:rPr>
      </w:pPr>
      <w:bookmarkStart w:id="44" w:name="_Toc390172627"/>
      <w:r w:rsidRPr="003D03AC">
        <w:rPr>
          <w:rFonts w:cs="Calibri"/>
        </w:rPr>
        <w:t xml:space="preserve">Pokud není dodavatel schopen prokázat splnění určité části </w:t>
      </w:r>
      <w:r w:rsidR="006821B9" w:rsidRPr="003D03AC">
        <w:rPr>
          <w:rFonts w:cs="Calibri"/>
        </w:rPr>
        <w:t xml:space="preserve">ekonomické, technické nebo profesní </w:t>
      </w:r>
      <w:r w:rsidRPr="003D03AC">
        <w:rPr>
          <w:rFonts w:cs="Calibri"/>
        </w:rPr>
        <w:t>kvalifikace</w:t>
      </w:r>
      <w:r w:rsidR="006821B9" w:rsidRPr="003D03AC">
        <w:rPr>
          <w:rFonts w:cs="Calibri"/>
        </w:rPr>
        <w:t xml:space="preserve"> s výjimkou kritéria podle</w:t>
      </w:r>
      <w:r w:rsidRPr="003D03AC">
        <w:rPr>
          <w:rFonts w:cs="Calibri"/>
        </w:rPr>
        <w:t xml:space="preserve"> </w:t>
      </w:r>
      <w:r w:rsidR="006821B9" w:rsidRPr="003D03AC">
        <w:rPr>
          <w:rFonts w:cs="Arial"/>
          <w:bCs/>
        </w:rPr>
        <w:t>§ 77 odst. 1 zákona,</w:t>
      </w:r>
      <w:r w:rsidR="006821B9" w:rsidRPr="003D03AC">
        <w:rPr>
          <w:rFonts w:cs="Arial"/>
          <w:b/>
          <w:bCs/>
        </w:rPr>
        <w:t xml:space="preserve"> </w:t>
      </w:r>
      <w:r w:rsidRPr="003D03AC">
        <w:rPr>
          <w:rFonts w:cs="Calibri"/>
        </w:rPr>
        <w:t xml:space="preserve">v plném rozsahu, je oprávněn splnění kvalifikace v chybějícím rozsahu prokázat prostřednictvím jiné osoby. </w:t>
      </w:r>
    </w:p>
    <w:p w14:paraId="284E1534" w14:textId="77777777" w:rsidR="008842BB" w:rsidRPr="003D03AC" w:rsidRDefault="008842BB" w:rsidP="008842BB">
      <w:pPr>
        <w:ind w:left="142"/>
        <w:rPr>
          <w:rFonts w:cs="Calibri"/>
        </w:rPr>
      </w:pPr>
      <w:r w:rsidRPr="003D03AC">
        <w:rPr>
          <w:rFonts w:cs="Calibri"/>
        </w:rPr>
        <w:t>Dodavatel je v takovém případě povinen předložit:</w:t>
      </w:r>
    </w:p>
    <w:p w14:paraId="3D65EC63" w14:textId="28C0EA4E" w:rsidR="0074011C" w:rsidRPr="003D03AC" w:rsidRDefault="0074011C" w:rsidP="0074011C">
      <w:pPr>
        <w:pStyle w:val="NormalJustified"/>
        <w:numPr>
          <w:ilvl w:val="0"/>
          <w:numId w:val="44"/>
        </w:numPr>
        <w:spacing w:before="180" w:after="0"/>
        <w:ind w:left="1134"/>
        <w:rPr>
          <w:rFonts w:ascii="Calibri" w:hAnsi="Calibri" w:cs="Calibri"/>
          <w:i/>
          <w:sz w:val="22"/>
          <w:szCs w:val="22"/>
        </w:rPr>
      </w:pPr>
      <w:r w:rsidRPr="003D03AC">
        <w:rPr>
          <w:rFonts w:ascii="Calibri" w:hAnsi="Calibri" w:cs="Calibri"/>
          <w:sz w:val="22"/>
          <w:szCs w:val="22"/>
        </w:rPr>
        <w:t xml:space="preserve">doklady prokazující </w:t>
      </w:r>
      <w:r w:rsidRPr="003D03AC">
        <w:rPr>
          <w:rFonts w:ascii="Calibri" w:hAnsi="Calibri" w:cs="Calibri"/>
          <w:b/>
          <w:sz w:val="22"/>
          <w:szCs w:val="22"/>
        </w:rPr>
        <w:t xml:space="preserve">splnění </w:t>
      </w:r>
      <w:r w:rsidRPr="003D03AC">
        <w:rPr>
          <w:rFonts w:ascii="Calibri" w:hAnsi="Calibri" w:cs="Calibri"/>
          <w:b/>
          <w:sz w:val="22"/>
          <w:szCs w:val="22"/>
          <w:u w:val="single"/>
        </w:rPr>
        <w:t>úplné základní způsobilosti</w:t>
      </w:r>
      <w:r w:rsidRPr="003D03AC">
        <w:rPr>
          <w:rFonts w:ascii="Calibri" w:hAnsi="Calibri" w:cs="Calibri"/>
          <w:sz w:val="22"/>
          <w:szCs w:val="22"/>
        </w:rPr>
        <w:t xml:space="preserve"> </w:t>
      </w:r>
      <w:r w:rsidRPr="003D03AC">
        <w:rPr>
          <w:rFonts w:ascii="Calibri" w:hAnsi="Calibri" w:cs="Arial"/>
          <w:b/>
          <w:bCs/>
          <w:sz w:val="22"/>
          <w:szCs w:val="22"/>
        </w:rPr>
        <w:t>podle § 7</w:t>
      </w:r>
      <w:r w:rsidR="006821B9" w:rsidRPr="003D03AC">
        <w:rPr>
          <w:rFonts w:ascii="Calibri" w:hAnsi="Calibri" w:cs="Arial"/>
          <w:b/>
          <w:bCs/>
          <w:sz w:val="22"/>
          <w:szCs w:val="22"/>
        </w:rPr>
        <w:t>4</w:t>
      </w:r>
      <w:r w:rsidRPr="003D03AC">
        <w:rPr>
          <w:rFonts w:ascii="Calibri" w:hAnsi="Calibri" w:cs="Arial"/>
          <w:b/>
          <w:bCs/>
          <w:sz w:val="22"/>
          <w:szCs w:val="22"/>
        </w:rPr>
        <w:t xml:space="preserve"> zákona (</w:t>
      </w:r>
      <w:r w:rsidRPr="003D03AC">
        <w:rPr>
          <w:rFonts w:ascii="Calibri" w:hAnsi="Calibri" w:cs="Arial"/>
          <w:b/>
          <w:bCs/>
          <w:sz w:val="22"/>
          <w:szCs w:val="22"/>
          <w:u w:val="single"/>
        </w:rPr>
        <w:t xml:space="preserve">touto) jinou osobou </w:t>
      </w:r>
      <w:r w:rsidRPr="003D03AC">
        <w:rPr>
          <w:rFonts w:ascii="Calibri" w:hAnsi="Calibri" w:cs="Arial"/>
          <w:bCs/>
          <w:i/>
          <w:sz w:val="22"/>
          <w:szCs w:val="22"/>
        </w:rPr>
        <w:t>(</w:t>
      </w:r>
      <w:r w:rsidRPr="003D03AC">
        <w:rPr>
          <w:rFonts w:ascii="Calibri" w:hAnsi="Calibri" w:cs="Calibri"/>
          <w:i/>
          <w:sz w:val="22"/>
          <w:szCs w:val="22"/>
        </w:rPr>
        <w:t>dříve subdodavatelem)</w:t>
      </w:r>
      <w:r w:rsidRPr="003D03AC">
        <w:rPr>
          <w:rFonts w:ascii="Calibri" w:hAnsi="Calibri" w:cs="Arial"/>
          <w:b/>
          <w:bCs/>
          <w:sz w:val="22"/>
          <w:szCs w:val="22"/>
          <w:u w:val="single"/>
        </w:rPr>
        <w:t>,</w:t>
      </w:r>
    </w:p>
    <w:p w14:paraId="698C29D9" w14:textId="77777777" w:rsidR="009449BB" w:rsidRPr="003D03AC" w:rsidRDefault="009449BB" w:rsidP="009449BB">
      <w:pPr>
        <w:pStyle w:val="NormalJustified"/>
        <w:numPr>
          <w:ilvl w:val="0"/>
          <w:numId w:val="44"/>
        </w:numPr>
        <w:spacing w:before="180" w:after="0"/>
        <w:ind w:left="1134"/>
        <w:rPr>
          <w:rFonts w:ascii="Calibri" w:hAnsi="Calibri" w:cs="Calibri"/>
          <w:i/>
          <w:sz w:val="22"/>
          <w:szCs w:val="22"/>
        </w:rPr>
      </w:pPr>
      <w:r w:rsidRPr="003D03AC">
        <w:rPr>
          <w:rFonts w:ascii="Calibri" w:hAnsi="Calibri" w:cs="Calibri"/>
          <w:sz w:val="22"/>
          <w:szCs w:val="22"/>
        </w:rPr>
        <w:t xml:space="preserve">doklady prokazující </w:t>
      </w:r>
      <w:r w:rsidRPr="003D03AC">
        <w:rPr>
          <w:rFonts w:ascii="Calibri" w:hAnsi="Calibri" w:cs="Calibri"/>
          <w:b/>
          <w:sz w:val="22"/>
          <w:szCs w:val="22"/>
        </w:rPr>
        <w:t>splnění profesní způsobilosti</w:t>
      </w:r>
      <w:r w:rsidRPr="003D03AC">
        <w:rPr>
          <w:rFonts w:ascii="Calibri" w:hAnsi="Calibri" w:cs="Calibri"/>
          <w:sz w:val="22"/>
          <w:szCs w:val="22"/>
        </w:rPr>
        <w:t xml:space="preserve"> </w:t>
      </w:r>
      <w:r w:rsidRPr="003D03AC">
        <w:rPr>
          <w:rFonts w:ascii="Calibri" w:hAnsi="Calibri" w:cs="Arial"/>
          <w:b/>
          <w:bCs/>
          <w:sz w:val="22"/>
          <w:szCs w:val="22"/>
        </w:rPr>
        <w:t>podle § 77 odst. 1 zákona</w:t>
      </w:r>
      <w:r w:rsidRPr="003D03AC">
        <w:rPr>
          <w:rFonts w:ascii="Calibri" w:hAnsi="Calibri" w:cs="Arial"/>
          <w:b/>
          <w:bCs/>
          <w:i/>
          <w:sz w:val="22"/>
          <w:szCs w:val="22"/>
        </w:rPr>
        <w:t xml:space="preserve"> (obchodní rejstřík)</w:t>
      </w:r>
      <w:r w:rsidRPr="003D03AC">
        <w:rPr>
          <w:rFonts w:ascii="Calibri" w:hAnsi="Calibri" w:cs="Arial"/>
          <w:b/>
          <w:bCs/>
          <w:sz w:val="22"/>
          <w:szCs w:val="22"/>
        </w:rPr>
        <w:t xml:space="preserve"> touto jinou osobou </w:t>
      </w:r>
      <w:r w:rsidRPr="003D03AC">
        <w:rPr>
          <w:rFonts w:ascii="Calibri" w:hAnsi="Calibri" w:cs="Arial"/>
          <w:bCs/>
          <w:i/>
          <w:sz w:val="22"/>
          <w:szCs w:val="22"/>
        </w:rPr>
        <w:t>(</w:t>
      </w:r>
      <w:r w:rsidRPr="003D03AC">
        <w:rPr>
          <w:rFonts w:ascii="Calibri" w:hAnsi="Calibri" w:cs="Calibri"/>
          <w:i/>
          <w:sz w:val="22"/>
          <w:szCs w:val="22"/>
        </w:rPr>
        <w:t>dříve subdodavatelem),</w:t>
      </w:r>
    </w:p>
    <w:p w14:paraId="412E568E" w14:textId="12799F61" w:rsidR="009449BB" w:rsidRPr="003D03AC" w:rsidRDefault="009449BB" w:rsidP="009449BB">
      <w:pPr>
        <w:pStyle w:val="NormalJustified"/>
        <w:numPr>
          <w:ilvl w:val="0"/>
          <w:numId w:val="44"/>
        </w:numPr>
        <w:spacing w:before="180" w:after="0"/>
        <w:ind w:left="1134"/>
        <w:rPr>
          <w:rFonts w:ascii="Calibri" w:hAnsi="Calibri" w:cs="Calibri"/>
          <w:i/>
          <w:sz w:val="22"/>
          <w:szCs w:val="22"/>
        </w:rPr>
      </w:pPr>
      <w:r w:rsidRPr="003D03AC">
        <w:rPr>
          <w:rFonts w:ascii="Calibri" w:hAnsi="Calibri" w:cs="Calibri"/>
          <w:sz w:val="22"/>
          <w:szCs w:val="22"/>
        </w:rPr>
        <w:t xml:space="preserve"> doklady prokazující </w:t>
      </w:r>
      <w:r w:rsidRPr="003D03AC">
        <w:rPr>
          <w:rFonts w:ascii="Calibri" w:hAnsi="Calibri" w:cs="Calibri"/>
          <w:b/>
          <w:sz w:val="22"/>
          <w:szCs w:val="22"/>
          <w:u w:val="single"/>
        </w:rPr>
        <w:t xml:space="preserve">splnění příslušné chybějící části </w:t>
      </w:r>
      <w:r w:rsidR="006821B9" w:rsidRPr="003D03AC">
        <w:rPr>
          <w:rFonts w:ascii="Calibri" w:hAnsi="Calibri" w:cs="Calibri"/>
          <w:b/>
          <w:sz w:val="22"/>
          <w:szCs w:val="22"/>
          <w:u w:val="single"/>
        </w:rPr>
        <w:t xml:space="preserve">ekonomické, </w:t>
      </w:r>
      <w:r w:rsidRPr="003D03AC">
        <w:rPr>
          <w:rFonts w:ascii="Calibri" w:hAnsi="Calibri" w:cs="Calibri"/>
          <w:b/>
          <w:sz w:val="22"/>
          <w:szCs w:val="22"/>
          <w:u w:val="single"/>
        </w:rPr>
        <w:t xml:space="preserve">technické kvalifikace </w:t>
      </w:r>
      <w:r w:rsidR="0074011C" w:rsidRPr="003D03AC">
        <w:rPr>
          <w:rFonts w:ascii="Calibri" w:hAnsi="Calibri" w:cs="Calibri"/>
          <w:b/>
          <w:sz w:val="22"/>
          <w:szCs w:val="22"/>
          <w:u w:val="single"/>
        </w:rPr>
        <w:t xml:space="preserve">a </w:t>
      </w:r>
      <w:r w:rsidRPr="003D03AC">
        <w:rPr>
          <w:rFonts w:ascii="Calibri" w:hAnsi="Calibri" w:cs="Calibri"/>
          <w:b/>
          <w:sz w:val="22"/>
          <w:szCs w:val="22"/>
          <w:u w:val="single"/>
        </w:rPr>
        <w:t>profesní způsobilosti</w:t>
      </w:r>
      <w:r w:rsidRPr="003D03AC">
        <w:rPr>
          <w:rFonts w:ascii="Calibri" w:hAnsi="Calibri" w:cs="Arial"/>
          <w:b/>
          <w:bCs/>
          <w:sz w:val="22"/>
          <w:szCs w:val="22"/>
        </w:rPr>
        <w:t xml:space="preserve"> (</w:t>
      </w:r>
      <w:r w:rsidRPr="003D03AC">
        <w:rPr>
          <w:rFonts w:ascii="Calibri" w:hAnsi="Calibri" w:cs="Arial"/>
          <w:b/>
          <w:bCs/>
          <w:sz w:val="22"/>
          <w:szCs w:val="22"/>
          <w:u w:val="single"/>
        </w:rPr>
        <w:t xml:space="preserve">touto) jinou osobou </w:t>
      </w:r>
      <w:r w:rsidRPr="003D03AC">
        <w:rPr>
          <w:rFonts w:ascii="Calibri" w:hAnsi="Calibri" w:cs="Arial"/>
          <w:bCs/>
          <w:i/>
          <w:sz w:val="22"/>
          <w:szCs w:val="22"/>
        </w:rPr>
        <w:t>(</w:t>
      </w:r>
      <w:r w:rsidRPr="003D03AC">
        <w:rPr>
          <w:rFonts w:ascii="Calibri" w:hAnsi="Calibri" w:cs="Calibri"/>
          <w:i/>
          <w:sz w:val="22"/>
          <w:szCs w:val="22"/>
        </w:rPr>
        <w:t>dříve subdodavatelem)</w:t>
      </w:r>
      <w:r w:rsidRPr="003D03AC">
        <w:rPr>
          <w:rFonts w:ascii="Calibri" w:hAnsi="Calibri" w:cs="Arial"/>
          <w:b/>
          <w:bCs/>
          <w:sz w:val="22"/>
          <w:szCs w:val="22"/>
          <w:u w:val="single"/>
        </w:rPr>
        <w:t>,</w:t>
      </w:r>
    </w:p>
    <w:p w14:paraId="68C94A71" w14:textId="5D7FEA43" w:rsidR="00753A29" w:rsidRPr="003D03AC" w:rsidRDefault="009449BB" w:rsidP="00753A29">
      <w:pPr>
        <w:pStyle w:val="NormalJustified"/>
        <w:numPr>
          <w:ilvl w:val="0"/>
          <w:numId w:val="44"/>
        </w:numPr>
        <w:spacing w:before="180" w:after="0"/>
        <w:ind w:left="1134"/>
        <w:rPr>
          <w:rFonts w:ascii="Calibri" w:hAnsi="Calibri" w:cs="Calibri"/>
          <w:i/>
          <w:sz w:val="22"/>
          <w:szCs w:val="22"/>
        </w:rPr>
      </w:pPr>
      <w:r w:rsidRPr="003D03AC">
        <w:rPr>
          <w:rFonts w:ascii="Calibri" w:hAnsi="Calibri"/>
          <w:b/>
          <w:sz w:val="22"/>
          <w:szCs w:val="22"/>
          <w:u w:val="single"/>
        </w:rPr>
        <w:t>písemný závazek jiné osoby</w:t>
      </w:r>
      <w:r w:rsidRPr="003D03AC">
        <w:rPr>
          <w:rFonts w:ascii="Calibri" w:hAnsi="Calibri"/>
          <w:b/>
          <w:sz w:val="22"/>
          <w:szCs w:val="22"/>
        </w:rPr>
        <w:t xml:space="preserve"> </w:t>
      </w:r>
      <w:r w:rsidRPr="003D03AC">
        <w:rPr>
          <w:rFonts w:ascii="Calibri" w:hAnsi="Calibri" w:cs="Arial"/>
          <w:bCs/>
          <w:i/>
          <w:sz w:val="22"/>
          <w:szCs w:val="22"/>
        </w:rPr>
        <w:t>(</w:t>
      </w:r>
      <w:r w:rsidRPr="003D03AC">
        <w:rPr>
          <w:rFonts w:ascii="Calibri" w:hAnsi="Calibri" w:cs="Calibri"/>
          <w:i/>
          <w:sz w:val="22"/>
          <w:szCs w:val="22"/>
        </w:rPr>
        <w:t>dříve subdodavatele)</w:t>
      </w:r>
      <w:r w:rsidRPr="003D03AC">
        <w:rPr>
          <w:rFonts w:ascii="Calibri" w:hAnsi="Calibri"/>
          <w:b/>
          <w:sz w:val="22"/>
          <w:szCs w:val="22"/>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0F4B026E" w14:textId="2F3613B1" w:rsidR="00753A29" w:rsidRPr="003D03AC" w:rsidRDefault="00753A29" w:rsidP="00753A29">
      <w:pPr>
        <w:shd w:val="clear" w:color="auto" w:fill="FFFFFF" w:themeFill="background1"/>
        <w:spacing w:after="0"/>
        <w:rPr>
          <w:rFonts w:cs="Calibri"/>
          <w:i/>
        </w:rPr>
      </w:pPr>
      <w:r w:rsidRPr="003D03AC">
        <w:rPr>
          <w:b/>
          <w:u w:val="single"/>
        </w:rPr>
        <w:t>Požadavek podle výše uvedeného odstavce písm. d) je splněn</w:t>
      </w:r>
      <w:r w:rsidRPr="003D03AC">
        <w:rPr>
          <w:b/>
        </w:rPr>
        <w:t xml:space="preserve">, pokud obsahem písemného závazku jiné osoby je </w:t>
      </w:r>
      <w:r w:rsidRPr="003D03AC">
        <w:rPr>
          <w:b/>
          <w:u w:val="single"/>
        </w:rPr>
        <w:t>společná a nerozdílná odpovědnost této osoby za plnění veřejné zakázky společně s dodavatelem</w:t>
      </w:r>
      <w:r w:rsidRPr="003D03AC">
        <w:rPr>
          <w:b/>
        </w:rPr>
        <w:t xml:space="preserve">. </w:t>
      </w:r>
    </w:p>
    <w:p w14:paraId="350D557D" w14:textId="39F1568D" w:rsidR="008842BB" w:rsidRPr="003D03AC" w:rsidRDefault="008842BB" w:rsidP="00753A29">
      <w:pPr>
        <w:rPr>
          <w:rFonts w:cs="Calibri"/>
        </w:rPr>
      </w:pPr>
      <w:r w:rsidRPr="003D03AC">
        <w:rPr>
          <w:rFonts w:cs="Calibri"/>
        </w:rPr>
        <w:t>Dodavatel není oprávněn prostřednictvím jiné osoby prokázat splnění kvalifikace podle §</w:t>
      </w:r>
      <w:r w:rsidR="006E1960" w:rsidRPr="003D03AC">
        <w:rPr>
          <w:rFonts w:cs="Calibri"/>
        </w:rPr>
        <w:t xml:space="preserve"> 74, odst. 1 a §</w:t>
      </w:r>
      <w:r w:rsidRPr="003D03AC">
        <w:rPr>
          <w:rFonts w:cs="Calibri"/>
        </w:rPr>
        <w:t xml:space="preserve"> </w:t>
      </w:r>
      <w:r w:rsidR="00930D23" w:rsidRPr="003D03AC">
        <w:rPr>
          <w:rFonts w:cs="Calibri"/>
        </w:rPr>
        <w:t>77, odst. 1</w:t>
      </w:r>
      <w:r w:rsidRPr="003D03AC">
        <w:rPr>
          <w:rFonts w:cs="Calibri"/>
        </w:rPr>
        <w:t xml:space="preserve"> zákona (tj. výpis z obchodního rejstříku).</w:t>
      </w:r>
    </w:p>
    <w:p w14:paraId="0F8D41F0" w14:textId="0F9CAE56" w:rsidR="008842BB" w:rsidRDefault="008842BB" w:rsidP="00D2251B">
      <w:pPr>
        <w:pStyle w:val="Nadpis2"/>
      </w:pPr>
      <w:bookmarkStart w:id="45" w:name="__RefHeading__10_750669131"/>
      <w:bookmarkStart w:id="46" w:name="__RefHeading__35_445886392"/>
      <w:bookmarkStart w:id="47" w:name="_Toc522196759"/>
      <w:bookmarkStart w:id="48" w:name="_Toc358930575"/>
      <w:bookmarkEnd w:id="44"/>
      <w:bookmarkEnd w:id="45"/>
      <w:bookmarkEnd w:id="46"/>
      <w:r>
        <w:t>Prokázání kvalifikace v případě společné nabídky</w:t>
      </w:r>
      <w:bookmarkEnd w:id="47"/>
      <w:r>
        <w:t xml:space="preserve"> </w:t>
      </w:r>
    </w:p>
    <w:p w14:paraId="38746977" w14:textId="2D335200" w:rsidR="005102A2" w:rsidRPr="005102A2" w:rsidRDefault="005102A2" w:rsidP="005102A2">
      <w:r w:rsidRPr="00A736AF">
        <w:rPr>
          <w:rFonts w:cs="Arial"/>
          <w:b/>
          <w:bCs/>
          <w:szCs w:val="24"/>
        </w:rPr>
        <w:t xml:space="preserve">Má-li být předmět veřejné zakázky plněn několika dodavateli společně a za tímto účelem podávají či hodlají podat společnou nabídku, je každý z dodavatelů povinen prokázat splnění základní </w:t>
      </w:r>
      <w:r w:rsidRPr="00A736AF">
        <w:rPr>
          <w:rFonts w:cs="Arial"/>
          <w:b/>
          <w:bCs/>
          <w:szCs w:val="24"/>
        </w:rPr>
        <w:lastRenderedPageBreak/>
        <w:t xml:space="preserve">způsobilosti podle § 74 zákona a profesní způsobilosti podle § 77 odst. 1 </w:t>
      </w:r>
      <w:r w:rsidRPr="00A736AF">
        <w:rPr>
          <w:b/>
          <w:i/>
          <w:szCs w:val="24"/>
        </w:rPr>
        <w:t>(výpis z obchodního rejstříku)</w:t>
      </w:r>
      <w:r w:rsidRPr="00A736AF">
        <w:rPr>
          <w:rFonts w:cs="Arial"/>
          <w:b/>
          <w:bCs/>
          <w:szCs w:val="24"/>
        </w:rPr>
        <w:t xml:space="preserve"> zákona samostatně a v plném rozsahu</w:t>
      </w:r>
      <w:r>
        <w:rPr>
          <w:rFonts w:cs="Arial"/>
          <w:b/>
          <w:bCs/>
          <w:szCs w:val="24"/>
        </w:rPr>
        <w:t>.</w:t>
      </w:r>
    </w:p>
    <w:p w14:paraId="022D2FFB" w14:textId="7D8108B5" w:rsidR="00D2251B" w:rsidRPr="004A6FDF" w:rsidRDefault="008842BB" w:rsidP="00D2251B">
      <w:pPr>
        <w:pStyle w:val="Nadpis2"/>
      </w:pPr>
      <w:bookmarkStart w:id="49" w:name="_Toc522196760"/>
      <w:bookmarkEnd w:id="48"/>
      <w:r>
        <w:t>Požadavek na uvedení poddodavatelů</w:t>
      </w:r>
      <w:bookmarkEnd w:id="49"/>
    </w:p>
    <w:p w14:paraId="403A1E54" w14:textId="77777777" w:rsidR="00194FF3" w:rsidRPr="00204292" w:rsidRDefault="00194FF3" w:rsidP="00194FF3">
      <w:pPr>
        <w:rPr>
          <w:b/>
        </w:rPr>
      </w:pPr>
      <w:r w:rsidRPr="00204292">
        <w:rPr>
          <w:rFonts w:eastAsia="Batang" w:cs="Calibri"/>
          <w:b/>
          <w:lang w:eastAsia="cs-CZ"/>
        </w:rPr>
        <w:t xml:space="preserve">V souladu s ustanovením § 105 odst. 1 zákona zadavatel požaduje, aby účastník zadávacího řízení ve své nabídce předložil </w:t>
      </w:r>
      <w:r w:rsidRPr="00204292">
        <w:rPr>
          <w:b/>
        </w:rPr>
        <w:t>seznam poddodavatelů, pokud jsou účastníkovi zadávacího řízení známi a uvedl, kterou část veřejné zakázky bude každý z poddodavatelů plnit.</w:t>
      </w:r>
    </w:p>
    <w:p w14:paraId="10AA5B3A" w14:textId="77777777" w:rsidR="00194FF3" w:rsidRPr="00204292" w:rsidRDefault="00194FF3" w:rsidP="00194FF3">
      <w:pPr>
        <w:rPr>
          <w:rFonts w:cs="Calibri"/>
        </w:rPr>
      </w:pPr>
      <w:r w:rsidRPr="004D3AF6">
        <w:rPr>
          <w:rFonts w:eastAsia="Batang" w:cs="Calibri"/>
          <w:b/>
          <w:lang w:eastAsia="cs-CZ"/>
        </w:rPr>
        <w:t>V souladu s ustanovením § 105 odst. 2 zákona zadavatel požaduje, aby montáž a zprovoznění požadovaných dodávek realizoval a plnil výhradně vybraný dodavatel.</w:t>
      </w:r>
    </w:p>
    <w:p w14:paraId="3B2E8BC5" w14:textId="652FCFC6" w:rsidR="008842BB" w:rsidRPr="00204292" w:rsidRDefault="008842BB" w:rsidP="008842BB">
      <w:pPr>
        <w:rPr>
          <w:rFonts w:asciiTheme="minorHAnsi" w:hAnsiTheme="minorHAnsi" w:cstheme="minorHAnsi"/>
          <w:u w:val="single"/>
          <w:lang w:eastAsia="cs-CZ"/>
        </w:rPr>
      </w:pPr>
      <w:r w:rsidRPr="00204292">
        <w:rPr>
          <w:rFonts w:asciiTheme="minorHAnsi" w:hAnsiTheme="minorHAnsi" w:cstheme="minorHAnsi"/>
          <w:lang w:eastAsia="cs-CZ"/>
        </w:rPr>
        <w:t xml:space="preserve">Uchazeč ve své nabídce předloží seznam poddodavatelů spolu s uvedením, jaká část této veřejné zakázky bude realizována </w:t>
      </w:r>
      <w:proofErr w:type="gramStart"/>
      <w:r w:rsidRPr="00204292">
        <w:rPr>
          <w:rFonts w:asciiTheme="minorHAnsi" w:hAnsiTheme="minorHAnsi" w:cstheme="minorHAnsi"/>
          <w:lang w:eastAsia="cs-CZ"/>
        </w:rPr>
        <w:t>poddodavatelem - s</w:t>
      </w:r>
      <w:proofErr w:type="gramEnd"/>
      <w:r w:rsidRPr="00204292">
        <w:rPr>
          <w:rFonts w:asciiTheme="minorHAnsi" w:hAnsiTheme="minorHAnsi" w:cstheme="minorHAnsi"/>
          <w:lang w:eastAsia="cs-CZ"/>
        </w:rPr>
        <w:t xml:space="preserve"> uvedením druhu dodávek, služeb nebo stavebních prací a s uvedením procentuálního (%) finančního podílu na veřejné zakázce (příloha č. </w:t>
      </w:r>
      <w:r w:rsidR="00CD6953">
        <w:rPr>
          <w:rFonts w:asciiTheme="minorHAnsi" w:hAnsiTheme="minorHAnsi" w:cstheme="minorHAnsi"/>
          <w:lang w:eastAsia="cs-CZ"/>
        </w:rPr>
        <w:t>8</w:t>
      </w:r>
      <w:r w:rsidRPr="00204292">
        <w:rPr>
          <w:rFonts w:asciiTheme="minorHAnsi" w:hAnsiTheme="minorHAnsi" w:cstheme="minorHAnsi"/>
          <w:lang w:eastAsia="cs-CZ"/>
        </w:rPr>
        <w:t xml:space="preserve">). </w:t>
      </w:r>
      <w:r w:rsidRPr="00204292">
        <w:rPr>
          <w:rFonts w:asciiTheme="minorHAnsi" w:hAnsiTheme="minorHAnsi" w:cstheme="minorHAnsi"/>
          <w:u w:val="single"/>
          <w:lang w:eastAsia="cs-CZ"/>
        </w:rPr>
        <w:t>V případě, že dodavatel v průběhu plnění změní poddodavatele původně uvedeného v nabídce, podléhá tato změna poddodavatele schválení zadavatele.</w:t>
      </w:r>
    </w:p>
    <w:p w14:paraId="499731FA" w14:textId="6C2F570B" w:rsidR="00563444" w:rsidRDefault="00563444" w:rsidP="008842BB">
      <w:pPr>
        <w:pStyle w:val="Nadpis2"/>
      </w:pPr>
      <w:bookmarkStart w:id="50" w:name="_Toc522196761"/>
      <w:r>
        <w:t>Zvláštní způsoby prokázání kvalifikace</w:t>
      </w:r>
      <w:bookmarkEnd w:id="50"/>
    </w:p>
    <w:p w14:paraId="1EB6273B" w14:textId="77777777" w:rsidR="00563444" w:rsidRPr="00204292" w:rsidRDefault="00563444" w:rsidP="00563444">
      <w:pPr>
        <w:pStyle w:val="NormalJustified"/>
        <w:spacing w:before="180"/>
        <w:rPr>
          <w:rFonts w:ascii="Calibri" w:hAnsi="Calibri" w:cs="Arial"/>
          <w:bCs/>
          <w:sz w:val="22"/>
          <w:szCs w:val="22"/>
        </w:rPr>
      </w:pPr>
      <w:r w:rsidRPr="00204292">
        <w:rPr>
          <w:rFonts w:ascii="Calibri" w:hAnsi="Calibri" w:cs="Arial"/>
          <w:b/>
          <w:sz w:val="22"/>
          <w:szCs w:val="22"/>
        </w:rPr>
        <w:t>Použití výpisu ze seznamu kvalifikovaných dodavatelů</w:t>
      </w:r>
    </w:p>
    <w:p w14:paraId="4D0BC5DF" w14:textId="77777777" w:rsidR="00563444" w:rsidRPr="00204292" w:rsidRDefault="00563444" w:rsidP="00563444">
      <w:pPr>
        <w:pStyle w:val="NormalJustified"/>
        <w:spacing w:before="180"/>
        <w:rPr>
          <w:rFonts w:ascii="Calibri" w:hAnsi="Calibri" w:cs="Arial"/>
          <w:bCs/>
          <w:sz w:val="22"/>
          <w:szCs w:val="22"/>
        </w:rPr>
      </w:pPr>
      <w:r w:rsidRPr="00204292">
        <w:rPr>
          <w:rFonts w:ascii="Calibri" w:hAnsi="Calibri" w:cs="Arial"/>
          <w:bCs/>
          <w:sz w:val="22"/>
          <w:szCs w:val="22"/>
        </w:rPr>
        <w:t xml:space="preserve">Předloží-li dodavatel zadavateli výpis ze seznamu kvalifikovaných dodavatelů ve lhůtě pro prokázání splnění kvalifikace, nahrazuje tento výpis prokázání splnění základní způsobilosti podle § 74 zákona a profesní způsobilosti podle § 77 zákona v tom rozsahu, v jakém doklady prokazující splnění profesní způsobilosti pokrývají požadavky veřejného zadavatele na prokázání splnění profesní způsobilosti pro plnění veřejné zakázky.  </w:t>
      </w:r>
    </w:p>
    <w:p w14:paraId="57B2CD45" w14:textId="77777777" w:rsidR="00563444" w:rsidRPr="00204292" w:rsidRDefault="00563444" w:rsidP="00563444">
      <w:pPr>
        <w:pStyle w:val="NormalJustified"/>
        <w:spacing w:before="180"/>
        <w:rPr>
          <w:rFonts w:ascii="Calibri" w:hAnsi="Calibri" w:cs="Arial"/>
          <w:bCs/>
          <w:sz w:val="22"/>
          <w:szCs w:val="22"/>
        </w:rPr>
      </w:pPr>
      <w:r w:rsidRPr="00204292">
        <w:rPr>
          <w:rFonts w:ascii="Calibri" w:hAnsi="Calibri" w:cs="Arial"/>
          <w:bCs/>
          <w:sz w:val="22"/>
          <w:szCs w:val="22"/>
        </w:rPr>
        <w:t>Výpis ze seznamu kvalifikovaných dodavatelů nesmí být k poslednímu dni, ke kterému má být prokázáno splnění kvalifikace, starší než 3 měsíce.</w:t>
      </w:r>
    </w:p>
    <w:p w14:paraId="0179BCB7" w14:textId="77777777" w:rsidR="00563444" w:rsidRPr="00204292" w:rsidRDefault="00563444" w:rsidP="00563444">
      <w:pPr>
        <w:pStyle w:val="NormalJustified"/>
        <w:spacing w:before="180"/>
        <w:rPr>
          <w:rFonts w:ascii="Calibri" w:hAnsi="Calibri" w:cs="Arial"/>
          <w:bCs/>
          <w:sz w:val="22"/>
          <w:szCs w:val="22"/>
        </w:rPr>
      </w:pPr>
      <w:r w:rsidRPr="00204292">
        <w:rPr>
          <w:rFonts w:ascii="Calibri" w:hAnsi="Calibri" w:cs="Arial"/>
          <w:b/>
          <w:sz w:val="22"/>
          <w:szCs w:val="22"/>
        </w:rPr>
        <w:t>Prokazování kvalifikace certifikátem</w:t>
      </w:r>
    </w:p>
    <w:p w14:paraId="36497A7E" w14:textId="77777777" w:rsidR="00563444" w:rsidRPr="00204292" w:rsidRDefault="00563444" w:rsidP="00563444">
      <w:pPr>
        <w:rPr>
          <w:rFonts w:cs="Calibri"/>
        </w:rPr>
      </w:pPr>
      <w:r w:rsidRPr="00204292">
        <w:rPr>
          <w:rFonts w:cs="Calibri"/>
        </w:rPr>
        <w:t>Předloží-li dodavatel veřejnému zadavateli platný certifikát vydaný v rámci systému certifikovaných dodavatelů, který obsahuje náležitosti stanovené v § 239 zákona, nahrazuje tento certifikát v rozsahu v něm uvedených údajů prokázání splnění kvalifikace dodavatelem. Dodavatel je kvalifikovaný v rozsahu uvedeném na certifikátu.</w:t>
      </w:r>
    </w:p>
    <w:p w14:paraId="54A5C732" w14:textId="221F67E1" w:rsidR="008842BB" w:rsidRDefault="008842BB" w:rsidP="008842BB">
      <w:pPr>
        <w:pStyle w:val="Nadpis2"/>
      </w:pPr>
      <w:bookmarkStart w:id="51" w:name="_Toc522196762"/>
      <w:r>
        <w:t>Účastník zadávacího řízení může podat v zadávacím řízení jen jednu nabídku</w:t>
      </w:r>
      <w:bookmarkEnd w:id="51"/>
    </w:p>
    <w:p w14:paraId="062D372D" w14:textId="77777777" w:rsidR="008842BB" w:rsidRPr="00536C15" w:rsidRDefault="008842BB" w:rsidP="008842BB">
      <w:pPr>
        <w:rPr>
          <w:rFonts w:asciiTheme="minorHAnsi" w:hAnsiTheme="minorHAnsi"/>
        </w:rPr>
      </w:pPr>
      <w:r w:rsidRPr="00536C15">
        <w:rPr>
          <w:rFonts w:asciiTheme="minorHAnsi" w:hAnsiTheme="minorHAnsi"/>
        </w:rPr>
        <w:t>Dodavatel, který podal nabídku v zadávacím řízení, nesmí být současně osobou, jejímž prostřednictvím jiný dodavatel v tomtéž zadávacím řízení prokazuje kvalifikaci.</w:t>
      </w:r>
    </w:p>
    <w:p w14:paraId="16930B26" w14:textId="3847569E" w:rsidR="008842BB" w:rsidRPr="00536C15" w:rsidRDefault="008842BB" w:rsidP="0059658F">
      <w:pPr>
        <w:ind w:right="-284"/>
      </w:pPr>
      <w:r w:rsidRPr="00536C15">
        <w:rPr>
          <w:rFonts w:asciiTheme="minorHAnsi" w:hAnsiTheme="minorHAnsi"/>
        </w:rPr>
        <w:t xml:space="preserve"> Zadavatel vyloučí účastníka zadávacího řízení, který podal více nabídek samostatně nebo společně s jinými dodavateli, nebo podal nabídku a současně je osobou, jejímž prostřednictvím jiný účastník zadávacího řízení v tomtéž zadávacím řízení prokazuje kvalifikaci.</w:t>
      </w:r>
    </w:p>
    <w:p w14:paraId="3C42CAC8" w14:textId="77777777" w:rsidR="003C3A90" w:rsidRDefault="00CF3A3C">
      <w:pPr>
        <w:pStyle w:val="Nadpis1"/>
      </w:pPr>
      <w:bookmarkStart w:id="52" w:name="_Toc522196763"/>
      <w:r w:rsidRPr="003F333C">
        <w:lastRenderedPageBreak/>
        <w:t>Přesné vymezení předmětu zakázky</w:t>
      </w:r>
      <w:bookmarkEnd w:id="52"/>
      <w:r w:rsidRPr="003F333C">
        <w:t xml:space="preserve"> </w:t>
      </w:r>
    </w:p>
    <w:p w14:paraId="2F5E5FAC" w14:textId="77777777" w:rsidR="00A040E4" w:rsidRPr="003F333C" w:rsidRDefault="00A040E4" w:rsidP="00A040E4">
      <w:pPr>
        <w:pStyle w:val="Nadpis2"/>
        <w:rPr>
          <w:szCs w:val="20"/>
          <w:u w:val="single"/>
        </w:rPr>
      </w:pPr>
      <w:bookmarkStart w:id="53" w:name="_Toc491346098"/>
      <w:bookmarkStart w:id="54" w:name="_Toc522196764"/>
      <w:r w:rsidRPr="003F333C">
        <w:t>Podrobná specifikace předmětu zakázky</w:t>
      </w:r>
      <w:bookmarkEnd w:id="53"/>
      <w:bookmarkEnd w:id="54"/>
      <w:r w:rsidRPr="003F333C">
        <w:t xml:space="preserve"> </w:t>
      </w:r>
    </w:p>
    <w:p w14:paraId="5E4507EA" w14:textId="411FF422" w:rsidR="00BD43FB" w:rsidRDefault="00CD3173" w:rsidP="008842BB">
      <w:pPr>
        <w:rPr>
          <w:rFonts w:cs="Arial"/>
          <w:szCs w:val="20"/>
        </w:rPr>
      </w:pPr>
      <w:bookmarkStart w:id="55" w:name="__RefHeading__12_750669131"/>
      <w:bookmarkStart w:id="56" w:name="__RefHeading__37_445886392"/>
      <w:bookmarkEnd w:id="55"/>
      <w:bookmarkEnd w:id="56"/>
      <w:r w:rsidRPr="00B53B31">
        <w:rPr>
          <w:rFonts w:cs="Arial"/>
          <w:szCs w:val="20"/>
        </w:rPr>
        <w:t xml:space="preserve">Předmětem zakázky je </w:t>
      </w:r>
      <w:r>
        <w:rPr>
          <w:rFonts w:cs="Arial"/>
          <w:szCs w:val="20"/>
        </w:rPr>
        <w:t xml:space="preserve">kompletní </w:t>
      </w:r>
      <w:r w:rsidRPr="00B53B31">
        <w:rPr>
          <w:rFonts w:cs="Arial"/>
          <w:szCs w:val="20"/>
        </w:rPr>
        <w:t xml:space="preserve">dodávka </w:t>
      </w:r>
      <w:r>
        <w:rPr>
          <w:rFonts w:cs="Arial"/>
          <w:szCs w:val="20"/>
        </w:rPr>
        <w:t xml:space="preserve">stavebních prací </w:t>
      </w:r>
      <w:r w:rsidR="00856772">
        <w:rPr>
          <w:rFonts w:cs="Arial"/>
          <w:szCs w:val="20"/>
        </w:rPr>
        <w:t>na</w:t>
      </w:r>
      <w:r>
        <w:rPr>
          <w:rFonts w:cs="Arial"/>
          <w:szCs w:val="20"/>
        </w:rPr>
        <w:t xml:space="preserve"> opravy rybníka Hradčany</w:t>
      </w:r>
      <w:r w:rsidR="00BD43FB">
        <w:rPr>
          <w:rFonts w:cs="Arial"/>
          <w:szCs w:val="20"/>
        </w:rPr>
        <w:t>. V rámci stavebních prací dojde k výstavbě:</w:t>
      </w:r>
    </w:p>
    <w:p w14:paraId="50E76BF0" w14:textId="6FC754F7"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Bezpečnostní</w:t>
      </w:r>
      <w:r w:rsidR="006F5331" w:rsidRPr="006F5331">
        <w:rPr>
          <w:sz w:val="22"/>
          <w:szCs w:val="22"/>
          <w:lang w:val="cs-CZ" w:eastAsia="cs-CZ"/>
        </w:rPr>
        <w:t xml:space="preserve">ho </w:t>
      </w:r>
      <w:r w:rsidRPr="006F5331">
        <w:rPr>
          <w:sz w:val="22"/>
          <w:szCs w:val="22"/>
          <w:lang w:val="cs-CZ" w:eastAsia="cs-CZ"/>
        </w:rPr>
        <w:t>přeliv</w:t>
      </w:r>
      <w:r w:rsidR="006F5331" w:rsidRPr="006F5331">
        <w:rPr>
          <w:sz w:val="22"/>
          <w:szCs w:val="22"/>
          <w:lang w:val="cs-CZ" w:eastAsia="cs-CZ"/>
        </w:rPr>
        <w:t>u (SO 01)</w:t>
      </w:r>
    </w:p>
    <w:p w14:paraId="5924BB1D" w14:textId="6E767229"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Spodní výpust</w:t>
      </w:r>
      <w:r w:rsidR="006F5331" w:rsidRPr="006F5331">
        <w:rPr>
          <w:sz w:val="22"/>
          <w:szCs w:val="22"/>
          <w:lang w:val="cs-CZ" w:eastAsia="cs-CZ"/>
        </w:rPr>
        <w:t>ě (SO 02)</w:t>
      </w:r>
    </w:p>
    <w:p w14:paraId="712B3B12" w14:textId="345E71B7"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Hráz</w:t>
      </w:r>
      <w:r w:rsidR="006F5331" w:rsidRPr="006F5331">
        <w:rPr>
          <w:sz w:val="22"/>
          <w:szCs w:val="22"/>
          <w:lang w:val="cs-CZ" w:eastAsia="cs-CZ"/>
        </w:rPr>
        <w:t>e (SO 03)</w:t>
      </w:r>
    </w:p>
    <w:p w14:paraId="22862531" w14:textId="1A40C550"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Chodník</w:t>
      </w:r>
      <w:r w:rsidR="006F5331" w:rsidRPr="006F5331">
        <w:rPr>
          <w:sz w:val="22"/>
          <w:szCs w:val="22"/>
          <w:lang w:val="cs-CZ" w:eastAsia="cs-CZ"/>
        </w:rPr>
        <w:t>u (SO 04)</w:t>
      </w:r>
    </w:p>
    <w:p w14:paraId="0F4D81D3" w14:textId="5365CB4E"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Objekt</w:t>
      </w:r>
      <w:r w:rsidR="006F5331" w:rsidRPr="006F5331">
        <w:rPr>
          <w:sz w:val="22"/>
          <w:szCs w:val="22"/>
          <w:lang w:val="cs-CZ" w:eastAsia="cs-CZ"/>
        </w:rPr>
        <w:t>u</w:t>
      </w:r>
      <w:r w:rsidRPr="006F5331">
        <w:rPr>
          <w:sz w:val="22"/>
          <w:szCs w:val="22"/>
          <w:lang w:val="cs-CZ" w:eastAsia="cs-CZ"/>
        </w:rPr>
        <w:t xml:space="preserve"> </w:t>
      </w:r>
      <w:proofErr w:type="spellStart"/>
      <w:r w:rsidRPr="006F5331">
        <w:rPr>
          <w:sz w:val="22"/>
          <w:szCs w:val="22"/>
          <w:lang w:val="cs-CZ" w:eastAsia="cs-CZ"/>
        </w:rPr>
        <w:t>podhrází</w:t>
      </w:r>
      <w:proofErr w:type="spellEnd"/>
      <w:r w:rsidR="006F5331" w:rsidRPr="006F5331">
        <w:rPr>
          <w:sz w:val="22"/>
          <w:szCs w:val="22"/>
          <w:lang w:val="cs-CZ" w:eastAsia="cs-CZ"/>
        </w:rPr>
        <w:t xml:space="preserve"> (SO 05)</w:t>
      </w:r>
    </w:p>
    <w:p w14:paraId="2B7A37E5" w14:textId="3AF52C60"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Biotechnick</w:t>
      </w:r>
      <w:r w:rsidR="006F5331" w:rsidRPr="006F5331">
        <w:rPr>
          <w:sz w:val="22"/>
          <w:szCs w:val="22"/>
          <w:lang w:val="cs-CZ" w:eastAsia="cs-CZ"/>
        </w:rPr>
        <w:t>ých</w:t>
      </w:r>
      <w:r w:rsidRPr="006F5331">
        <w:rPr>
          <w:sz w:val="22"/>
          <w:szCs w:val="22"/>
          <w:lang w:val="cs-CZ" w:eastAsia="cs-CZ"/>
        </w:rPr>
        <w:t xml:space="preserve"> opatření </w:t>
      </w:r>
      <w:proofErr w:type="spellStart"/>
      <w:r w:rsidRPr="006F5331">
        <w:rPr>
          <w:sz w:val="22"/>
          <w:szCs w:val="22"/>
          <w:lang w:val="cs-CZ" w:eastAsia="cs-CZ"/>
        </w:rPr>
        <w:t>podhrází</w:t>
      </w:r>
      <w:proofErr w:type="spellEnd"/>
      <w:r w:rsidR="006F5331" w:rsidRPr="006F5331">
        <w:rPr>
          <w:sz w:val="22"/>
          <w:szCs w:val="22"/>
          <w:lang w:val="cs-CZ" w:eastAsia="cs-CZ"/>
        </w:rPr>
        <w:t xml:space="preserve"> (SO 06)</w:t>
      </w:r>
    </w:p>
    <w:p w14:paraId="5C2D7DCF" w14:textId="6AB43C15" w:rsidR="00BD43FB" w:rsidRPr="006F5331" w:rsidRDefault="00BD43FB" w:rsidP="006F5331">
      <w:pPr>
        <w:pStyle w:val="Odstavecseseznamem"/>
        <w:numPr>
          <w:ilvl w:val="0"/>
          <w:numId w:val="47"/>
        </w:numPr>
        <w:autoSpaceDE w:val="0"/>
        <w:autoSpaceDN w:val="0"/>
        <w:adjustRightInd w:val="0"/>
        <w:spacing w:before="0" w:after="0"/>
        <w:jc w:val="left"/>
        <w:rPr>
          <w:sz w:val="22"/>
          <w:szCs w:val="22"/>
          <w:lang w:val="cs-CZ" w:eastAsia="cs-CZ"/>
        </w:rPr>
      </w:pPr>
      <w:r w:rsidRPr="006F5331">
        <w:rPr>
          <w:sz w:val="22"/>
          <w:szCs w:val="22"/>
          <w:lang w:val="cs-CZ" w:eastAsia="cs-CZ"/>
        </w:rPr>
        <w:t>Nádrž</w:t>
      </w:r>
      <w:r w:rsidR="006F5331" w:rsidRPr="006F5331">
        <w:rPr>
          <w:sz w:val="22"/>
          <w:szCs w:val="22"/>
          <w:lang w:val="cs-CZ" w:eastAsia="cs-CZ"/>
        </w:rPr>
        <w:t>e</w:t>
      </w:r>
      <w:r w:rsidRPr="006F5331">
        <w:rPr>
          <w:sz w:val="22"/>
          <w:szCs w:val="22"/>
          <w:lang w:val="cs-CZ" w:eastAsia="cs-CZ"/>
        </w:rPr>
        <w:t xml:space="preserve"> sediment, pláž</w:t>
      </w:r>
      <w:r w:rsidR="006F5331" w:rsidRPr="006F5331">
        <w:rPr>
          <w:sz w:val="22"/>
          <w:szCs w:val="22"/>
          <w:lang w:val="cs-CZ" w:eastAsia="cs-CZ"/>
        </w:rPr>
        <w:t xml:space="preserve"> (SO 07)</w:t>
      </w:r>
    </w:p>
    <w:p w14:paraId="4E61A75D" w14:textId="203BE7E0" w:rsidR="00CD3173" w:rsidRPr="006F5331" w:rsidRDefault="00BD43FB" w:rsidP="006F5331">
      <w:pPr>
        <w:pStyle w:val="Odstavecseseznamem"/>
        <w:numPr>
          <w:ilvl w:val="0"/>
          <w:numId w:val="47"/>
        </w:numPr>
        <w:autoSpaceDE w:val="0"/>
        <w:autoSpaceDN w:val="0"/>
        <w:adjustRightInd w:val="0"/>
        <w:spacing w:before="0" w:after="0"/>
        <w:jc w:val="left"/>
        <w:rPr>
          <w:rFonts w:cs="Arial"/>
          <w:sz w:val="22"/>
          <w:szCs w:val="22"/>
          <w:lang w:val="cs-CZ"/>
        </w:rPr>
      </w:pPr>
      <w:r w:rsidRPr="006F5331">
        <w:rPr>
          <w:sz w:val="22"/>
          <w:szCs w:val="22"/>
          <w:lang w:val="cs-CZ" w:eastAsia="cs-CZ"/>
        </w:rPr>
        <w:t>Odstranění stávajících konstrukcí</w:t>
      </w:r>
      <w:r w:rsidR="00CD3173" w:rsidRPr="006F5331">
        <w:rPr>
          <w:rFonts w:cs="Arial"/>
          <w:sz w:val="22"/>
          <w:szCs w:val="22"/>
          <w:lang w:val="cs-CZ"/>
        </w:rPr>
        <w:t xml:space="preserve"> </w:t>
      </w:r>
      <w:r w:rsidR="006F5331" w:rsidRPr="006F5331">
        <w:rPr>
          <w:rFonts w:cs="Arial"/>
          <w:sz w:val="22"/>
          <w:szCs w:val="22"/>
          <w:lang w:val="cs-CZ"/>
        </w:rPr>
        <w:t>(</w:t>
      </w:r>
      <w:r w:rsidR="006F5331" w:rsidRPr="006F5331">
        <w:rPr>
          <w:sz w:val="22"/>
          <w:szCs w:val="22"/>
          <w:lang w:val="cs-CZ" w:eastAsia="cs-CZ"/>
        </w:rPr>
        <w:t>SO 08)</w:t>
      </w:r>
    </w:p>
    <w:p w14:paraId="5AF33DDD" w14:textId="77777777" w:rsidR="00305F9A" w:rsidRDefault="00305F9A" w:rsidP="00D17CCB">
      <w:pPr>
        <w:autoSpaceDE w:val="0"/>
        <w:autoSpaceDN w:val="0"/>
        <w:adjustRightInd w:val="0"/>
        <w:spacing w:before="0" w:after="0"/>
        <w:jc w:val="left"/>
        <w:rPr>
          <w:rFonts w:cs="Arial"/>
          <w:szCs w:val="20"/>
        </w:rPr>
      </w:pPr>
    </w:p>
    <w:p w14:paraId="40993C66" w14:textId="533DB774" w:rsidR="00305F9A" w:rsidRPr="00125FD9" w:rsidRDefault="00305F9A" w:rsidP="004800A1">
      <w:pPr>
        <w:autoSpaceDE w:val="0"/>
        <w:autoSpaceDN w:val="0"/>
        <w:adjustRightInd w:val="0"/>
        <w:spacing w:before="0" w:after="0"/>
        <w:rPr>
          <w:rFonts w:cs="Arial"/>
          <w:b/>
          <w:szCs w:val="20"/>
        </w:rPr>
      </w:pPr>
      <w:r w:rsidRPr="00125FD9">
        <w:rPr>
          <w:rFonts w:cs="Arial"/>
          <w:b/>
          <w:szCs w:val="20"/>
        </w:rPr>
        <w:t>Veškeré stavební práce jsou podrobně popsány v projektové dokumentac</w:t>
      </w:r>
      <w:r w:rsidR="004F740B">
        <w:rPr>
          <w:rFonts w:cs="Arial"/>
          <w:b/>
          <w:szCs w:val="20"/>
        </w:rPr>
        <w:t>i</w:t>
      </w:r>
      <w:r w:rsidRPr="00125FD9">
        <w:rPr>
          <w:rFonts w:cs="Arial"/>
          <w:b/>
          <w:szCs w:val="20"/>
        </w:rPr>
        <w:t xml:space="preserve"> a jejích přílohách, které tvoří přílohu č. </w:t>
      </w:r>
      <w:r w:rsidR="004D3AF6" w:rsidRPr="00125FD9">
        <w:rPr>
          <w:rFonts w:cs="Arial"/>
          <w:b/>
          <w:szCs w:val="20"/>
        </w:rPr>
        <w:t>4</w:t>
      </w:r>
      <w:r w:rsidRPr="00125FD9">
        <w:rPr>
          <w:rFonts w:cs="Arial"/>
          <w:b/>
          <w:szCs w:val="20"/>
        </w:rPr>
        <w:t xml:space="preserve"> této výzvy k podání nabídky. </w:t>
      </w:r>
      <w:r w:rsidR="004D3AF6" w:rsidRPr="00125FD9">
        <w:rPr>
          <w:rFonts w:cs="Arial"/>
          <w:b/>
          <w:szCs w:val="20"/>
        </w:rPr>
        <w:t>Jelikož se jedná o stavební práce týkající se rybníka a přírodní krajiny, k celému záměru se vyjadřuje i řada dalších orgánů (např. AOPK, CHKO apod.) je nutné, aby práce byly realizovány zcela v souladu s jednotlivými posudky, doporučeními a vy</w:t>
      </w:r>
      <w:r w:rsidR="00AF232B" w:rsidRPr="00125FD9">
        <w:rPr>
          <w:rFonts w:cs="Arial"/>
          <w:b/>
          <w:szCs w:val="20"/>
        </w:rPr>
        <w:t>jádřeními těchto orgánů. Tato vyjádření tvoří přílohu č. 5 této výzvy k podání nabídky.</w:t>
      </w:r>
    </w:p>
    <w:p w14:paraId="776446B7" w14:textId="77777777" w:rsidR="008842BB" w:rsidRPr="00BD43FB" w:rsidRDefault="008842BB" w:rsidP="004800A1">
      <w:r w:rsidRPr="00BD43FB">
        <w:t>Pokud tato zadávací dokumentace nebo její přílohy obsahuje požadavky nebo odkazy na obchodní firmy, názvy nebo jména a příjmení, specifická označení zboží a služeb, které platí pro určitou osobu, popřípadě její organizační složku za příznačné, patenty na vynálezy, užitné vzory, průmyslové vzory, ochranné známky nebo označení původu, umožňuje zadavatel v takovém případě vždy použít pro plnění veřejné zakázky i jiných, kvalitativně a technicky obdobných řešení za předpokladu, že nabízený produkt v plném rozsahu splňuje požadavky zadavatele na požadované parametry a nezbytnou kvalitu takového produktu uvedené výše.</w:t>
      </w:r>
    </w:p>
    <w:p w14:paraId="29AC267A" w14:textId="285A8375" w:rsidR="003C3A90" w:rsidRDefault="008842BB" w:rsidP="00806184">
      <w:r w:rsidRPr="00BD43FB">
        <w:t>V případě, že uchazeč nabídne jiné řešení nebo produkty, plně odpovídá za splnění všech parametrů určených tímto projektem a zároveň přejímá veškerou odpovědnost za koordinaci se všemi navazujícími systémy.</w:t>
      </w:r>
      <w:r w:rsidR="007D3ED3" w:rsidRPr="00EC34EE">
        <w:t xml:space="preserve"> </w:t>
      </w:r>
    </w:p>
    <w:p w14:paraId="1A059145" w14:textId="77777777" w:rsidR="00A040E4" w:rsidRPr="00B66160" w:rsidRDefault="00A040E4" w:rsidP="00A040E4">
      <w:pPr>
        <w:pStyle w:val="Nadpis2"/>
        <w:rPr>
          <w:szCs w:val="20"/>
          <w:u w:val="single"/>
        </w:rPr>
      </w:pPr>
      <w:bookmarkStart w:id="57" w:name="_Toc491346099"/>
      <w:bookmarkStart w:id="58" w:name="_Toc522196765"/>
      <w:r w:rsidRPr="00B66160">
        <w:t>Doplňující informace</w:t>
      </w:r>
      <w:bookmarkEnd w:id="57"/>
      <w:bookmarkEnd w:id="58"/>
    </w:p>
    <w:p w14:paraId="0517D9B3" w14:textId="782538BB" w:rsidR="00A040E4" w:rsidRDefault="00A040E4" w:rsidP="00A040E4">
      <w:r w:rsidRPr="00B66160">
        <w:rPr>
          <w:b/>
          <w:u w:val="single"/>
        </w:rPr>
        <w:t>Za součást dodávky jsou považovány a v nabídkové ceně musí být zohledněny veškeré náklady dodavatele na řádné splnění předmětu zakázky včetně</w:t>
      </w:r>
      <w:r w:rsidRPr="00B66160">
        <w:t xml:space="preserve">: </w:t>
      </w:r>
      <w:r>
        <w:t xml:space="preserve">veškerých předpokládaných prací, materiálu, dodávek, služeb a výdajů potřebných pro realizaci zakázky dle oznámení o zahájení výběrového řízení a jeho příloh, </w:t>
      </w:r>
      <w:r w:rsidRPr="00E911B4">
        <w:t>zařízení staveniště, zabezpečení staveniště po celou dobu realizace zakázky, vyklizení a úklid místa realizace zakázky, dokladů vztahujících se k dílu a nutných k jeho provozování</w:t>
      </w:r>
      <w:r w:rsidRPr="003A0DB2">
        <w:t xml:space="preserve"> </w:t>
      </w:r>
      <w:r>
        <w:t xml:space="preserve">atd., dle </w:t>
      </w:r>
      <w:r w:rsidRPr="003A0DB2">
        <w:t xml:space="preserve">závazného návrhu smlouvy o dílo, který tvoří Přílohu č. </w:t>
      </w:r>
      <w:r>
        <w:t>7</w:t>
      </w:r>
      <w:r w:rsidRPr="003A0DB2">
        <w:t xml:space="preserve"> </w:t>
      </w:r>
      <w:r w:rsidR="00125FD9">
        <w:t xml:space="preserve">této výzvy k podání nabídky </w:t>
      </w:r>
      <w:r>
        <w:t>a příp. dalších povinností a požadavků vyplývajících z příloh oznámení o zahájení výběrového řízení, z obecně platných norem, legislativy a předpisů</w:t>
      </w:r>
      <w:r w:rsidRPr="00B66160">
        <w:t xml:space="preserve">. </w:t>
      </w:r>
    </w:p>
    <w:p w14:paraId="7F07683D" w14:textId="06EDA364" w:rsidR="00A040E4" w:rsidRDefault="00A040E4" w:rsidP="00A040E4">
      <w:r>
        <w:t xml:space="preserve">Uchazečem bude cena stanovena podle soupisu </w:t>
      </w:r>
      <w:proofErr w:type="gramStart"/>
      <w:r>
        <w:t>prací</w:t>
      </w:r>
      <w:proofErr w:type="gramEnd"/>
      <w:r>
        <w:t xml:space="preserve"> resp. výkazu výměr, který tvoří Přílohu č. 6 </w:t>
      </w:r>
      <w:r w:rsidR="00125FD9">
        <w:t>této výzvy k podání nabídky</w:t>
      </w:r>
      <w:r>
        <w:t xml:space="preserve">, oceněním měrných jednotek za použití jednotkových cen. Uchazeč ocení položkový výkaz výměr v soupisu prací a dodávek, který je součástí tohoto oznámení o zahájení </w:t>
      </w:r>
      <w:r>
        <w:lastRenderedPageBreak/>
        <w:t>výběrového řízení. Uchazeč je povinen ocenit všechny položky výkazu výměr, zachovat označení položky, zachovat písemný popis obsahu položky, zachovat řazení položek do oddílů a dílčích rozpočtů a v rozpočtech ocenit VRN podle zadání ve výkazu výměr (vedlejší rozpočtové náklady). Změny v zadaném množství prací, změny měrných jednotek a připisování dalších položek uchazečem je nepřípustné. Takto provedené změny v soupisu prací znemožní objektivní vyhodnocení všech nabídek, a proto jsou důvodem pro vyřazení uchazeče z výběrového řízení. Nebude-li souhlasit celková částka jednotlivé položky na zadané množství násobené uchazečem uvedenou jednotkovou cenou, je vždy pro výpočet nabídkové ceny směrodatná jednotková cena. Jakýkoliv nesoulad mezi výkazem výměr a položkovým rozpočtem předloženým v nabídce může být považován za nesplnění zadávacích podmínek a může být důvodem pro vyřazení nabídky z výběrového řízení.</w:t>
      </w:r>
    </w:p>
    <w:p w14:paraId="5A36DF8C" w14:textId="063460CB" w:rsidR="00A040E4" w:rsidRDefault="00A040E4" w:rsidP="00A040E4">
      <w:r>
        <w:t xml:space="preserve">Uchazeč je při ocenění položkového výkazu výměr povinen respektovat jednotkové ceny dle cenové soustavy ÚRS pro </w:t>
      </w:r>
      <w:r w:rsidRPr="00DA1A8B">
        <w:t>ocenění stavebních prací vydávané ÚRS PRAHA, a.s. v</w:t>
      </w:r>
      <w:r>
        <w:t xml:space="preserve"> nejaktuálnější verzi. </w:t>
      </w:r>
    </w:p>
    <w:p w14:paraId="062AF393" w14:textId="77777777" w:rsidR="00A040E4" w:rsidRDefault="00A040E4" w:rsidP="00A040E4">
      <w:r>
        <w:t>Dojde-li k nesouladu mezi výkazem výměr a projektovou dokumentací stavby, je pro stanovení nabídkové ceny rozhodující výkaz výměr.</w:t>
      </w:r>
    </w:p>
    <w:p w14:paraId="38CF0F97" w14:textId="77777777" w:rsidR="00A040E4" w:rsidRDefault="00A040E4" w:rsidP="00A040E4">
      <w:r>
        <w:t xml:space="preserve">Uchazečem oceněný výkaz výměr bude zpracován tak, aby se mohl stát přílohou smlouvy o dílo. Tento </w:t>
      </w:r>
      <w:r w:rsidRPr="006D4DA2">
        <w:rPr>
          <w:b/>
        </w:rPr>
        <w:t xml:space="preserve">výkaz uchazeč předloží v nabídce v tištěné podobě i elektronickém formátu </w:t>
      </w:r>
      <w:proofErr w:type="gramStart"/>
      <w:r w:rsidRPr="006D4DA2">
        <w:rPr>
          <w:b/>
        </w:rPr>
        <w:t>typu .</w:t>
      </w:r>
      <w:proofErr w:type="spellStart"/>
      <w:r w:rsidRPr="006D4DA2">
        <w:rPr>
          <w:b/>
        </w:rPr>
        <w:t>esoupis</w:t>
      </w:r>
      <w:proofErr w:type="spellEnd"/>
      <w:proofErr w:type="gramEnd"/>
      <w:r w:rsidRPr="006D4DA2">
        <w:rPr>
          <w:b/>
        </w:rPr>
        <w:t>, .</w:t>
      </w:r>
      <w:proofErr w:type="spellStart"/>
      <w:r w:rsidRPr="006D4DA2">
        <w:rPr>
          <w:b/>
        </w:rPr>
        <w:t>unixml</w:t>
      </w:r>
      <w:proofErr w:type="spellEnd"/>
      <w:r w:rsidRPr="006D4DA2">
        <w:rPr>
          <w:b/>
        </w:rPr>
        <w:t>, .xc4, Excel VZ nebo obdobných výstupech</w:t>
      </w:r>
      <w:r>
        <w:t xml:space="preserve"> rozpočtového softwaru.</w:t>
      </w:r>
    </w:p>
    <w:p w14:paraId="528910AA" w14:textId="22720FEF" w:rsidR="00A040E4" w:rsidRPr="00EC34EE" w:rsidRDefault="00A040E4" w:rsidP="00806184">
      <w:r w:rsidRPr="00AE716B">
        <w:t xml:space="preserve">Realizace zakázky musí být zcela v rozsahu dle </w:t>
      </w:r>
      <w:r>
        <w:t>oznámení o zahájení výběrového řízení</w:t>
      </w:r>
      <w:r w:rsidRPr="00AE716B">
        <w:t>. Vybraný uchazeč musí splnit veškeré požadavky uvedené v </w:t>
      </w:r>
      <w:r>
        <w:t>oznámení o zahájení výběrového řízení</w:t>
      </w:r>
      <w:r w:rsidRPr="00AE716B">
        <w:t>. Pokud není schopen některou aktivitu zajistit vlastními prostředky, je možno ji realizovat prostřednictvím poddodavatelů. Generální dodavatel nese plnou odpovědnost za realizaci zakázky.</w:t>
      </w:r>
    </w:p>
    <w:p w14:paraId="712BCF48" w14:textId="77777777" w:rsidR="003C3A90" w:rsidRPr="002C25CA" w:rsidRDefault="00CF3A3C">
      <w:pPr>
        <w:pStyle w:val="Nadpis1"/>
        <w:ind w:left="357" w:hanging="357"/>
      </w:pPr>
      <w:bookmarkStart w:id="59" w:name="__RefHeading__16_750669131"/>
      <w:bookmarkStart w:id="60" w:name="__RefHeading__41_445886392"/>
      <w:bookmarkStart w:id="61" w:name="_Toc522196766"/>
      <w:bookmarkEnd w:id="59"/>
      <w:bookmarkEnd w:id="60"/>
      <w:r w:rsidRPr="002C25CA">
        <w:t>Obsah nabídky</w:t>
      </w:r>
      <w:bookmarkEnd w:id="61"/>
    </w:p>
    <w:p w14:paraId="38BBF68A" w14:textId="3A83853E" w:rsidR="003C3A90" w:rsidRPr="002C25CA" w:rsidRDefault="009445B0">
      <w:pPr>
        <w:pStyle w:val="Nadpis2"/>
        <w:spacing w:before="120"/>
        <w:ind w:left="578" w:hanging="578"/>
        <w:rPr>
          <w:szCs w:val="20"/>
        </w:rPr>
      </w:pPr>
      <w:bookmarkStart w:id="62" w:name="__RefHeading__18_750669131"/>
      <w:bookmarkStart w:id="63" w:name="__RefHeading__43_445886392"/>
      <w:bookmarkStart w:id="64" w:name="_Toc522196767"/>
      <w:bookmarkEnd w:id="62"/>
      <w:bookmarkEnd w:id="63"/>
      <w:r>
        <w:t>Předpokládaná hodnota veřejné zakázky</w:t>
      </w:r>
      <w:bookmarkEnd w:id="64"/>
      <w:r w:rsidR="00CF3A3C" w:rsidRPr="002C25CA">
        <w:tab/>
      </w:r>
    </w:p>
    <w:p w14:paraId="1DEDEFDD" w14:textId="3B4DDA3F" w:rsidR="003C3A90" w:rsidRPr="00EC34EE" w:rsidRDefault="00451DF8">
      <w:pPr>
        <w:pStyle w:val="Tun"/>
      </w:pPr>
      <w:r w:rsidRPr="00EC34EE">
        <w:t>Předpokládaná</w:t>
      </w:r>
      <w:r w:rsidR="00CF3A3C" w:rsidRPr="00EC34EE">
        <w:t xml:space="preserve"> hodnota </w:t>
      </w:r>
      <w:r w:rsidR="009445B0" w:rsidRPr="00EC34EE">
        <w:t>veřejné</w:t>
      </w:r>
      <w:r w:rsidR="00CF3A3C" w:rsidRPr="00EC34EE">
        <w:t xml:space="preserve"> zakázky </w:t>
      </w:r>
      <w:r w:rsidR="009445B0" w:rsidRPr="00EC34EE">
        <w:t xml:space="preserve">činí </w:t>
      </w:r>
      <w:r w:rsidR="000C643B">
        <w:t xml:space="preserve">dle rozpočtu projektu částku </w:t>
      </w:r>
      <w:r w:rsidR="00DE0D2A">
        <w:t>2</w:t>
      </w:r>
      <w:r w:rsidR="00C16CC5">
        <w:t>9</w:t>
      </w:r>
      <w:r w:rsidR="00BD43FB">
        <w:t xml:space="preserve"> </w:t>
      </w:r>
      <w:r w:rsidR="00C16CC5">
        <w:t>0</w:t>
      </w:r>
      <w:r w:rsidR="00BD43FB">
        <w:t>0</w:t>
      </w:r>
      <w:r w:rsidR="009445B0" w:rsidRPr="00EC34EE">
        <w:t>0</w:t>
      </w:r>
      <w:r w:rsidR="002C25CA" w:rsidRPr="00EC34EE">
        <w:t xml:space="preserve"> 000</w:t>
      </w:r>
      <w:r w:rsidR="00CF3A3C" w:rsidRPr="00EC34EE">
        <w:t> </w:t>
      </w:r>
      <w:r w:rsidR="002C25CA" w:rsidRPr="00EC34EE">
        <w:t>Kč</w:t>
      </w:r>
      <w:r w:rsidR="00CF3A3C" w:rsidRPr="00EC34EE">
        <w:t xml:space="preserve"> bez DPH.</w:t>
      </w:r>
    </w:p>
    <w:p w14:paraId="2749B71F" w14:textId="77777777" w:rsidR="003A0010" w:rsidRPr="00C9389F" w:rsidRDefault="003A0010" w:rsidP="003F3ED0">
      <w:pPr>
        <w:spacing w:before="0" w:after="0"/>
        <w:rPr>
          <w:szCs w:val="20"/>
        </w:rPr>
      </w:pPr>
      <w:r w:rsidRPr="00C9389F">
        <w:rPr>
          <w:szCs w:val="20"/>
        </w:rPr>
        <w:t>Předpokládaná hodnota zakázky je současně zadavatelem stanovena jako </w:t>
      </w:r>
      <w:r w:rsidRPr="00C9389F">
        <w:rPr>
          <w:b/>
          <w:szCs w:val="20"/>
        </w:rPr>
        <w:t>cena nejvýše přípustná</w:t>
      </w:r>
      <w:r w:rsidRPr="00C9389F">
        <w:rPr>
          <w:szCs w:val="20"/>
        </w:rPr>
        <w:t>.  Jedná se o absolutní obchodní podmínku, přičemž </w:t>
      </w:r>
      <w:r w:rsidRPr="00C9389F">
        <w:rPr>
          <w:b/>
          <w:szCs w:val="20"/>
        </w:rPr>
        <w:t>překročení nejvýše přípustné nabídkové ceny bude mít za následek vyřazení nabídky uchazeče z dalšího hodnocení</w:t>
      </w:r>
      <w:r w:rsidRPr="00C9389F">
        <w:rPr>
          <w:szCs w:val="20"/>
        </w:rPr>
        <w:t>.</w:t>
      </w:r>
    </w:p>
    <w:p w14:paraId="33B4957E" w14:textId="77777777" w:rsidR="003A0010" w:rsidRPr="00C9389F" w:rsidRDefault="003A0010" w:rsidP="007B1371">
      <w:pPr>
        <w:shd w:val="clear" w:color="auto" w:fill="FFFFFF"/>
        <w:spacing w:before="0" w:after="0"/>
        <w:rPr>
          <w:szCs w:val="20"/>
        </w:rPr>
      </w:pPr>
    </w:p>
    <w:p w14:paraId="5202F3A8" w14:textId="564A543D" w:rsidR="003A0010" w:rsidRPr="00C9389F" w:rsidRDefault="003A0010" w:rsidP="007B1371">
      <w:pPr>
        <w:shd w:val="clear" w:color="auto" w:fill="FFFFFF"/>
        <w:spacing w:before="0" w:after="0"/>
        <w:rPr>
          <w:szCs w:val="20"/>
        </w:rPr>
      </w:pPr>
      <w:r w:rsidRPr="00C9389F">
        <w:rPr>
          <w:szCs w:val="20"/>
        </w:rPr>
        <w:t>Důvodem této absolutní podmínky je schválený rozpočet žádosti o dotaci a přesně vymezené finanční prostředky zadavatele na financování předmětu zakázky.</w:t>
      </w:r>
    </w:p>
    <w:p w14:paraId="4C17C20F" w14:textId="7D8CD070" w:rsidR="003C3A90" w:rsidRPr="002C25CA" w:rsidRDefault="00CF3A3C">
      <w:pPr>
        <w:rPr>
          <w:szCs w:val="20"/>
        </w:rPr>
      </w:pPr>
      <w:r w:rsidRPr="002C25CA">
        <w:rPr>
          <w:szCs w:val="20"/>
        </w:rPr>
        <w:t xml:space="preserve">Nabídková cena musí </w:t>
      </w:r>
      <w:r w:rsidRPr="002C25CA">
        <w:rPr>
          <w:bCs/>
          <w:szCs w:val="20"/>
        </w:rPr>
        <w:t xml:space="preserve">zahrnovat veškeré náklady nezbytné k řádnému, úplnému a kvalitnímu plnění předmětu zakázky včetně všech rizik a vlivů souvisejících s plněním předmětu zakázky </w:t>
      </w:r>
      <w:r w:rsidRPr="002C25CA">
        <w:rPr>
          <w:szCs w:val="20"/>
        </w:rPr>
        <w:t>vymezeného v t</w:t>
      </w:r>
      <w:r w:rsidR="009445B0">
        <w:rPr>
          <w:szCs w:val="20"/>
        </w:rPr>
        <w:t>ét</w:t>
      </w:r>
      <w:r w:rsidRPr="002C25CA">
        <w:rPr>
          <w:szCs w:val="20"/>
        </w:rPr>
        <w:t>o </w:t>
      </w:r>
      <w:r w:rsidR="00490868">
        <w:t>výzv</w:t>
      </w:r>
      <w:r w:rsidR="009445B0">
        <w:t>ě</w:t>
      </w:r>
      <w:r w:rsidR="00490868">
        <w:t xml:space="preserve"> k podání nabídky</w:t>
      </w:r>
      <w:r w:rsidR="008D305F" w:rsidRPr="002C25CA">
        <w:rPr>
          <w:szCs w:val="20"/>
        </w:rPr>
        <w:t xml:space="preserve"> </w:t>
      </w:r>
      <w:r w:rsidRPr="002C25CA">
        <w:rPr>
          <w:szCs w:val="20"/>
        </w:rPr>
        <w:t>a j</w:t>
      </w:r>
      <w:r w:rsidR="008D305F">
        <w:rPr>
          <w:szCs w:val="20"/>
        </w:rPr>
        <w:t>e</w:t>
      </w:r>
      <w:r w:rsidR="009445B0">
        <w:rPr>
          <w:szCs w:val="20"/>
        </w:rPr>
        <w:t>jích</w:t>
      </w:r>
      <w:r w:rsidRPr="002C25CA">
        <w:rPr>
          <w:szCs w:val="20"/>
        </w:rPr>
        <w:t xml:space="preserve"> přílohách. Nabídková cena musí být stanovena jako cena konečná a nepřekročitelná a nelze ji měnit, pokud to neumožňuje t</w:t>
      </w:r>
      <w:r w:rsidR="004519D7">
        <w:rPr>
          <w:szCs w:val="20"/>
        </w:rPr>
        <w:t>o</w:t>
      </w:r>
      <w:r w:rsidRPr="002C25CA">
        <w:rPr>
          <w:szCs w:val="20"/>
        </w:rPr>
        <w:t xml:space="preserve">to </w:t>
      </w:r>
      <w:r w:rsidR="00490868">
        <w:t>výzva k podání nabídky</w:t>
      </w:r>
      <w:r w:rsidRPr="002C25CA">
        <w:rPr>
          <w:szCs w:val="20"/>
        </w:rPr>
        <w:t xml:space="preserve">. </w:t>
      </w:r>
    </w:p>
    <w:p w14:paraId="467C8BF2" w14:textId="77777777" w:rsidR="003C3A90" w:rsidRPr="002C25CA" w:rsidRDefault="00CF3A3C">
      <w:pPr>
        <w:rPr>
          <w:szCs w:val="20"/>
        </w:rPr>
      </w:pPr>
      <w:r w:rsidRPr="002C25CA">
        <w:rPr>
          <w:szCs w:val="20"/>
        </w:rPr>
        <w:t>Nabídková cena může být změněna pouze z důvodu změny zákona č. 235/2004 Sb. o dani z přidané hodnoty, ve znění pozdějších předpisů (dále jen „ZDPH“), v takovém případě bude cena včetně DPH částečně či úplně snížena nebo zvýšena předně podle účinné novely ZDPH.</w:t>
      </w:r>
    </w:p>
    <w:p w14:paraId="33119C3B" w14:textId="77777777" w:rsidR="003C3A90" w:rsidRPr="000A71F6" w:rsidRDefault="00CF3A3C">
      <w:pPr>
        <w:pStyle w:val="Nadpis2"/>
        <w:rPr>
          <w:szCs w:val="20"/>
        </w:rPr>
      </w:pPr>
      <w:bookmarkStart w:id="65" w:name="__RefHeading__20_750669131"/>
      <w:bookmarkStart w:id="66" w:name="__RefHeading__45_445886392"/>
      <w:bookmarkStart w:id="67" w:name="_Toc522196768"/>
      <w:bookmarkEnd w:id="65"/>
      <w:bookmarkEnd w:id="66"/>
      <w:r w:rsidRPr="000A71F6">
        <w:lastRenderedPageBreak/>
        <w:t>Způsob zpracování nabídkové ceny</w:t>
      </w:r>
      <w:bookmarkEnd w:id="67"/>
    </w:p>
    <w:p w14:paraId="45A34AB1" w14:textId="50685B19" w:rsidR="003C3A90" w:rsidRPr="000A71F6" w:rsidRDefault="00CF3A3C">
      <w:r w:rsidRPr="000A71F6">
        <w:t xml:space="preserve">Nabídková cena musí být zpracována (a následně plnění zakázky fakturováno) </w:t>
      </w:r>
      <w:r w:rsidRPr="000A71F6">
        <w:rPr>
          <w:b/>
        </w:rPr>
        <w:t>v</w:t>
      </w:r>
      <w:r w:rsidR="007573A2">
        <w:rPr>
          <w:b/>
        </w:rPr>
        <w:t xml:space="preserve"> českých </w:t>
      </w:r>
      <w:r w:rsidR="000A71F6" w:rsidRPr="000A71F6">
        <w:rPr>
          <w:b/>
        </w:rPr>
        <w:t>korunách</w:t>
      </w:r>
      <w:r w:rsidRPr="000A71F6">
        <w:rPr>
          <w:b/>
        </w:rPr>
        <w:t xml:space="preserve"> (</w:t>
      </w:r>
      <w:r w:rsidR="000A71F6" w:rsidRPr="000A71F6">
        <w:rPr>
          <w:b/>
        </w:rPr>
        <w:t>CZK</w:t>
      </w:r>
      <w:r w:rsidRPr="000A71F6">
        <w:rPr>
          <w:b/>
        </w:rPr>
        <w:t xml:space="preserve">) </w:t>
      </w:r>
      <w:r w:rsidRPr="000A71F6">
        <w:t xml:space="preserve">a podložena kalkulací jednotlivých položek. </w:t>
      </w:r>
      <w:r w:rsidR="00720938">
        <w:t xml:space="preserve">Nabídková cena bude stanovena na základě vyplnění </w:t>
      </w:r>
      <w:r w:rsidR="00C9389F">
        <w:t xml:space="preserve">Výkazu výměr, jež tvoří </w:t>
      </w:r>
      <w:r w:rsidR="00720938">
        <w:t>příloh</w:t>
      </w:r>
      <w:r w:rsidR="00C9389F">
        <w:t>u</w:t>
      </w:r>
      <w:r w:rsidR="00720938">
        <w:t xml:space="preserve"> č. </w:t>
      </w:r>
      <w:r w:rsidR="00CB7181">
        <w:t>6</w:t>
      </w:r>
      <w:r w:rsidR="00720938">
        <w:t xml:space="preserve"> t</w:t>
      </w:r>
      <w:r w:rsidR="0034366C">
        <w:t>éto</w:t>
      </w:r>
      <w:r w:rsidR="00720938">
        <w:t xml:space="preserve"> </w:t>
      </w:r>
      <w:r w:rsidR="00DE341E">
        <w:t>výzvy</w:t>
      </w:r>
      <w:r w:rsidR="00490868">
        <w:t xml:space="preserve"> k podání nabídky</w:t>
      </w:r>
      <w:r w:rsidR="00720938">
        <w:t xml:space="preserve">. </w:t>
      </w:r>
    </w:p>
    <w:p w14:paraId="2475382D" w14:textId="43F1AA32" w:rsidR="003C3A90" w:rsidRPr="00FA7B15" w:rsidRDefault="00CF3A3C">
      <w:pPr>
        <w:rPr>
          <w:b/>
          <w:highlight w:val="yellow"/>
        </w:rPr>
      </w:pPr>
      <w:r w:rsidRPr="000A71F6">
        <w:t>Celková nabídková cena bude uvedena na krycím listu nabídky, jehož závazný vzor tvoří Přílohu č. 1 t</w:t>
      </w:r>
      <w:r w:rsidR="00F649D1">
        <w:t>é</w:t>
      </w:r>
      <w:r w:rsidRPr="000A71F6">
        <w:t xml:space="preserve">to </w:t>
      </w:r>
      <w:r w:rsidR="00490868">
        <w:t>výzv</w:t>
      </w:r>
      <w:r w:rsidR="00EE34AB">
        <w:t>y</w:t>
      </w:r>
      <w:r w:rsidR="00490868">
        <w:t xml:space="preserve"> k podání nabídky</w:t>
      </w:r>
      <w:r w:rsidRPr="000A71F6">
        <w:t xml:space="preserve">, a v návrhu smlouvy na plnění zakázky v členění: </w:t>
      </w:r>
      <w:r w:rsidRPr="000A71F6">
        <w:rPr>
          <w:b/>
        </w:rPr>
        <w:t>nabídková cena bez DPH, samostatně DPH s příslušnou sazbou (případně informaci o zvláštním režimu DPH) a nabídková cena včetně DPH.</w:t>
      </w:r>
      <w:r w:rsidRPr="00FA7B15">
        <w:rPr>
          <w:b/>
          <w:highlight w:val="yellow"/>
        </w:rPr>
        <w:t xml:space="preserve"> </w:t>
      </w:r>
    </w:p>
    <w:p w14:paraId="3FF8E1F3" w14:textId="77777777" w:rsidR="003C3A90" w:rsidRPr="00FA7B15" w:rsidRDefault="00CF3A3C">
      <w:pPr>
        <w:rPr>
          <w:b/>
          <w:highlight w:val="yellow"/>
        </w:rPr>
      </w:pPr>
      <w:r w:rsidRPr="000A71F6">
        <w:t>Při otevírání obálek bude čtena nabídková cena z podepsaného návrhu smlouvy na plnění zakázky. V případě jakýchkoli rozporů v uvedené nabídkové ceně v nabídce uchazeče je zadavatel oprávněn takovou nabídku vyřadit z dalšího hodnocení.</w:t>
      </w:r>
    </w:p>
    <w:p w14:paraId="4A010BAE" w14:textId="7A3A778A" w:rsidR="003C3A90" w:rsidRPr="00FA7B15" w:rsidRDefault="00CF3A3C">
      <w:pPr>
        <w:pStyle w:val="Tun"/>
        <w:rPr>
          <w:highlight w:val="yellow"/>
        </w:rPr>
      </w:pPr>
      <w:r w:rsidRPr="000A71F6">
        <w:t>Zadavatel nepřijímá variantní nabídky a nabídky obsahující plnění nad rámec požadovaného v</w:t>
      </w:r>
      <w:r w:rsidR="008B2513">
        <w:t>e</w:t>
      </w:r>
      <w:r w:rsidRPr="000A71F6">
        <w:t> </w:t>
      </w:r>
      <w:r w:rsidR="00490868">
        <w:t>výzv</w:t>
      </w:r>
      <w:r w:rsidR="008B2513">
        <w:t>ě</w:t>
      </w:r>
      <w:r w:rsidR="00490868">
        <w:t xml:space="preserve"> k podání nabídky</w:t>
      </w:r>
      <w:r w:rsidRPr="000A71F6">
        <w:t>.</w:t>
      </w:r>
      <w:r w:rsidRPr="00FA7B15">
        <w:rPr>
          <w:highlight w:val="yellow"/>
        </w:rPr>
        <w:t xml:space="preserve"> </w:t>
      </w:r>
    </w:p>
    <w:p w14:paraId="2529FB56" w14:textId="77777777" w:rsidR="003C3A90" w:rsidRPr="000A71F6" w:rsidRDefault="00CF3A3C">
      <w:pPr>
        <w:pStyle w:val="Nadpis2"/>
        <w:rPr>
          <w:szCs w:val="20"/>
        </w:rPr>
      </w:pPr>
      <w:bookmarkStart w:id="68" w:name="__RefHeading__22_750669131"/>
      <w:bookmarkStart w:id="69" w:name="__RefHeading__47_445886392"/>
      <w:bookmarkStart w:id="70" w:name="_Toc522196769"/>
      <w:bookmarkEnd w:id="68"/>
      <w:bookmarkEnd w:id="69"/>
      <w:r w:rsidRPr="000A71F6">
        <w:t>Místo plnění zakázky</w:t>
      </w:r>
      <w:bookmarkEnd w:id="70"/>
    </w:p>
    <w:p w14:paraId="569BE603" w14:textId="199AC142" w:rsidR="003C3A90" w:rsidRPr="000A71F6" w:rsidRDefault="00CF3A3C">
      <w:r w:rsidRPr="000A71F6">
        <w:t>Místem plnění</w:t>
      </w:r>
      <w:r w:rsidR="00FC0C69">
        <w:t xml:space="preserve"> je </w:t>
      </w:r>
      <w:r w:rsidR="004D4D74">
        <w:t>rybník Hradčany</w:t>
      </w:r>
      <w:r w:rsidRPr="000A71F6">
        <w:t xml:space="preserve">: </w:t>
      </w:r>
    </w:p>
    <w:p w14:paraId="4BF0292A" w14:textId="50F31743" w:rsidR="004D4D74" w:rsidRDefault="00DE0D2A" w:rsidP="007B1371">
      <w:pPr>
        <w:autoSpaceDE w:val="0"/>
        <w:autoSpaceDN w:val="0"/>
        <w:adjustRightInd w:val="0"/>
        <w:spacing w:before="0" w:after="0"/>
        <w:jc w:val="left"/>
      </w:pPr>
      <w:r w:rsidRPr="00731EAC">
        <w:t xml:space="preserve">na pozemcích p. č. 620, 668/9, 626/4, 621, 471 v k. </w:t>
      </w:r>
      <w:proofErr w:type="spellStart"/>
      <w:r w:rsidRPr="00731EAC">
        <w:t>ú.</w:t>
      </w:r>
      <w:proofErr w:type="spellEnd"/>
      <w:r w:rsidRPr="00731EAC">
        <w:t xml:space="preserve"> Hradčany nad Ploučnicí, město Ralsko</w:t>
      </w:r>
      <w:r w:rsidR="003A0010">
        <w:t>.</w:t>
      </w:r>
    </w:p>
    <w:p w14:paraId="581E5485" w14:textId="77777777" w:rsidR="00DE0D2A" w:rsidRDefault="00DE0D2A" w:rsidP="007B1371">
      <w:pPr>
        <w:autoSpaceDE w:val="0"/>
        <w:autoSpaceDN w:val="0"/>
        <w:adjustRightInd w:val="0"/>
        <w:spacing w:before="0" w:after="0"/>
        <w:jc w:val="left"/>
      </w:pPr>
    </w:p>
    <w:p w14:paraId="0585C50A" w14:textId="77777777" w:rsidR="003A0010" w:rsidRPr="007B1371" w:rsidRDefault="003A0010" w:rsidP="00731EAC">
      <w:pPr>
        <w:shd w:val="clear" w:color="auto" w:fill="FFFFFF"/>
        <w:spacing w:before="0" w:after="0"/>
        <w:rPr>
          <w:rFonts w:asciiTheme="minorHAnsi" w:eastAsia="Times New Roman" w:hAnsiTheme="minorHAnsi" w:cs="Helvetica"/>
          <w:lang w:eastAsia="cs-CZ"/>
        </w:rPr>
      </w:pPr>
      <w:r w:rsidRPr="007B1371">
        <w:rPr>
          <w:rFonts w:asciiTheme="minorHAnsi" w:eastAsia="Times New Roman" w:hAnsiTheme="minorHAnsi" w:cs="Helvetica"/>
          <w:lang w:eastAsia="cs-CZ"/>
        </w:rPr>
        <w:t>Vzhledem k povaze zakázky a z důvodu poskytnutí dostatku relevantních informací uchazečům, ustanovuje zadavatel následující termíny prohlídky místa plnění zakázky:</w:t>
      </w:r>
    </w:p>
    <w:p w14:paraId="2685D6EB" w14:textId="74899644" w:rsidR="004F740B" w:rsidRPr="004F740B" w:rsidRDefault="004F740B" w:rsidP="00731EAC">
      <w:pPr>
        <w:shd w:val="clear" w:color="auto" w:fill="FFFFFF"/>
        <w:spacing w:before="0" w:after="0"/>
        <w:rPr>
          <w:rFonts w:asciiTheme="minorHAnsi" w:eastAsia="Times New Roman" w:hAnsiTheme="minorHAnsi" w:cs="Helvetica"/>
          <w:lang w:eastAsia="cs-CZ"/>
        </w:rPr>
      </w:pPr>
      <w:r w:rsidRPr="004F740B">
        <w:rPr>
          <w:rFonts w:asciiTheme="minorHAnsi" w:eastAsia="Times New Roman" w:hAnsiTheme="minorHAnsi" w:cs="Helvetica"/>
          <w:lang w:eastAsia="cs-CZ"/>
        </w:rPr>
        <w:t xml:space="preserve">- </w:t>
      </w:r>
      <w:r w:rsidR="009B1A96">
        <w:rPr>
          <w:rFonts w:asciiTheme="minorHAnsi" w:eastAsia="Times New Roman" w:hAnsiTheme="minorHAnsi" w:cs="Helvetica"/>
          <w:lang w:eastAsia="cs-CZ"/>
        </w:rPr>
        <w:t>1</w:t>
      </w:r>
      <w:r w:rsidR="002B7D26">
        <w:rPr>
          <w:rFonts w:asciiTheme="minorHAnsi" w:eastAsia="Times New Roman" w:hAnsiTheme="minorHAnsi" w:cs="Helvetica"/>
          <w:lang w:eastAsia="cs-CZ"/>
        </w:rPr>
        <w:t>0</w:t>
      </w:r>
      <w:r w:rsidRPr="004F740B">
        <w:rPr>
          <w:rFonts w:asciiTheme="minorHAnsi" w:eastAsia="Times New Roman" w:hAnsiTheme="minorHAnsi" w:cs="Helvetica"/>
          <w:lang w:eastAsia="cs-CZ"/>
        </w:rPr>
        <w:t xml:space="preserve">. </w:t>
      </w:r>
      <w:r w:rsidR="007630C7">
        <w:rPr>
          <w:rFonts w:asciiTheme="minorHAnsi" w:eastAsia="Times New Roman" w:hAnsiTheme="minorHAnsi" w:cs="Helvetica"/>
          <w:lang w:eastAsia="cs-CZ"/>
        </w:rPr>
        <w:t>9</w:t>
      </w:r>
      <w:r w:rsidRPr="004F740B">
        <w:rPr>
          <w:rFonts w:asciiTheme="minorHAnsi" w:eastAsia="Times New Roman" w:hAnsiTheme="minorHAnsi" w:cs="Helvetica"/>
          <w:lang w:eastAsia="cs-CZ"/>
        </w:rPr>
        <w:t>. 2018 od 10:00 hodin</w:t>
      </w:r>
    </w:p>
    <w:p w14:paraId="7792C1B8" w14:textId="6052F9AE" w:rsidR="004F740B" w:rsidRPr="004F740B" w:rsidRDefault="004F740B" w:rsidP="00731EAC">
      <w:pPr>
        <w:shd w:val="clear" w:color="auto" w:fill="FFFFFF"/>
        <w:spacing w:before="0" w:after="0"/>
        <w:rPr>
          <w:rFonts w:asciiTheme="minorHAnsi" w:eastAsia="Times New Roman" w:hAnsiTheme="minorHAnsi" w:cs="Helvetica"/>
          <w:lang w:eastAsia="cs-CZ"/>
        </w:rPr>
      </w:pPr>
      <w:r w:rsidRPr="004F740B">
        <w:rPr>
          <w:rFonts w:asciiTheme="minorHAnsi" w:eastAsia="Times New Roman" w:hAnsiTheme="minorHAnsi" w:cs="Helvetica"/>
          <w:lang w:eastAsia="cs-CZ"/>
        </w:rPr>
        <w:t xml:space="preserve">- </w:t>
      </w:r>
      <w:r w:rsidR="003F76A8">
        <w:rPr>
          <w:rFonts w:asciiTheme="minorHAnsi" w:eastAsia="Times New Roman" w:hAnsiTheme="minorHAnsi" w:cs="Helvetica"/>
          <w:lang w:eastAsia="cs-CZ"/>
        </w:rPr>
        <w:t>1</w:t>
      </w:r>
      <w:r w:rsidR="002B7D26">
        <w:rPr>
          <w:rFonts w:asciiTheme="minorHAnsi" w:eastAsia="Times New Roman" w:hAnsiTheme="minorHAnsi" w:cs="Helvetica"/>
          <w:lang w:eastAsia="cs-CZ"/>
        </w:rPr>
        <w:t>2</w:t>
      </w:r>
      <w:r w:rsidRPr="004F740B">
        <w:rPr>
          <w:rFonts w:asciiTheme="minorHAnsi" w:eastAsia="Times New Roman" w:hAnsiTheme="minorHAnsi" w:cs="Helvetica"/>
          <w:lang w:eastAsia="cs-CZ"/>
        </w:rPr>
        <w:t xml:space="preserve">. </w:t>
      </w:r>
      <w:r w:rsidR="007630C7">
        <w:rPr>
          <w:rFonts w:asciiTheme="minorHAnsi" w:eastAsia="Times New Roman" w:hAnsiTheme="minorHAnsi" w:cs="Helvetica"/>
          <w:lang w:eastAsia="cs-CZ"/>
        </w:rPr>
        <w:t>9</w:t>
      </w:r>
      <w:r w:rsidRPr="004F740B">
        <w:rPr>
          <w:rFonts w:asciiTheme="minorHAnsi" w:eastAsia="Times New Roman" w:hAnsiTheme="minorHAnsi" w:cs="Helvetica"/>
          <w:lang w:eastAsia="cs-CZ"/>
        </w:rPr>
        <w:t>. 2018 od 10:00 hodin</w:t>
      </w:r>
    </w:p>
    <w:p w14:paraId="77E4BDD0" w14:textId="7FC43CE5" w:rsidR="003A0010" w:rsidRPr="004F740B" w:rsidRDefault="003A0010" w:rsidP="00731EAC">
      <w:pPr>
        <w:shd w:val="clear" w:color="auto" w:fill="FFFFFF"/>
        <w:spacing w:before="0" w:after="0"/>
        <w:rPr>
          <w:rFonts w:asciiTheme="minorHAnsi" w:eastAsia="Times New Roman" w:hAnsiTheme="minorHAnsi" w:cs="Helvetica"/>
          <w:lang w:eastAsia="cs-CZ"/>
        </w:rPr>
      </w:pPr>
      <w:r w:rsidRPr="004F740B">
        <w:rPr>
          <w:rFonts w:asciiTheme="minorHAnsi" w:eastAsia="Times New Roman" w:hAnsiTheme="minorHAnsi" w:cs="Helvetica"/>
          <w:lang w:eastAsia="cs-CZ"/>
        </w:rPr>
        <w:t xml:space="preserve">- </w:t>
      </w:r>
      <w:r w:rsidR="007630C7">
        <w:rPr>
          <w:rFonts w:asciiTheme="minorHAnsi" w:eastAsia="Times New Roman" w:hAnsiTheme="minorHAnsi" w:cs="Helvetica"/>
          <w:lang w:eastAsia="cs-CZ"/>
        </w:rPr>
        <w:t>1</w:t>
      </w:r>
      <w:r w:rsidR="002B7D26">
        <w:rPr>
          <w:rFonts w:asciiTheme="minorHAnsi" w:eastAsia="Times New Roman" w:hAnsiTheme="minorHAnsi" w:cs="Helvetica"/>
          <w:lang w:eastAsia="cs-CZ"/>
        </w:rPr>
        <w:t>4</w:t>
      </w:r>
      <w:r w:rsidRPr="004F740B">
        <w:rPr>
          <w:rFonts w:asciiTheme="minorHAnsi" w:eastAsia="Times New Roman" w:hAnsiTheme="minorHAnsi" w:cs="Helvetica"/>
          <w:lang w:eastAsia="cs-CZ"/>
        </w:rPr>
        <w:t xml:space="preserve">. </w:t>
      </w:r>
      <w:r w:rsidR="007A1D35" w:rsidRPr="004F740B">
        <w:rPr>
          <w:rFonts w:asciiTheme="minorHAnsi" w:eastAsia="Times New Roman" w:hAnsiTheme="minorHAnsi" w:cs="Helvetica"/>
          <w:lang w:eastAsia="cs-CZ"/>
        </w:rPr>
        <w:t>9</w:t>
      </w:r>
      <w:r w:rsidRPr="004F740B">
        <w:rPr>
          <w:rFonts w:asciiTheme="minorHAnsi" w:eastAsia="Times New Roman" w:hAnsiTheme="minorHAnsi" w:cs="Helvetica"/>
          <w:lang w:eastAsia="cs-CZ"/>
        </w:rPr>
        <w:t>. 2018 od 10:00 hodin</w:t>
      </w:r>
    </w:p>
    <w:p w14:paraId="40DBB77B" w14:textId="77777777" w:rsidR="003A0010" w:rsidRPr="007B1371" w:rsidRDefault="003A0010" w:rsidP="00731EAC">
      <w:pPr>
        <w:shd w:val="clear" w:color="auto" w:fill="FFFFFF"/>
        <w:spacing w:before="0" w:after="0"/>
        <w:rPr>
          <w:rFonts w:asciiTheme="minorHAnsi" w:eastAsia="Times New Roman" w:hAnsiTheme="minorHAnsi" w:cs="Helvetica"/>
          <w:lang w:eastAsia="cs-CZ"/>
        </w:rPr>
      </w:pPr>
    </w:p>
    <w:p w14:paraId="44EA5EDB" w14:textId="77777777" w:rsidR="003A0010" w:rsidRPr="002B7D46" w:rsidRDefault="003A0010" w:rsidP="00731EAC">
      <w:pPr>
        <w:shd w:val="clear" w:color="auto" w:fill="FFFFFF"/>
        <w:spacing w:before="0" w:after="0"/>
        <w:rPr>
          <w:rFonts w:asciiTheme="minorHAnsi" w:eastAsia="Times New Roman" w:hAnsiTheme="minorHAnsi" w:cs="Helvetica"/>
          <w:lang w:eastAsia="cs-CZ"/>
        </w:rPr>
      </w:pPr>
      <w:r w:rsidRPr="002B7D46">
        <w:rPr>
          <w:rFonts w:asciiTheme="minorHAnsi" w:eastAsia="Times New Roman" w:hAnsiTheme="minorHAnsi" w:cs="Helvetica"/>
          <w:lang w:eastAsia="cs-CZ"/>
        </w:rPr>
        <w:t>Na základě předchozí domluvy je možné vyhlásit další termíny prohlídky místa plnění.</w:t>
      </w:r>
    </w:p>
    <w:p w14:paraId="6E45D657" w14:textId="5DD02981" w:rsidR="003A0010" w:rsidRDefault="003A0010" w:rsidP="00731EAC">
      <w:pPr>
        <w:shd w:val="clear" w:color="auto" w:fill="FFFFFF"/>
        <w:spacing w:before="0" w:after="0"/>
        <w:rPr>
          <w:rFonts w:asciiTheme="minorHAnsi" w:eastAsia="Times New Roman" w:hAnsiTheme="minorHAnsi" w:cs="Helvetica"/>
          <w:lang w:eastAsia="cs-CZ"/>
        </w:rPr>
      </w:pPr>
      <w:r w:rsidRPr="002B7D46">
        <w:rPr>
          <w:rFonts w:asciiTheme="minorHAnsi" w:eastAsia="Times New Roman" w:hAnsiTheme="minorHAnsi" w:cs="Helvetica"/>
          <w:lang w:eastAsia="cs-CZ"/>
        </w:rPr>
        <w:t>Sraz zájemců o prohlídku místa plnění je v místě plnění zakázky na adrese:</w:t>
      </w:r>
      <w:r w:rsidR="007A1D35" w:rsidRPr="002B7D46">
        <w:rPr>
          <w:rFonts w:asciiTheme="minorHAnsi" w:eastAsia="Times New Roman" w:hAnsiTheme="minorHAnsi" w:cs="Helvetica"/>
          <w:lang w:eastAsia="cs-CZ"/>
        </w:rPr>
        <w:t xml:space="preserve"> Městský úřad </w:t>
      </w:r>
      <w:proofErr w:type="gramStart"/>
      <w:r w:rsidR="007A1D35" w:rsidRPr="002B7D46">
        <w:rPr>
          <w:rFonts w:asciiTheme="minorHAnsi" w:eastAsia="Times New Roman" w:hAnsiTheme="minorHAnsi" w:cs="Helvetica"/>
          <w:lang w:eastAsia="cs-CZ"/>
        </w:rPr>
        <w:t xml:space="preserve">Ralsko, </w:t>
      </w:r>
      <w:r w:rsidRPr="002B7D46">
        <w:rPr>
          <w:rFonts w:asciiTheme="minorHAnsi" w:eastAsia="Times New Roman" w:hAnsiTheme="minorHAnsi" w:cs="Helvetica"/>
          <w:lang w:eastAsia="cs-CZ"/>
        </w:rPr>
        <w:t xml:space="preserve"> </w:t>
      </w:r>
      <w:proofErr w:type="spellStart"/>
      <w:r w:rsidR="002B7D46" w:rsidRPr="002B7D46">
        <w:rPr>
          <w:rFonts w:asciiTheme="minorHAnsi" w:eastAsia="Times New Roman" w:hAnsiTheme="minorHAnsi" w:cs="Helvetica"/>
          <w:lang w:eastAsia="cs-CZ"/>
        </w:rPr>
        <w:t>Kuřívody</w:t>
      </w:r>
      <w:proofErr w:type="spellEnd"/>
      <w:proofErr w:type="gramEnd"/>
      <w:r w:rsidR="002B7D46" w:rsidRPr="002B7D46">
        <w:rPr>
          <w:rFonts w:asciiTheme="minorHAnsi" w:eastAsia="Times New Roman" w:hAnsiTheme="minorHAnsi" w:cs="Helvetica"/>
          <w:lang w:eastAsia="cs-CZ"/>
        </w:rPr>
        <w:t xml:space="preserve"> 701, 471 24 </w:t>
      </w:r>
      <w:r w:rsidR="007B4C13">
        <w:rPr>
          <w:rFonts w:asciiTheme="minorHAnsi" w:eastAsia="Times New Roman" w:hAnsiTheme="minorHAnsi" w:cs="Helvetica"/>
          <w:lang w:eastAsia="cs-CZ"/>
        </w:rPr>
        <w:t>Ralsko</w:t>
      </w:r>
      <w:r w:rsidR="00CE718C" w:rsidRPr="002B7D46">
        <w:rPr>
          <w:rFonts w:asciiTheme="minorHAnsi" w:eastAsia="Times New Roman" w:hAnsiTheme="minorHAnsi" w:cs="Helvetica"/>
          <w:lang w:eastAsia="cs-CZ"/>
        </w:rPr>
        <w:t>.</w:t>
      </w:r>
    </w:p>
    <w:p w14:paraId="3C6320E0" w14:textId="77777777" w:rsidR="003A0010" w:rsidRPr="007B1371" w:rsidRDefault="003A0010" w:rsidP="00731EAC">
      <w:pPr>
        <w:shd w:val="clear" w:color="auto" w:fill="FFFFFF"/>
        <w:spacing w:before="0" w:after="0"/>
        <w:rPr>
          <w:rFonts w:asciiTheme="minorHAnsi" w:eastAsia="Times New Roman" w:hAnsiTheme="minorHAnsi" w:cs="Helvetica"/>
          <w:lang w:eastAsia="cs-CZ"/>
        </w:rPr>
      </w:pPr>
    </w:p>
    <w:p w14:paraId="083CBF32" w14:textId="139C30FD" w:rsidR="003A0010" w:rsidRDefault="003A0010" w:rsidP="00731EAC">
      <w:pPr>
        <w:shd w:val="clear" w:color="auto" w:fill="FFFFFF"/>
        <w:spacing w:before="0" w:after="0"/>
        <w:rPr>
          <w:rFonts w:asciiTheme="minorHAnsi" w:eastAsia="Times New Roman" w:hAnsiTheme="minorHAnsi" w:cs="Helvetica"/>
          <w:lang w:eastAsia="cs-CZ"/>
        </w:rPr>
      </w:pPr>
      <w:r w:rsidRPr="007B1371">
        <w:rPr>
          <w:rFonts w:asciiTheme="minorHAnsi" w:eastAsia="Times New Roman" w:hAnsiTheme="minorHAnsi" w:cs="Helvetica"/>
          <w:lang w:eastAsia="cs-CZ"/>
        </w:rPr>
        <w:t xml:space="preserve">Při prohlídce místa budoucího plnění mohou zástupci uchazečů vznášet dotazy a připomínky, ale odpovědi na ně mají pouze informativní charakter. Pokud z prohlídky místa plnění vzniknou nejasnosti nebo dotazy vztahující se k předmětu plnění či obsahu </w:t>
      </w:r>
      <w:r w:rsidR="00731EAC">
        <w:rPr>
          <w:rFonts w:asciiTheme="minorHAnsi" w:eastAsia="Times New Roman" w:hAnsiTheme="minorHAnsi" w:cs="Helvetica"/>
          <w:lang w:eastAsia="cs-CZ"/>
        </w:rPr>
        <w:t>výzvy k podání nabídky</w:t>
      </w:r>
      <w:r w:rsidRPr="007B1371">
        <w:rPr>
          <w:rFonts w:asciiTheme="minorHAnsi" w:eastAsia="Times New Roman" w:hAnsiTheme="minorHAnsi" w:cs="Helvetica"/>
          <w:lang w:eastAsia="cs-CZ"/>
        </w:rPr>
        <w:t>, je uchazeč povinen písemně požádat zadavatele o dodatečné informace k zadávacím podmínkám v souladu s bodem 2 zadávací dokumentace.</w:t>
      </w:r>
    </w:p>
    <w:p w14:paraId="6FC1F2B9" w14:textId="77777777" w:rsidR="00773EAF" w:rsidRDefault="003A0010" w:rsidP="00731EAC">
      <w:pPr>
        <w:rPr>
          <w:lang w:eastAsia="cs-CZ"/>
        </w:rPr>
      </w:pPr>
      <w:r w:rsidRPr="007B1371">
        <w:rPr>
          <w:lang w:eastAsia="cs-CZ"/>
        </w:rPr>
        <w:t xml:space="preserve">Z každé prohlídky místa plnění bude učiněn zápis, který bude </w:t>
      </w:r>
      <w:r w:rsidR="00731EAC">
        <w:rPr>
          <w:lang w:eastAsia="cs-CZ"/>
        </w:rPr>
        <w:t xml:space="preserve">zveřejněn na profilu zadavatele obdobným způsobem jako tato výzva k podání nabídky. </w:t>
      </w:r>
      <w:bookmarkStart w:id="71" w:name="__RefHeading__24_750669131"/>
      <w:bookmarkStart w:id="72" w:name="__RefHeading__49_445886392"/>
      <w:bookmarkEnd w:id="71"/>
      <w:bookmarkEnd w:id="72"/>
    </w:p>
    <w:p w14:paraId="7DD859F3" w14:textId="7E899159" w:rsidR="003C3A90" w:rsidRDefault="00171BE3" w:rsidP="00773EAF">
      <w:pPr>
        <w:pStyle w:val="Nadpis2"/>
      </w:pPr>
      <w:bookmarkStart w:id="73" w:name="_Toc522196770"/>
      <w:r>
        <w:t>Časový harmonogram plnění, doba trvání zakázky</w:t>
      </w:r>
      <w:bookmarkEnd w:id="73"/>
    </w:p>
    <w:p w14:paraId="5E15A82D" w14:textId="4C9A03C6" w:rsidR="00171BE3" w:rsidRPr="00773EAF" w:rsidRDefault="00171BE3" w:rsidP="00731EAC">
      <w:r w:rsidRPr="00773EAF">
        <w:t xml:space="preserve">Předpokládaný termín uzavření smlouvy je </w:t>
      </w:r>
      <w:r w:rsidR="00A8260D" w:rsidRPr="00773EAF">
        <w:t xml:space="preserve">říjen </w:t>
      </w:r>
      <w:r w:rsidRPr="00773EAF">
        <w:t>201</w:t>
      </w:r>
      <w:r w:rsidR="007D1248" w:rsidRPr="00773EAF">
        <w:t>8</w:t>
      </w:r>
      <w:r w:rsidRPr="00773EAF">
        <w:t>.</w:t>
      </w:r>
    </w:p>
    <w:p w14:paraId="31C98240" w14:textId="02281778" w:rsidR="00171BE3" w:rsidRPr="00EC34EE" w:rsidRDefault="00171BE3" w:rsidP="00731EAC">
      <w:pPr>
        <w:rPr>
          <w:rFonts w:cs="Arial"/>
        </w:rPr>
      </w:pPr>
      <w:r w:rsidRPr="00773EAF">
        <w:rPr>
          <w:rFonts w:cs="Arial"/>
        </w:rPr>
        <w:t xml:space="preserve">Návrh harmonogramu realizace plnění je </w:t>
      </w:r>
      <w:r w:rsidR="00773EAF" w:rsidRPr="00773EAF">
        <w:rPr>
          <w:rFonts w:cs="Arial"/>
        </w:rPr>
        <w:t xml:space="preserve">podrobně uveden v závazném návrhu smlouvy o dílo, jež tvoří </w:t>
      </w:r>
      <w:r w:rsidRPr="00773EAF">
        <w:rPr>
          <w:rFonts w:cs="Arial"/>
        </w:rPr>
        <w:t>příloh</w:t>
      </w:r>
      <w:r w:rsidR="00773EAF" w:rsidRPr="00773EAF">
        <w:rPr>
          <w:rFonts w:cs="Arial"/>
        </w:rPr>
        <w:t>u</w:t>
      </w:r>
      <w:r w:rsidRPr="00773EAF">
        <w:rPr>
          <w:rFonts w:cs="Arial"/>
        </w:rPr>
        <w:t xml:space="preserve"> č. </w:t>
      </w:r>
      <w:r w:rsidR="00FE3B18" w:rsidRPr="00773EAF">
        <w:rPr>
          <w:rFonts w:cs="Arial"/>
        </w:rPr>
        <w:t>7</w:t>
      </w:r>
      <w:r w:rsidRPr="00773EAF">
        <w:rPr>
          <w:rFonts w:cs="Arial"/>
        </w:rPr>
        <w:t xml:space="preserve"> zadávací dokumentace.</w:t>
      </w:r>
      <w:r w:rsidRPr="00EC34EE">
        <w:rPr>
          <w:rFonts w:cs="Arial"/>
        </w:rPr>
        <w:t xml:space="preserve"> </w:t>
      </w:r>
    </w:p>
    <w:p w14:paraId="071B1A85" w14:textId="7A5800B2" w:rsidR="003C3A90" w:rsidRPr="00A6535C" w:rsidRDefault="00171BE3">
      <w:pPr>
        <w:pStyle w:val="Nadpis2"/>
        <w:rPr>
          <w:szCs w:val="20"/>
        </w:rPr>
      </w:pPr>
      <w:bookmarkStart w:id="74" w:name="__RefHeading__26_750669131"/>
      <w:bookmarkStart w:id="75" w:name="__RefHeading__51_445886392"/>
      <w:bookmarkStart w:id="76" w:name="__RefHeading__28_750669131"/>
      <w:bookmarkStart w:id="77" w:name="__RefHeading__53_445886392"/>
      <w:bookmarkStart w:id="78" w:name="_Toc522196771"/>
      <w:bookmarkEnd w:id="74"/>
      <w:bookmarkEnd w:id="75"/>
      <w:bookmarkEnd w:id="76"/>
      <w:bookmarkEnd w:id="77"/>
      <w:r>
        <w:lastRenderedPageBreak/>
        <w:t>Platební</w:t>
      </w:r>
      <w:r w:rsidR="00D8698C">
        <w:t xml:space="preserve"> </w:t>
      </w:r>
      <w:r w:rsidR="0044395A">
        <w:t>a obchodní</w:t>
      </w:r>
      <w:r w:rsidR="0044395A" w:rsidRPr="00A6535C">
        <w:t xml:space="preserve"> </w:t>
      </w:r>
      <w:r w:rsidR="00CF3A3C" w:rsidRPr="00A6535C">
        <w:t>podmínky</w:t>
      </w:r>
      <w:bookmarkEnd w:id="78"/>
    </w:p>
    <w:p w14:paraId="45FE7440" w14:textId="77777777" w:rsidR="00171BE3" w:rsidRPr="00EC34EE" w:rsidRDefault="00171BE3" w:rsidP="00171BE3">
      <w:pPr>
        <w:rPr>
          <w:rFonts w:cs="Arial"/>
        </w:rPr>
      </w:pPr>
      <w:bookmarkStart w:id="79" w:name="_Toc444696674"/>
      <w:r w:rsidRPr="00EC34EE">
        <w:rPr>
          <w:rFonts w:cs="Arial"/>
        </w:rPr>
        <w:t xml:space="preserve">Cena za dodávku bude dodavatelem fakturována na základě příslušných daňových dokladů vystavených v souladu </w:t>
      </w:r>
      <w:r w:rsidRPr="00EC34EE">
        <w:rPr>
          <w:rFonts w:cs="Calibri"/>
        </w:rPr>
        <w:t>příslušnými právními předpisy</w:t>
      </w:r>
      <w:r w:rsidRPr="00EC34EE">
        <w:rPr>
          <w:rFonts w:cs="Arial"/>
        </w:rPr>
        <w:t xml:space="preserve">. </w:t>
      </w:r>
    </w:p>
    <w:p w14:paraId="4DBE98AF" w14:textId="77777777" w:rsidR="00171BE3" w:rsidRPr="00EC34EE" w:rsidRDefault="00171BE3" w:rsidP="00171BE3">
      <w:pPr>
        <w:rPr>
          <w:rFonts w:cs="Arial"/>
        </w:rPr>
      </w:pPr>
      <w:r w:rsidRPr="00EC34EE">
        <w:rPr>
          <w:rFonts w:cs="Arial"/>
        </w:rPr>
        <w:t>Zadavatel vyžaduje splnění těchto podmínek:</w:t>
      </w:r>
    </w:p>
    <w:p w14:paraId="23F45ED2" w14:textId="350CFBB1" w:rsidR="00171BE3" w:rsidRDefault="00A53376" w:rsidP="00171BE3">
      <w:pPr>
        <w:numPr>
          <w:ilvl w:val="0"/>
          <w:numId w:val="23"/>
        </w:numPr>
        <w:tabs>
          <w:tab w:val="clear" w:pos="1069"/>
          <w:tab w:val="num" w:pos="993"/>
          <w:tab w:val="num" w:pos="1418"/>
        </w:tabs>
        <w:spacing w:after="0"/>
        <w:ind w:left="994" w:right="142" w:hanging="285"/>
        <w:rPr>
          <w:rFonts w:cs="Calibri"/>
        </w:rPr>
      </w:pPr>
      <w:r>
        <w:t>Cena díla bude hrazena průběžně na základě daňových dokladů (faktur) vystavených zhotovitelem zpravidla jedenkrát měsíčně, přičemž datem zdanitelného plnění je poslední den příslušného měsíce</w:t>
      </w:r>
      <w:r w:rsidR="00171BE3" w:rsidRPr="00EC34EE">
        <w:rPr>
          <w:rFonts w:cs="Calibri"/>
        </w:rPr>
        <w:t>.</w:t>
      </w:r>
    </w:p>
    <w:p w14:paraId="4169E150" w14:textId="0B629DA2" w:rsidR="00A53376" w:rsidRPr="00EC34EE" w:rsidRDefault="00A53376" w:rsidP="00171BE3">
      <w:pPr>
        <w:numPr>
          <w:ilvl w:val="0"/>
          <w:numId w:val="23"/>
        </w:numPr>
        <w:tabs>
          <w:tab w:val="clear" w:pos="1069"/>
          <w:tab w:val="num" w:pos="993"/>
          <w:tab w:val="num" w:pos="1418"/>
        </w:tabs>
        <w:spacing w:after="0"/>
        <w:ind w:left="994" w:right="142" w:hanging="285"/>
        <w:rPr>
          <w:rFonts w:cs="Calibri"/>
        </w:rPr>
      </w:pPr>
      <w:r>
        <w:t>Součástí každého daňového dokladu (faktury) bude objednatelem odsouhlasený soupis skutečně provedených prací. Bez tohoto soupisu je faktura neúplná a objednatel je oprávněn ji jako neúplnou vrátit.</w:t>
      </w:r>
    </w:p>
    <w:p w14:paraId="70E671AE" w14:textId="036F70C1" w:rsidR="00171BE3" w:rsidRPr="00EC34EE" w:rsidRDefault="00171BE3" w:rsidP="00171BE3">
      <w:pPr>
        <w:numPr>
          <w:ilvl w:val="0"/>
          <w:numId w:val="23"/>
        </w:numPr>
        <w:tabs>
          <w:tab w:val="clear" w:pos="1069"/>
          <w:tab w:val="num" w:pos="993"/>
          <w:tab w:val="num" w:pos="1418"/>
        </w:tabs>
        <w:spacing w:after="0"/>
        <w:ind w:left="994" w:right="142" w:hanging="285"/>
        <w:rPr>
          <w:rFonts w:cs="Calibri"/>
        </w:rPr>
      </w:pPr>
      <w:r w:rsidRPr="00EC34EE">
        <w:rPr>
          <w:rFonts w:cs="Calibri"/>
        </w:rPr>
        <w:t xml:space="preserve">Splatnost faktur je 30 dní ode dne </w:t>
      </w:r>
      <w:r w:rsidR="003A0010">
        <w:rPr>
          <w:rFonts w:cs="Calibri"/>
        </w:rPr>
        <w:t xml:space="preserve">doručení </w:t>
      </w:r>
      <w:r w:rsidRPr="00EC34EE">
        <w:rPr>
          <w:rFonts w:cs="Calibri"/>
        </w:rPr>
        <w:t>faktury.</w:t>
      </w:r>
    </w:p>
    <w:p w14:paraId="5B70A930" w14:textId="559F1EE1" w:rsidR="00171BE3" w:rsidRPr="00FE3B18" w:rsidRDefault="00FE3B18" w:rsidP="00171BE3">
      <w:pPr>
        <w:numPr>
          <w:ilvl w:val="0"/>
          <w:numId w:val="23"/>
        </w:numPr>
        <w:tabs>
          <w:tab w:val="clear" w:pos="1069"/>
          <w:tab w:val="num" w:pos="993"/>
          <w:tab w:val="num" w:pos="1418"/>
        </w:tabs>
        <w:spacing w:after="0"/>
        <w:ind w:left="994" w:right="142" w:hanging="285"/>
        <w:rPr>
          <w:rFonts w:cs="Calibri"/>
        </w:rPr>
      </w:pPr>
      <w:r>
        <w:rPr>
          <w:rFonts w:cs="Arial"/>
          <w:szCs w:val="24"/>
        </w:rPr>
        <w:t>Veškeré daňové doklady (faktury) musí obsahovat náležitosti daňového dokladu dle zákona č. 235/2004 sb., o dani z přidané hodnoty, v platném znění</w:t>
      </w:r>
    </w:p>
    <w:p w14:paraId="437D36A2" w14:textId="490DB8B0" w:rsidR="00FE3B18" w:rsidRDefault="00FE3B18" w:rsidP="00171BE3">
      <w:pPr>
        <w:numPr>
          <w:ilvl w:val="0"/>
          <w:numId w:val="23"/>
        </w:numPr>
        <w:tabs>
          <w:tab w:val="clear" w:pos="1069"/>
          <w:tab w:val="num" w:pos="993"/>
          <w:tab w:val="num" w:pos="1418"/>
        </w:tabs>
        <w:spacing w:after="0"/>
        <w:ind w:left="994" w:right="142" w:hanging="285"/>
        <w:rPr>
          <w:rFonts w:cs="Calibri"/>
        </w:rPr>
      </w:pPr>
      <w:r>
        <w:rPr>
          <w:rFonts w:cs="Arial"/>
          <w:szCs w:val="24"/>
        </w:rPr>
        <w:t xml:space="preserve">Součástí textu faktur bude přesný název projektu „Hradčanský rybník – oprava rybníka“ a registrační číslo </w:t>
      </w:r>
      <w:r w:rsidRPr="00035ED2">
        <w:rPr>
          <w:rFonts w:asciiTheme="minorHAnsi" w:hAnsiTheme="minorHAnsi" w:cs="Arial"/>
          <w:shd w:val="clear" w:color="auto" w:fill="FFFFFF"/>
        </w:rPr>
        <w:t>CZ.05.4.27/0.0/0.0/18_091/0008133</w:t>
      </w:r>
    </w:p>
    <w:p w14:paraId="71CFB77B" w14:textId="77777777" w:rsidR="00D8698C" w:rsidRDefault="00D8698C" w:rsidP="00D8698C">
      <w:pPr>
        <w:pStyle w:val="Nadpis2"/>
        <w:rPr>
          <w:szCs w:val="20"/>
        </w:rPr>
      </w:pPr>
      <w:bookmarkStart w:id="80" w:name="_Toc522196772"/>
      <w:r>
        <w:rPr>
          <w:szCs w:val="20"/>
        </w:rPr>
        <w:t>Sankce a smluvní pokuty</w:t>
      </w:r>
      <w:bookmarkEnd w:id="80"/>
    </w:p>
    <w:p w14:paraId="48BEEEFB" w14:textId="1E87873C" w:rsidR="00D8698C" w:rsidRPr="002E538E" w:rsidRDefault="00D8698C" w:rsidP="00D8698C">
      <w:r w:rsidRPr="002E538E">
        <w:t xml:space="preserve">V případě nedodržení termínu splnění zakázky ze strany dodavatele je zadavatel oprávněn uplatnit smluvní pokutu. Smluvní pokuta za prodlení v souvislosti s nedodržením termínu předání stavby je stanovena na </w:t>
      </w:r>
      <w:r w:rsidR="00272717" w:rsidRPr="002E538E">
        <w:t>10 000 Kč</w:t>
      </w:r>
      <w:r w:rsidRPr="002E538E">
        <w:t xml:space="preserve"> za každý započatý den prodlení proti smluvnímu termínu.</w:t>
      </w:r>
    </w:p>
    <w:p w14:paraId="5FE2F26A" w14:textId="77777777" w:rsidR="00D8698C" w:rsidRPr="002E538E" w:rsidRDefault="00D8698C" w:rsidP="00D8698C">
      <w:r w:rsidRPr="002E538E">
        <w:t>Smluvní pokuta za prodlení zadavatele s úhradou faktur nesmí být vyšší než 0,05 % z dlužné částky za každý den prodlení.</w:t>
      </w:r>
    </w:p>
    <w:p w14:paraId="58DC4BE1" w14:textId="4AA91029" w:rsidR="00BA2A3C" w:rsidRPr="006B1F23" w:rsidRDefault="00BA2A3C" w:rsidP="00D8698C">
      <w:r w:rsidRPr="002E538E">
        <w:t>Další sankce a smluvní pokuty jsou součástí závazného návrhu smlouvy o dílo, která tvoří příloha č. 7 této zadávací dokumentace.</w:t>
      </w:r>
    </w:p>
    <w:p w14:paraId="207AC78B" w14:textId="77777777" w:rsidR="00D8698C" w:rsidRDefault="00D8698C" w:rsidP="00D8698C">
      <w:pPr>
        <w:pStyle w:val="Nadpis2"/>
        <w:rPr>
          <w:szCs w:val="20"/>
        </w:rPr>
      </w:pPr>
      <w:bookmarkStart w:id="81" w:name="_Toc522196773"/>
      <w:r>
        <w:t>Záruční podmínky</w:t>
      </w:r>
      <w:bookmarkEnd w:id="81"/>
    </w:p>
    <w:p w14:paraId="2145DCB7" w14:textId="2EF00697" w:rsidR="00D8698C" w:rsidRDefault="00D8698C" w:rsidP="00D8698C">
      <w:r w:rsidRPr="002E538E">
        <w:t>Zadavatel požaduje poskytnutí záruky za jakost na předmět dodávky v délce minimálně 60 měsíců. Tato lhůta běží ode dne podpisu předávacího protokolu zadavatelem.</w:t>
      </w:r>
      <w:r>
        <w:t xml:space="preserve"> </w:t>
      </w:r>
    </w:p>
    <w:p w14:paraId="46F1CD2A" w14:textId="1102F312" w:rsidR="00D8698C" w:rsidRDefault="00D8698C" w:rsidP="00D8698C">
      <w:r w:rsidRPr="002E538E">
        <w:t xml:space="preserve">Záruční podmínky jsou blíže specifikovány </w:t>
      </w:r>
      <w:r w:rsidRPr="002E538E">
        <w:rPr>
          <w:rFonts w:cs="Arial"/>
        </w:rPr>
        <w:t xml:space="preserve">v závazném návrhu smlouvy na plnění zakázky, </w:t>
      </w:r>
      <w:r w:rsidRPr="002E538E">
        <w:rPr>
          <w:rFonts w:cs="Calibri"/>
        </w:rPr>
        <w:t xml:space="preserve">který tvoří přílohu č. </w:t>
      </w:r>
      <w:r w:rsidR="0054068A" w:rsidRPr="002E538E">
        <w:rPr>
          <w:rFonts w:cs="Calibri"/>
        </w:rPr>
        <w:t>7</w:t>
      </w:r>
      <w:r w:rsidRPr="002E538E">
        <w:rPr>
          <w:rFonts w:cs="Calibri"/>
        </w:rPr>
        <w:t xml:space="preserve"> této zadávací dokumentace</w:t>
      </w:r>
      <w:r w:rsidRPr="002E538E">
        <w:t>.</w:t>
      </w:r>
    </w:p>
    <w:p w14:paraId="5795EB1F" w14:textId="354DD7FE" w:rsidR="00CE2CEA" w:rsidRDefault="000A7E11" w:rsidP="00CE2CEA">
      <w:pPr>
        <w:pStyle w:val="Nadpis2"/>
        <w:spacing w:before="240"/>
      </w:pPr>
      <w:bookmarkStart w:id="82" w:name="_Toc522196774"/>
      <w:r>
        <w:t>Další smluvní</w:t>
      </w:r>
      <w:r w:rsidR="00CE2CEA">
        <w:t xml:space="preserve"> po</w:t>
      </w:r>
      <w:bookmarkEnd w:id="79"/>
      <w:r>
        <w:t>dmínky</w:t>
      </w:r>
      <w:bookmarkEnd w:id="82"/>
    </w:p>
    <w:p w14:paraId="35FEF017" w14:textId="77777777" w:rsidR="000A7E11" w:rsidRPr="002E538E" w:rsidRDefault="000A7E11" w:rsidP="000A7E11">
      <w:pPr>
        <w:autoSpaceDE w:val="0"/>
        <w:autoSpaceDN w:val="0"/>
        <w:adjustRightInd w:val="0"/>
        <w:rPr>
          <w:rFonts w:cs="Arial"/>
        </w:rPr>
      </w:pPr>
      <w:r w:rsidRPr="002E538E">
        <w:rPr>
          <w:rFonts w:cs="Arial"/>
        </w:rPr>
        <w:t>Dodavatel je povinen:</w:t>
      </w:r>
    </w:p>
    <w:p w14:paraId="104D839E" w14:textId="78E44BC6" w:rsidR="000A7E11" w:rsidRPr="002E538E" w:rsidRDefault="000A7E11" w:rsidP="002E538E">
      <w:pPr>
        <w:numPr>
          <w:ilvl w:val="0"/>
          <w:numId w:val="23"/>
        </w:numPr>
        <w:tabs>
          <w:tab w:val="clear" w:pos="1069"/>
          <w:tab w:val="num" w:pos="993"/>
          <w:tab w:val="num" w:pos="1418"/>
        </w:tabs>
        <w:spacing w:after="0"/>
        <w:ind w:left="567" w:right="142" w:hanging="285"/>
        <w:rPr>
          <w:rFonts w:cs="Calibri"/>
        </w:rPr>
      </w:pPr>
      <w:r w:rsidRPr="002E538E">
        <w:rPr>
          <w:rFonts w:cs="Calibri"/>
        </w:rPr>
        <w:t>Umožnit osobám oprávněným k výkonu kontroly projektu, z něhož je předmět této smlouvy financován, provést kontrolu dokladů souvisejících s plněním zakázky.</w:t>
      </w:r>
      <w:r w:rsidR="00A42889" w:rsidRPr="002E538E">
        <w:rPr>
          <w:rFonts w:cs="Calibri"/>
        </w:rPr>
        <w:t xml:space="preserve"> </w:t>
      </w:r>
    </w:p>
    <w:p w14:paraId="1942AC59" w14:textId="1268FC77" w:rsidR="00A42889" w:rsidRPr="002E538E" w:rsidRDefault="00A42889" w:rsidP="002E538E">
      <w:pPr>
        <w:pStyle w:val="Odstavecseseznamem"/>
        <w:numPr>
          <w:ilvl w:val="0"/>
          <w:numId w:val="23"/>
        </w:numPr>
        <w:spacing w:before="0"/>
        <w:ind w:left="567"/>
        <w:contextualSpacing/>
        <w:rPr>
          <w:sz w:val="22"/>
          <w:szCs w:val="22"/>
          <w:lang w:val="cs-CZ"/>
        </w:rPr>
      </w:pPr>
      <w:r w:rsidRPr="002E538E">
        <w:rPr>
          <w:sz w:val="22"/>
          <w:szCs w:val="22"/>
          <w:lang w:val="cs-CZ"/>
        </w:rPr>
        <w:t xml:space="preserve">provést všechny stanovené práce v souladu se ZD, projektovou dokumentací, dalšími dokumenty </w:t>
      </w:r>
      <w:r w:rsidR="00456BC6" w:rsidRPr="002E538E">
        <w:rPr>
          <w:sz w:val="22"/>
          <w:szCs w:val="22"/>
          <w:lang w:val="cs-CZ"/>
        </w:rPr>
        <w:t>uvedeným</w:t>
      </w:r>
      <w:r w:rsidR="002E538E">
        <w:rPr>
          <w:sz w:val="22"/>
          <w:szCs w:val="22"/>
          <w:lang w:val="cs-CZ"/>
        </w:rPr>
        <w:t>i</w:t>
      </w:r>
      <w:r w:rsidRPr="002E538E">
        <w:rPr>
          <w:sz w:val="22"/>
          <w:szCs w:val="22"/>
          <w:lang w:val="cs-CZ"/>
        </w:rPr>
        <w:t xml:space="preserve"> v článku 2.</w:t>
      </w:r>
      <w:r w:rsidR="00272717" w:rsidRPr="002E538E">
        <w:rPr>
          <w:sz w:val="22"/>
          <w:szCs w:val="22"/>
          <w:lang w:val="cs-CZ"/>
        </w:rPr>
        <w:t>2</w:t>
      </w:r>
      <w:r w:rsidR="00456BC6" w:rsidRPr="002E538E">
        <w:rPr>
          <w:sz w:val="22"/>
          <w:szCs w:val="22"/>
          <w:lang w:val="cs-CZ"/>
        </w:rPr>
        <w:t xml:space="preserve"> z</w:t>
      </w:r>
      <w:r w:rsidR="002E538E">
        <w:rPr>
          <w:sz w:val="22"/>
          <w:szCs w:val="22"/>
          <w:lang w:val="cs-CZ"/>
        </w:rPr>
        <w:t>á</w:t>
      </w:r>
      <w:r w:rsidR="00456BC6" w:rsidRPr="002E538E">
        <w:rPr>
          <w:sz w:val="22"/>
          <w:szCs w:val="22"/>
          <w:lang w:val="cs-CZ"/>
        </w:rPr>
        <w:t>v</w:t>
      </w:r>
      <w:r w:rsidR="002E538E">
        <w:rPr>
          <w:sz w:val="22"/>
          <w:szCs w:val="22"/>
          <w:lang w:val="cs-CZ"/>
        </w:rPr>
        <w:t>a</w:t>
      </w:r>
      <w:r w:rsidR="00456BC6" w:rsidRPr="002E538E">
        <w:rPr>
          <w:sz w:val="22"/>
          <w:szCs w:val="22"/>
          <w:lang w:val="cs-CZ"/>
        </w:rPr>
        <w:t>zného n</w:t>
      </w:r>
      <w:r w:rsidR="002E538E">
        <w:rPr>
          <w:sz w:val="22"/>
          <w:szCs w:val="22"/>
          <w:lang w:val="cs-CZ"/>
        </w:rPr>
        <w:t>á</w:t>
      </w:r>
      <w:r w:rsidR="00456BC6" w:rsidRPr="002E538E">
        <w:rPr>
          <w:sz w:val="22"/>
          <w:szCs w:val="22"/>
          <w:lang w:val="cs-CZ"/>
        </w:rPr>
        <w:t>vrhu sm</w:t>
      </w:r>
      <w:r w:rsidR="002E538E">
        <w:rPr>
          <w:sz w:val="22"/>
          <w:szCs w:val="22"/>
          <w:lang w:val="cs-CZ"/>
        </w:rPr>
        <w:t>l</w:t>
      </w:r>
      <w:r w:rsidR="00456BC6" w:rsidRPr="002E538E">
        <w:rPr>
          <w:sz w:val="22"/>
          <w:szCs w:val="22"/>
          <w:lang w:val="cs-CZ"/>
        </w:rPr>
        <w:t>ouvy o dílo, kter</w:t>
      </w:r>
      <w:r w:rsidR="00272717" w:rsidRPr="002E538E">
        <w:rPr>
          <w:sz w:val="22"/>
          <w:szCs w:val="22"/>
          <w:lang w:val="cs-CZ"/>
        </w:rPr>
        <w:t>ý</w:t>
      </w:r>
      <w:r w:rsidR="00456BC6" w:rsidRPr="002E538E">
        <w:rPr>
          <w:sz w:val="22"/>
          <w:szCs w:val="22"/>
          <w:lang w:val="cs-CZ"/>
        </w:rPr>
        <w:t xml:space="preserve"> tvoří přílohu č. 7 této zadávací dokumentace,</w:t>
      </w:r>
      <w:r w:rsidRPr="002E538E">
        <w:rPr>
          <w:sz w:val="22"/>
          <w:szCs w:val="22"/>
          <w:lang w:val="cs-CZ"/>
        </w:rPr>
        <w:t xml:space="preserve"> případně</w:t>
      </w:r>
      <w:r w:rsidR="00456BC6" w:rsidRPr="002E538E">
        <w:rPr>
          <w:sz w:val="22"/>
          <w:szCs w:val="22"/>
          <w:lang w:val="cs-CZ"/>
        </w:rPr>
        <w:t xml:space="preserve"> s</w:t>
      </w:r>
      <w:r w:rsidRPr="002E538E">
        <w:rPr>
          <w:sz w:val="22"/>
          <w:szCs w:val="22"/>
          <w:lang w:val="cs-CZ"/>
        </w:rPr>
        <w:t xml:space="preserve"> dalšími aktuálními dokumenty, které budou vydány </w:t>
      </w:r>
      <w:r w:rsidRPr="002E538E">
        <w:rPr>
          <w:sz w:val="22"/>
          <w:szCs w:val="22"/>
          <w:lang w:val="cs-CZ"/>
        </w:rPr>
        <w:lastRenderedPageBreak/>
        <w:t>v průběhu realizace akce, dále bude zajištěn soulad realizace předmětu smlouvy s českými, případně evropskými technickými normami a obecně závaznými právními předpisy.</w:t>
      </w:r>
    </w:p>
    <w:p w14:paraId="5D1577E6" w14:textId="41E0CB86" w:rsidR="008F378E" w:rsidRPr="002E538E" w:rsidRDefault="00CE718C" w:rsidP="002E538E">
      <w:pPr>
        <w:numPr>
          <w:ilvl w:val="0"/>
          <w:numId w:val="23"/>
        </w:numPr>
        <w:tabs>
          <w:tab w:val="num" w:pos="1418"/>
        </w:tabs>
        <w:spacing w:after="0"/>
        <w:ind w:left="567" w:right="142"/>
        <w:rPr>
          <w:rFonts w:cs="Calibri"/>
        </w:rPr>
      </w:pPr>
      <w:r w:rsidRPr="002E538E">
        <w:t>po cel</w:t>
      </w:r>
      <w:r w:rsidR="00456BC6" w:rsidRPr="002E538E">
        <w:t xml:space="preserve">u dobu provádění díla vést stavební deník s denními záznamy zachycujícími podstatné skutečnosti týkající se provádění díla. </w:t>
      </w:r>
    </w:p>
    <w:p w14:paraId="08BEEF09" w14:textId="77777777" w:rsidR="000A7E11" w:rsidRPr="002E538E" w:rsidRDefault="000A7E11" w:rsidP="002E538E">
      <w:pPr>
        <w:numPr>
          <w:ilvl w:val="0"/>
          <w:numId w:val="23"/>
        </w:numPr>
        <w:tabs>
          <w:tab w:val="clear" w:pos="1069"/>
          <w:tab w:val="num" w:pos="993"/>
          <w:tab w:val="num" w:pos="1418"/>
        </w:tabs>
        <w:spacing w:after="0"/>
        <w:ind w:left="567" w:right="142" w:hanging="285"/>
        <w:rPr>
          <w:rFonts w:cs="Calibri"/>
        </w:rPr>
      </w:pPr>
      <w:r w:rsidRPr="002E538E">
        <w:rPr>
          <w:rFonts w:cs="Calibri"/>
        </w:rPr>
        <w:t>Archivovat veškeré doklady související s plněním zakázky ve smyslu zák. č. 563/1991 Sb. o účetnictví a zák. č. 235/2004 Sb. o dani z přidané hodnoty. Dodavatel je povinen uchovávat doklady související s plněním zakázky po dobu 10 let od skončení plnění zakázky. Lhůta začíná běžet od 1. ledna následujícího kalendářního roku, ve kterém byla uhrazena dodavateli závěrečná platba.</w:t>
      </w:r>
    </w:p>
    <w:p w14:paraId="1FE4ED4F" w14:textId="77777777" w:rsidR="000A7E11" w:rsidRPr="002E538E" w:rsidRDefault="000A7E11" w:rsidP="002E538E">
      <w:pPr>
        <w:numPr>
          <w:ilvl w:val="0"/>
          <w:numId w:val="23"/>
        </w:numPr>
        <w:tabs>
          <w:tab w:val="clear" w:pos="1069"/>
          <w:tab w:val="num" w:pos="993"/>
          <w:tab w:val="num" w:pos="1418"/>
        </w:tabs>
        <w:spacing w:after="0"/>
        <w:ind w:left="567" w:right="142" w:hanging="285"/>
        <w:rPr>
          <w:rFonts w:cs="Calibri"/>
        </w:rPr>
      </w:pPr>
      <w:r w:rsidRPr="002E538E">
        <w:rPr>
          <w:rFonts w:cs="Calibri"/>
        </w:rPr>
        <w:t>V souladu s ustanovením § 2 písm. e) zákona č. 320/2001 Sb. o finanční kontrole ve veřejné správě bude dodavatel osobou povinnou ke spolupůsobení při výkonu finanční kontroly.</w:t>
      </w:r>
    </w:p>
    <w:p w14:paraId="7C021B0C" w14:textId="455AD5C0" w:rsidR="000A7E11" w:rsidRPr="002E538E" w:rsidRDefault="000A7E11" w:rsidP="002E538E">
      <w:pPr>
        <w:numPr>
          <w:ilvl w:val="0"/>
          <w:numId w:val="23"/>
        </w:numPr>
        <w:tabs>
          <w:tab w:val="clear" w:pos="1069"/>
          <w:tab w:val="num" w:pos="993"/>
          <w:tab w:val="num" w:pos="1418"/>
        </w:tabs>
        <w:spacing w:after="0"/>
        <w:ind w:left="567" w:right="142" w:hanging="285"/>
        <w:rPr>
          <w:rFonts w:cs="Calibri"/>
        </w:rPr>
      </w:pPr>
      <w:r w:rsidRPr="002E538E">
        <w:rPr>
          <w:rFonts w:cs="Calibri"/>
        </w:rPr>
        <w:t>Dodavatel se zavazuje zajistit, aby byl po celou dobu trvání této smlouvy pojištěn proti škodám způsobeným výkonem jeho podnikání</w:t>
      </w:r>
      <w:r w:rsidR="00A1790C" w:rsidRPr="002E538E">
        <w:rPr>
          <w:rFonts w:cs="Calibri"/>
        </w:rPr>
        <w:t xml:space="preserve"> s min. plněním ve výši hodnoty této zakázky</w:t>
      </w:r>
      <w:r w:rsidR="001F5864" w:rsidRPr="002E538E">
        <w:rPr>
          <w:rFonts w:cs="Calibri"/>
        </w:rPr>
        <w:t xml:space="preserve"> vč. DPH</w:t>
      </w:r>
      <w:r w:rsidRPr="002E538E">
        <w:rPr>
          <w:rFonts w:cs="Calibri"/>
        </w:rPr>
        <w:t>.</w:t>
      </w:r>
      <w:r w:rsidR="00A1790C" w:rsidRPr="002E538E">
        <w:t xml:space="preserve"> K této povinnosti se vybraný dodavatel smluvně zaváže ve smlouvě o dílo. Současně je vítězný dodavatel povinen předložit zadavateli příslušnou pojistnou smlouvu před podpisem smlouvy o dílo. Nepředložení pojistné smlouvy bude chápáno jako neposkytnutí součinnosti k podpisu smlouvy a smlouvu by tak nebylo možné uzavřít</w:t>
      </w:r>
      <w:r w:rsidR="008F378E" w:rsidRPr="002E538E">
        <w:t>.</w:t>
      </w:r>
    </w:p>
    <w:p w14:paraId="77D48707" w14:textId="77777777" w:rsidR="000A7E11" w:rsidRPr="002E538E" w:rsidRDefault="000A7E11" w:rsidP="000A7E11">
      <w:pPr>
        <w:autoSpaceDE w:val="0"/>
        <w:autoSpaceDN w:val="0"/>
        <w:adjustRightInd w:val="0"/>
        <w:spacing w:before="240"/>
        <w:rPr>
          <w:rFonts w:cs="Arial"/>
          <w:b/>
        </w:rPr>
      </w:pPr>
      <w:r w:rsidRPr="002E538E">
        <w:rPr>
          <w:rFonts w:cs="Arial"/>
          <w:b/>
          <w:bCs/>
        </w:rPr>
        <w:t xml:space="preserve">Všechny výše uvedené obchodní podmínky jsou zahrnuty v závazném návrhu </w:t>
      </w:r>
      <w:r w:rsidRPr="002E538E">
        <w:rPr>
          <w:rFonts w:cs="Arial"/>
          <w:b/>
        </w:rPr>
        <w:t>smlouvy. Návrh smlouvy o zajištění vzdělávacích služeb obsahuje i další podmínky a povinnosti dodavatele.</w:t>
      </w:r>
    </w:p>
    <w:p w14:paraId="34F85035" w14:textId="77777777" w:rsidR="003C3A90" w:rsidRPr="00D426D7" w:rsidRDefault="00CF3A3C">
      <w:pPr>
        <w:pStyle w:val="Nadpis1"/>
        <w:rPr>
          <w:sz w:val="20"/>
          <w:szCs w:val="20"/>
        </w:rPr>
      </w:pPr>
      <w:bookmarkStart w:id="83" w:name="_Toc522196775"/>
      <w:r w:rsidRPr="00D426D7">
        <w:rPr>
          <w:sz w:val="20"/>
          <w:szCs w:val="20"/>
        </w:rPr>
        <w:t>SMLOUVA</w:t>
      </w:r>
      <w:bookmarkEnd w:id="83"/>
    </w:p>
    <w:p w14:paraId="72B49B68" w14:textId="3A1D38E4" w:rsidR="00973FF5" w:rsidRPr="002E538E" w:rsidRDefault="00973FF5" w:rsidP="00973FF5">
      <w:bookmarkStart w:id="84" w:name="_Toc427664240"/>
      <w:bookmarkStart w:id="85" w:name="__RefHeading__34_750669131"/>
      <w:bookmarkStart w:id="86" w:name="__RefHeading__59_445886392"/>
      <w:bookmarkEnd w:id="84"/>
      <w:bookmarkEnd w:id="85"/>
      <w:bookmarkEnd w:id="86"/>
      <w:r w:rsidRPr="002E538E">
        <w:rPr>
          <w:b/>
        </w:rPr>
        <w:t>Závazný vzor</w:t>
      </w:r>
      <w:r w:rsidRPr="002E538E">
        <w:t xml:space="preserve"> smlouvy na plnění zakázky včetně obchodních, platebních a jiných podmínek zadavatele je připojen k této zadávací dokumentaci jako příloha č. </w:t>
      </w:r>
      <w:r w:rsidR="0054068A" w:rsidRPr="002E538E">
        <w:t>7</w:t>
      </w:r>
      <w:r w:rsidRPr="002E538E">
        <w:t>.</w:t>
      </w:r>
    </w:p>
    <w:p w14:paraId="15BAEAFB" w14:textId="77777777" w:rsidR="00973FF5" w:rsidRPr="00973FF5" w:rsidRDefault="00973FF5" w:rsidP="00973FF5">
      <w:pPr>
        <w:spacing w:after="0"/>
        <w:rPr>
          <w:rFonts w:cs="Arial"/>
          <w:b/>
          <w:u w:val="single"/>
        </w:rPr>
      </w:pPr>
      <w:r w:rsidRPr="002E538E">
        <w:rPr>
          <w:rFonts w:cs="Arial"/>
          <w:b/>
          <w:u w:val="single"/>
        </w:rPr>
        <w:t xml:space="preserve">Uchazeč není oprávněn činit v návrhu smlouvy změny či doplnění s výjimkou údajů, které jsou výslovně vyhrazeny pro doplnění ze strany uchazeče – v návrhu smlouvy vyznačené barevně a/nebo znakem </w:t>
      </w:r>
      <w:r w:rsidRPr="002E538E">
        <w:rPr>
          <w:rFonts w:cs="Arial"/>
          <w:highlight w:val="yellow"/>
        </w:rPr>
        <w:t>[●]</w:t>
      </w:r>
      <w:r w:rsidRPr="002E538E">
        <w:rPr>
          <w:rFonts w:cs="Arial"/>
          <w:b/>
          <w:u w:val="single"/>
        </w:rPr>
        <w:t xml:space="preserve">. Není rovněž oprávněn přikládat žádné přílohy k návrhu smlouvy, které tato zadávací dokumentace a návrh smlouvy výslovně nepředpokládá. </w:t>
      </w:r>
    </w:p>
    <w:p w14:paraId="3EAB7A4D" w14:textId="77777777" w:rsidR="00352D6E" w:rsidRPr="00D426D7" w:rsidRDefault="00352D6E" w:rsidP="00352D6E">
      <w:pPr>
        <w:pStyle w:val="Nadpis1"/>
        <w:rPr>
          <w:sz w:val="20"/>
          <w:szCs w:val="20"/>
        </w:rPr>
      </w:pPr>
      <w:bookmarkStart w:id="87" w:name="_Toc522196776"/>
      <w:r w:rsidRPr="00D426D7">
        <w:t>Hodnocení nabídek</w:t>
      </w:r>
      <w:bookmarkEnd w:id="87"/>
    </w:p>
    <w:p w14:paraId="537FAF97" w14:textId="77777777" w:rsidR="00352D6E" w:rsidRPr="002E538E" w:rsidRDefault="00352D6E" w:rsidP="00352D6E">
      <w:r w:rsidRPr="002E538E">
        <w:t xml:space="preserve">Hodnocením a posouzením nabídek bude pověřena nezávislá hodnotící komise. Pro hodnocení a posouzení nabídek využije hodnotící komise posudků odborných pracovníků, vlastních zkušeností a znalostí dané problematiky. </w:t>
      </w:r>
    </w:p>
    <w:p w14:paraId="648028F7" w14:textId="77777777" w:rsidR="00352D6E" w:rsidRPr="002E538E" w:rsidRDefault="00352D6E" w:rsidP="00352D6E">
      <w:r w:rsidRPr="002E538E">
        <w:t xml:space="preserve">Nabídky budou hodnoceny podle jejich </w:t>
      </w:r>
      <w:r w:rsidRPr="002E538E">
        <w:rPr>
          <w:b/>
        </w:rPr>
        <w:t>ekonomické výhodnosti</w:t>
      </w:r>
      <w:r w:rsidRPr="002E538E">
        <w:t xml:space="preserve">. </w:t>
      </w:r>
    </w:p>
    <w:p w14:paraId="27264D9E" w14:textId="77777777" w:rsidR="001F5864" w:rsidRPr="002E538E" w:rsidRDefault="001F5864" w:rsidP="001F5864">
      <w:pPr>
        <w:rPr>
          <w:rFonts w:cs="Arial"/>
        </w:rPr>
      </w:pPr>
      <w:r w:rsidRPr="002E538E">
        <w:rPr>
          <w:rFonts w:cs="Arial"/>
        </w:rPr>
        <w:t xml:space="preserve">Základním hodnotícím kritériem pro hodnocení této zakázky je </w:t>
      </w:r>
      <w:r w:rsidRPr="002E538E">
        <w:rPr>
          <w:rFonts w:cs="Arial"/>
          <w:b/>
          <w:u w:val="single"/>
        </w:rPr>
        <w:t>nejnižší nabídková cena</w:t>
      </w:r>
      <w:r w:rsidRPr="002E538E">
        <w:rPr>
          <w:rFonts w:cs="Arial"/>
        </w:rPr>
        <w:t>.</w:t>
      </w:r>
    </w:p>
    <w:p w14:paraId="23B08843" w14:textId="14BBAF92" w:rsidR="00352D6E" w:rsidRPr="002E538E" w:rsidRDefault="001F5864" w:rsidP="001F5864">
      <w:r w:rsidRPr="002E538E">
        <w:t>Hodnocení výše nabídkové ceny bude provedeno v </w:t>
      </w:r>
      <w:r w:rsidRPr="002E538E">
        <w:rPr>
          <w:b/>
        </w:rPr>
        <w:t>českých korunách (Kč)</w:t>
      </w:r>
      <w:r w:rsidRPr="002E538E">
        <w:t>. Hodnocena bude celková výše nabídkové ceny bez DPH. Pro případný přepočet nabídkové ceny v jiné měně bude použit kurz ČNB platný k poslednímu dni lhůty pro podávání nabídek.</w:t>
      </w:r>
    </w:p>
    <w:p w14:paraId="31F51B05" w14:textId="77777777" w:rsidR="00352D6E" w:rsidRPr="002E538E" w:rsidRDefault="00352D6E" w:rsidP="00352D6E">
      <w:pPr>
        <w:pStyle w:val="Nadpis2"/>
      </w:pPr>
      <w:bookmarkStart w:id="88" w:name="__RefHeading__36_750669131"/>
      <w:bookmarkStart w:id="89" w:name="__RefHeading__61_445886392"/>
      <w:bookmarkStart w:id="90" w:name="_Toc522196777"/>
      <w:bookmarkEnd w:id="88"/>
      <w:bookmarkEnd w:id="89"/>
      <w:r w:rsidRPr="002E538E">
        <w:lastRenderedPageBreak/>
        <w:t>Způsob hodnocení nabídek</w:t>
      </w:r>
      <w:bookmarkEnd w:id="90"/>
      <w:r w:rsidRPr="002E538E">
        <w:t xml:space="preserve"> </w:t>
      </w:r>
    </w:p>
    <w:p w14:paraId="1BB74F8E" w14:textId="77777777" w:rsidR="001F5864" w:rsidRPr="002E538E" w:rsidRDefault="001F5864" w:rsidP="001F5864">
      <w:r w:rsidRPr="002E538E">
        <w:t xml:space="preserve">Hodnocení nabídek bude provedeno tak, že zadavatel seřadí nabídky podle jejich nabídkové ceny, a to od nejlevnější po nejdražší nabídku. Jako nejvýhodnější nabídka bude stanovena nabídka </w:t>
      </w:r>
      <w:r w:rsidRPr="002E538E">
        <w:rPr>
          <w:b/>
          <w:u w:val="single"/>
        </w:rPr>
        <w:t>s nejnižší nabídkovou cenou v Kč bez DPH</w:t>
      </w:r>
      <w:r w:rsidRPr="002E538E">
        <w:t xml:space="preserve">. </w:t>
      </w:r>
    </w:p>
    <w:p w14:paraId="57A2EE91" w14:textId="7F4B361F" w:rsidR="00352D6E" w:rsidRPr="00352D6E" w:rsidRDefault="001F5864" w:rsidP="00352D6E">
      <w:pPr>
        <w:rPr>
          <w:rFonts w:cs="Arial"/>
        </w:rPr>
      </w:pPr>
      <w:r w:rsidRPr="002E538E">
        <w:rPr>
          <w:rFonts w:cs="Arial"/>
          <w:szCs w:val="20"/>
        </w:rPr>
        <w:t>V případě rovnosti nabídkové ceny dvou či více nabídek, rozhoduje o celkovém pořadí nabídek dřívější datum a čas doručení nabídky.</w:t>
      </w:r>
    </w:p>
    <w:p w14:paraId="01A6D90C" w14:textId="77777777" w:rsidR="003C3A90" w:rsidRPr="0031658F" w:rsidRDefault="00CF3A3C">
      <w:pPr>
        <w:pStyle w:val="Nadpis1"/>
        <w:rPr>
          <w:sz w:val="20"/>
          <w:szCs w:val="20"/>
        </w:rPr>
      </w:pPr>
      <w:bookmarkStart w:id="91" w:name="_Toc427664244"/>
      <w:bookmarkStart w:id="92" w:name="__RefHeading__40_750669131"/>
      <w:bookmarkStart w:id="93" w:name="__RefHeading__65_445886392"/>
      <w:bookmarkStart w:id="94" w:name="_Toc522196778"/>
      <w:bookmarkEnd w:id="91"/>
      <w:bookmarkEnd w:id="92"/>
      <w:bookmarkEnd w:id="93"/>
      <w:r w:rsidRPr="0031658F">
        <w:t>Způsob zpracování nabídky</w:t>
      </w:r>
      <w:bookmarkEnd w:id="94"/>
    </w:p>
    <w:p w14:paraId="78E14ED6" w14:textId="4D5E8058" w:rsidR="003C3A90" w:rsidRPr="0031658F" w:rsidRDefault="00CF3A3C">
      <w:r w:rsidRPr="0031658F">
        <w:t xml:space="preserve">Nabídka bude vyhotovena </w:t>
      </w:r>
      <w:r w:rsidRPr="0031658F">
        <w:rPr>
          <w:b/>
        </w:rPr>
        <w:t>v</w:t>
      </w:r>
      <w:r w:rsidR="00ED1442">
        <w:rPr>
          <w:b/>
        </w:rPr>
        <w:t> </w:t>
      </w:r>
      <w:r w:rsidRPr="0031658F">
        <w:rPr>
          <w:b/>
        </w:rPr>
        <w:t>českém</w:t>
      </w:r>
      <w:r w:rsidR="00ED1442">
        <w:rPr>
          <w:b/>
        </w:rPr>
        <w:t xml:space="preserve"> jazyce</w:t>
      </w:r>
      <w:r w:rsidRPr="0031658F">
        <w:rPr>
          <w:b/>
        </w:rPr>
        <w:t xml:space="preserve"> </w:t>
      </w:r>
      <w:r w:rsidRPr="0031658F">
        <w:t>v 1 originále, 1 kopii a na elektronickém nosiči.</w:t>
      </w:r>
    </w:p>
    <w:p w14:paraId="769A71C2" w14:textId="77777777" w:rsidR="003C3A90" w:rsidRPr="0031658F" w:rsidRDefault="00CF3A3C">
      <w:r w:rsidRPr="0031658F">
        <w:t>Nabídka bude dobře čitelná a nebude obsahovat opravy a přepisy, které by zadavatele mohly uvést v omyl.</w:t>
      </w:r>
    </w:p>
    <w:p w14:paraId="1E0B1B30" w14:textId="2864A90B" w:rsidR="003C3A90" w:rsidRPr="00917874" w:rsidRDefault="00CF3A3C">
      <w:pPr>
        <w:pStyle w:val="Tun"/>
        <w:rPr>
          <w:bCs/>
          <w:u w:val="single"/>
        </w:rPr>
      </w:pPr>
      <w:r w:rsidRPr="00917874">
        <w:rPr>
          <w:u w:val="single"/>
        </w:rPr>
        <w:t>Nabídka musí být předána v uzavřené obálce označené nápisem „Výběrové řízení – NEOTVÍRAT“ a názvem zakázky: „</w:t>
      </w:r>
      <w:r w:rsidR="00FE1441">
        <w:rPr>
          <w:u w:val="single"/>
        </w:rPr>
        <w:t>Hradčan</w:t>
      </w:r>
      <w:r w:rsidR="002E538E">
        <w:rPr>
          <w:u w:val="single"/>
        </w:rPr>
        <w:t>ský rybník</w:t>
      </w:r>
      <w:r w:rsidR="00FE1441">
        <w:rPr>
          <w:u w:val="single"/>
        </w:rPr>
        <w:t xml:space="preserve"> – oprava rybníka</w:t>
      </w:r>
      <w:r w:rsidR="0031658F" w:rsidRPr="00917874">
        <w:rPr>
          <w:u w:val="single"/>
        </w:rPr>
        <w:t>“</w:t>
      </w:r>
    </w:p>
    <w:p w14:paraId="2B1EAFB8" w14:textId="77777777" w:rsidR="003C3A90" w:rsidRPr="00DA5383" w:rsidRDefault="00CF3A3C">
      <w:pPr>
        <w:pStyle w:val="Tun"/>
        <w:rPr>
          <w:u w:val="single"/>
        </w:rPr>
      </w:pPr>
      <w:r w:rsidRPr="00DA5383">
        <w:rPr>
          <w:u w:val="single"/>
        </w:rPr>
        <w:t>Na obálce musí být uvedena adresa uchazeče, na níž bude možno případně nabídku vrátit.</w:t>
      </w:r>
    </w:p>
    <w:p w14:paraId="5347F0EC" w14:textId="77777777" w:rsidR="003C3A90" w:rsidRPr="00DA5383" w:rsidRDefault="00CF3A3C">
      <w:pPr>
        <w:pStyle w:val="Tun"/>
      </w:pPr>
      <w:r w:rsidRPr="00DA5383">
        <w:t xml:space="preserve">Nabídka bude obsahovat: </w:t>
      </w:r>
    </w:p>
    <w:p w14:paraId="09F267BA" w14:textId="2A54DF57" w:rsidR="003C3A90" w:rsidRDefault="00CF3A3C">
      <w:pPr>
        <w:pStyle w:val="Odrka"/>
      </w:pPr>
      <w:r w:rsidRPr="00DA5383">
        <w:t>vyplněný krycí list, jehož závazný vzor tvoří Přílohu č. 1 t</w:t>
      </w:r>
      <w:r w:rsidR="00093BBF">
        <w:t xml:space="preserve">éto </w:t>
      </w:r>
      <w:r w:rsidR="00490868">
        <w:t>výzv</w:t>
      </w:r>
      <w:r w:rsidR="00093BBF">
        <w:t>y</w:t>
      </w:r>
      <w:r w:rsidR="00490868">
        <w:t xml:space="preserve"> k podání nabídky</w:t>
      </w:r>
      <w:r w:rsidRPr="00DA5383">
        <w:t>, podepsan</w:t>
      </w:r>
      <w:r w:rsidR="00093BBF">
        <w:t>ý</w:t>
      </w:r>
      <w:r w:rsidRPr="00DA5383">
        <w:t xml:space="preserve"> osobou oprávněnou jednat za uchazeče;</w:t>
      </w:r>
    </w:p>
    <w:p w14:paraId="0A08A252" w14:textId="331ECE2D" w:rsidR="00DA11DD" w:rsidRPr="00DA5383" w:rsidRDefault="002E538E">
      <w:pPr>
        <w:pStyle w:val="Odrka"/>
      </w:pPr>
      <w:r>
        <w:t xml:space="preserve">čestné prohlášení </w:t>
      </w:r>
      <w:r w:rsidR="00DA11DD" w:rsidRPr="006A69BA">
        <w:t>o</w:t>
      </w:r>
      <w:r w:rsidR="00DA11DD">
        <w:t xml:space="preserve"> splnění základní kvalifikace dle bodu 3.</w:t>
      </w:r>
      <w:r w:rsidR="00973FF5">
        <w:t xml:space="preserve">2 </w:t>
      </w:r>
      <w:r w:rsidR="00DA11DD">
        <w:t>t</w:t>
      </w:r>
      <w:r w:rsidR="00093BBF">
        <w:t>é</w:t>
      </w:r>
      <w:r w:rsidR="00DA11DD">
        <w:t xml:space="preserve">to </w:t>
      </w:r>
      <w:r w:rsidR="00490868">
        <w:t>výzv</w:t>
      </w:r>
      <w:r w:rsidR="00093BBF">
        <w:t>y</w:t>
      </w:r>
      <w:r w:rsidR="00490868">
        <w:t xml:space="preserve"> k podání nabídky</w:t>
      </w:r>
      <w:r w:rsidR="00DA11DD">
        <w:t>;</w:t>
      </w:r>
    </w:p>
    <w:p w14:paraId="338203D1" w14:textId="6C6CC017" w:rsidR="003C3A90" w:rsidRPr="00DA5383" w:rsidRDefault="00CF3A3C">
      <w:pPr>
        <w:pStyle w:val="Odrka"/>
      </w:pPr>
      <w:r w:rsidRPr="00DA5383">
        <w:t>doklady prokazující splnění kvalifikace dle bodů 3.</w:t>
      </w:r>
      <w:r w:rsidR="00973FF5">
        <w:t>4,</w:t>
      </w:r>
      <w:r w:rsidR="002E538E">
        <w:t xml:space="preserve"> </w:t>
      </w:r>
      <w:r w:rsidR="00DA11DD">
        <w:t>3.</w:t>
      </w:r>
      <w:r w:rsidR="00973FF5">
        <w:t>5</w:t>
      </w:r>
      <w:r w:rsidRPr="00DA5383">
        <w:t xml:space="preserve"> </w:t>
      </w:r>
      <w:r w:rsidR="00973FF5">
        <w:t xml:space="preserve">a 3.6 </w:t>
      </w:r>
      <w:r w:rsidRPr="00DA5383">
        <w:t>t</w:t>
      </w:r>
      <w:r w:rsidR="00093BBF">
        <w:t>ét</w:t>
      </w:r>
      <w:r w:rsidRPr="00DA5383">
        <w:t xml:space="preserve">o </w:t>
      </w:r>
      <w:r w:rsidR="00490868">
        <w:t>výzv</w:t>
      </w:r>
      <w:r w:rsidR="00093BBF">
        <w:t>y</w:t>
      </w:r>
      <w:r w:rsidR="00490868">
        <w:t xml:space="preserve"> k podání nabídky</w:t>
      </w:r>
      <w:r w:rsidRPr="00DA5383">
        <w:t>;</w:t>
      </w:r>
    </w:p>
    <w:p w14:paraId="1DD93A13" w14:textId="0FAA4BAC" w:rsidR="003C3A90" w:rsidRPr="00DA5383" w:rsidRDefault="00CF3A3C">
      <w:pPr>
        <w:pStyle w:val="Odrka"/>
      </w:pPr>
      <w:r w:rsidRPr="00DA5383">
        <w:t>specifikaci nabízeného řešení dle bodu 4 t</w:t>
      </w:r>
      <w:r w:rsidR="00093BBF">
        <w:t>é</w:t>
      </w:r>
      <w:r w:rsidRPr="00DA5383">
        <w:t xml:space="preserve">to </w:t>
      </w:r>
      <w:r w:rsidR="00490868">
        <w:t>výz</w:t>
      </w:r>
      <w:r w:rsidR="00093BBF">
        <w:t>vy</w:t>
      </w:r>
      <w:r w:rsidR="00490868">
        <w:t xml:space="preserve"> k podání nabídky</w:t>
      </w:r>
      <w:r w:rsidR="00E84D13" w:rsidRPr="00DA5383">
        <w:t xml:space="preserve"> </w:t>
      </w:r>
      <w:r w:rsidRPr="00DA5383">
        <w:t xml:space="preserve">a </w:t>
      </w:r>
      <w:r w:rsidRPr="00973FF5">
        <w:t xml:space="preserve">Přílohy č. </w:t>
      </w:r>
      <w:r w:rsidR="00DA11DD" w:rsidRPr="00815F9B">
        <w:t>4</w:t>
      </w:r>
      <w:r w:rsidRPr="00DA5383">
        <w:t xml:space="preserve"> t</w:t>
      </w:r>
      <w:r w:rsidR="00093BBF">
        <w:t>é</w:t>
      </w:r>
      <w:r w:rsidRPr="00DA5383">
        <w:t xml:space="preserve">to </w:t>
      </w:r>
      <w:proofErr w:type="gramStart"/>
      <w:r w:rsidR="00490868">
        <w:t>výz</w:t>
      </w:r>
      <w:r w:rsidR="00093BBF">
        <w:t xml:space="preserve">vy </w:t>
      </w:r>
      <w:r w:rsidR="00490868">
        <w:t xml:space="preserve"> k</w:t>
      </w:r>
      <w:proofErr w:type="gramEnd"/>
      <w:r w:rsidR="00490868">
        <w:t xml:space="preserve"> podání nabídky</w:t>
      </w:r>
      <w:r w:rsidRPr="00DA5383">
        <w:t>;</w:t>
      </w:r>
    </w:p>
    <w:p w14:paraId="3195B9E1" w14:textId="10B18FEA" w:rsidR="003C3A90" w:rsidRDefault="00CF3A3C">
      <w:pPr>
        <w:pStyle w:val="Odrka"/>
      </w:pPr>
      <w:r w:rsidRPr="00DA5383">
        <w:t>nabídkovou cenu v požadovaném členění dle bodů 5.1 a 5.2 t</w:t>
      </w:r>
      <w:r w:rsidR="00093BBF">
        <w:t>é</w:t>
      </w:r>
      <w:r w:rsidRPr="00DA5383">
        <w:t xml:space="preserve">to </w:t>
      </w:r>
      <w:r w:rsidR="00490868">
        <w:t>výzv</w:t>
      </w:r>
      <w:r w:rsidR="00093BBF">
        <w:t>y</w:t>
      </w:r>
      <w:r w:rsidR="00490868">
        <w:t xml:space="preserve"> k podání nabídky</w:t>
      </w:r>
      <w:r w:rsidRPr="00DA5383">
        <w:t>;</w:t>
      </w:r>
    </w:p>
    <w:p w14:paraId="4D9C103A" w14:textId="13AEDE94" w:rsidR="00093BBF" w:rsidRPr="00093BBF" w:rsidRDefault="00093BBF" w:rsidP="00093BBF">
      <w:pPr>
        <w:pStyle w:val="Odrka"/>
      </w:pPr>
      <w:r w:rsidRPr="00093BBF">
        <w:t xml:space="preserve">návrh </w:t>
      </w:r>
      <w:r w:rsidR="00973FF5">
        <w:t xml:space="preserve">doplnění </w:t>
      </w:r>
      <w:r w:rsidRPr="00093BBF">
        <w:t xml:space="preserve">smlouvy na plnění zakázky </w:t>
      </w:r>
      <w:r w:rsidRPr="00093BBF">
        <w:rPr>
          <w:b/>
          <w:u w:val="single"/>
        </w:rPr>
        <w:t>reflektující veškeré požadavky zadavatele uvedené v</w:t>
      </w:r>
      <w:r w:rsidR="00FB444E">
        <w:rPr>
          <w:b/>
          <w:u w:val="single"/>
        </w:rPr>
        <w:t>e</w:t>
      </w:r>
      <w:r w:rsidRPr="00093BBF">
        <w:rPr>
          <w:b/>
          <w:u w:val="single"/>
        </w:rPr>
        <w:t> </w:t>
      </w:r>
      <w:r w:rsidR="00FB444E">
        <w:rPr>
          <w:b/>
          <w:u w:val="single"/>
        </w:rPr>
        <w:t xml:space="preserve">výzvě k podání nabídky </w:t>
      </w:r>
      <w:r w:rsidRPr="00093BBF">
        <w:rPr>
          <w:b/>
          <w:u w:val="single"/>
        </w:rPr>
        <w:t>a podepsaný osobou oprávněnou jednat za uchazeče;</w:t>
      </w:r>
    </w:p>
    <w:p w14:paraId="608C51E8" w14:textId="4490579E" w:rsidR="003C3A90" w:rsidRDefault="00CF3A3C">
      <w:pPr>
        <w:pStyle w:val="Odrka"/>
      </w:pPr>
      <w:r w:rsidRPr="006A69BA">
        <w:t>čestné prohlášení uchazeče o akceptaci zadávacích podmínek včetně zadávací lhůty dle bodu 9.2 t</w:t>
      </w:r>
      <w:r w:rsidR="00093BBF">
        <w:t>é</w:t>
      </w:r>
      <w:r w:rsidRPr="006A69BA">
        <w:t xml:space="preserve">to </w:t>
      </w:r>
      <w:r w:rsidR="00490868">
        <w:t>výzv</w:t>
      </w:r>
      <w:r w:rsidR="00093BBF">
        <w:t>y</w:t>
      </w:r>
      <w:r w:rsidR="00490868">
        <w:t xml:space="preserve"> k podání nabídky</w:t>
      </w:r>
      <w:r w:rsidRPr="006A69BA">
        <w:t xml:space="preserve">, jehož závazný vzor tvoří Přílohu č. </w:t>
      </w:r>
      <w:r w:rsidR="005C18E1">
        <w:t>3</w:t>
      </w:r>
      <w:r w:rsidRPr="006A69BA">
        <w:t xml:space="preserve"> t</w:t>
      </w:r>
      <w:r w:rsidR="00093BBF">
        <w:t>ét</w:t>
      </w:r>
      <w:r w:rsidRPr="006A69BA">
        <w:t xml:space="preserve">o </w:t>
      </w:r>
      <w:r w:rsidR="00490868">
        <w:t>výzv</w:t>
      </w:r>
      <w:r w:rsidR="00093BBF">
        <w:t>y</w:t>
      </w:r>
      <w:r w:rsidR="00490868">
        <w:t xml:space="preserve"> k podání nabídky</w:t>
      </w:r>
      <w:r w:rsidRPr="006A69BA">
        <w:t>, podepsané osobou oprávněnou jednat za uchazeče</w:t>
      </w:r>
      <w:r w:rsidR="00F249CE">
        <w:t>;</w:t>
      </w:r>
    </w:p>
    <w:p w14:paraId="7601C1EB" w14:textId="7A71DB52" w:rsidR="000A44E6" w:rsidRPr="00CD6953" w:rsidRDefault="000A44E6">
      <w:pPr>
        <w:pStyle w:val="Odrka"/>
      </w:pPr>
      <w:r w:rsidRPr="00CD6953">
        <w:t xml:space="preserve">specifikaci poddodavatelů dle přílohy č. </w:t>
      </w:r>
      <w:r w:rsidR="00CD6953" w:rsidRPr="00CD6953">
        <w:t>8</w:t>
      </w:r>
      <w:r w:rsidRPr="00CD6953">
        <w:t xml:space="preserve"> této výzvy k podání nabídky</w:t>
      </w:r>
      <w:r w:rsidR="00F249CE" w:rsidRPr="00CD6953">
        <w:t>, podepsané osobou oprávněnou jednat za uchazeče.</w:t>
      </w:r>
    </w:p>
    <w:p w14:paraId="022F15EA" w14:textId="77777777" w:rsidR="003C3A90" w:rsidRPr="00185568" w:rsidRDefault="00CF3A3C">
      <w:pPr>
        <w:pStyle w:val="Nadpis1"/>
        <w:rPr>
          <w:sz w:val="20"/>
          <w:szCs w:val="20"/>
        </w:rPr>
      </w:pPr>
      <w:bookmarkStart w:id="95" w:name="__RefHeading__42_750669131"/>
      <w:bookmarkStart w:id="96" w:name="__RefHeading__67_445886392"/>
      <w:bookmarkStart w:id="97" w:name="_Toc522196779"/>
      <w:bookmarkEnd w:id="95"/>
      <w:bookmarkEnd w:id="96"/>
      <w:r w:rsidRPr="00185568">
        <w:t>Lhůta a místo pro předkládání nabídek</w:t>
      </w:r>
      <w:bookmarkEnd w:id="97"/>
      <w:r w:rsidRPr="00185568">
        <w:rPr>
          <w:sz w:val="20"/>
          <w:szCs w:val="20"/>
        </w:rPr>
        <w:t xml:space="preserve"> </w:t>
      </w:r>
    </w:p>
    <w:p w14:paraId="6368634F" w14:textId="16E0F49E" w:rsidR="003C3A90" w:rsidRPr="00A07D50" w:rsidRDefault="00CF3A3C">
      <w:pPr>
        <w:rPr>
          <w:rFonts w:ascii="Arial" w:hAnsi="Arial" w:cs="Arial"/>
          <w:snapToGrid w:val="0"/>
          <w:sz w:val="20"/>
          <w:szCs w:val="20"/>
        </w:rPr>
      </w:pPr>
      <w:r w:rsidRPr="00185568">
        <w:t xml:space="preserve">Nabídka bude doručena v listinné podobě osobně (po předchozí domluvě s osobou odpovědnou za příjem nabídek) nebo </w:t>
      </w:r>
      <w:r w:rsidRPr="00185568">
        <w:rPr>
          <w:rFonts w:cs="Arial"/>
          <w:bCs/>
        </w:rPr>
        <w:t>doporučeně poštou prostřednictvím držitele poštovní licence podle zvláštního právního předpisu nebo prostřednictvím osoby, která provádí přepravu zásilek (kurýrní služba)</w:t>
      </w:r>
      <w:r w:rsidRPr="00185568">
        <w:t xml:space="preserve"> na níže uvedenou adresu </w:t>
      </w:r>
      <w:r w:rsidR="00093BBF">
        <w:t>sídla</w:t>
      </w:r>
      <w:r w:rsidRPr="00185568">
        <w:t xml:space="preserve"> zadavatele ve lhůtě pro podání nabídky, tj. </w:t>
      </w:r>
      <w:r w:rsidRPr="00FB307C">
        <w:rPr>
          <w:b/>
        </w:rPr>
        <w:t xml:space="preserve">nejpozději do </w:t>
      </w:r>
      <w:r w:rsidR="007630C7">
        <w:rPr>
          <w:b/>
        </w:rPr>
        <w:t>21</w:t>
      </w:r>
      <w:r w:rsidR="00B93FF6" w:rsidRPr="00CD6953">
        <w:rPr>
          <w:b/>
        </w:rPr>
        <w:t>. </w:t>
      </w:r>
      <w:r w:rsidR="00CD6953" w:rsidRPr="00CD6953">
        <w:rPr>
          <w:b/>
        </w:rPr>
        <w:t>9</w:t>
      </w:r>
      <w:r w:rsidRPr="00CD6953">
        <w:rPr>
          <w:b/>
        </w:rPr>
        <w:t>. 201</w:t>
      </w:r>
      <w:r w:rsidR="00973FF5" w:rsidRPr="00CD6953">
        <w:rPr>
          <w:b/>
        </w:rPr>
        <w:t>8</w:t>
      </w:r>
      <w:r w:rsidRPr="00A07D50">
        <w:t xml:space="preserve"> do 1</w:t>
      </w:r>
      <w:r w:rsidR="007630C7">
        <w:t>0</w:t>
      </w:r>
      <w:r w:rsidRPr="00A07D50">
        <w:t xml:space="preserve">:00 hod, přičemž rozhodující je datum převzetí nabídky zadavatelem nikoli datum odeslání. </w:t>
      </w:r>
    </w:p>
    <w:p w14:paraId="0EC07E33" w14:textId="02B412D7" w:rsidR="00185568" w:rsidRDefault="00CF3A3C" w:rsidP="00E3607D">
      <w:pPr>
        <w:keepNext/>
        <w:rPr>
          <w:highlight w:val="yellow"/>
        </w:rPr>
      </w:pPr>
      <w:r w:rsidRPr="00A07D50">
        <w:rPr>
          <w:b/>
        </w:rPr>
        <w:lastRenderedPageBreak/>
        <w:t>Kontaktní osoba a adresa pro doručení nabídek:</w:t>
      </w:r>
    </w:p>
    <w:p w14:paraId="0748C80E" w14:textId="6EFDC533" w:rsidR="00215DCF" w:rsidRDefault="00FE1441" w:rsidP="00215DCF">
      <w:pPr>
        <w:pStyle w:val="Odrkabezmezer"/>
        <w:numPr>
          <w:ilvl w:val="0"/>
          <w:numId w:val="0"/>
        </w:numPr>
        <w:rPr>
          <w:bCs/>
        </w:rPr>
      </w:pPr>
      <w:r>
        <w:t>Město Ralsko</w:t>
      </w:r>
    </w:p>
    <w:p w14:paraId="0F6D4BB3" w14:textId="45196A69" w:rsidR="00FE1441" w:rsidRDefault="00FE1441" w:rsidP="00215DCF">
      <w:pPr>
        <w:pStyle w:val="Odrkabezmezer"/>
        <w:numPr>
          <w:ilvl w:val="0"/>
          <w:numId w:val="0"/>
        </w:numPr>
      </w:pPr>
      <w:proofErr w:type="spellStart"/>
      <w:r>
        <w:t>Kuřívody</w:t>
      </w:r>
      <w:proofErr w:type="spellEnd"/>
      <w:r>
        <w:t xml:space="preserve"> 701, 471 22 Ralsko</w:t>
      </w:r>
    </w:p>
    <w:p w14:paraId="7B140A6B" w14:textId="77777777" w:rsidR="00FE1441" w:rsidRPr="001734FC" w:rsidRDefault="00FE1441" w:rsidP="00215DCF">
      <w:pPr>
        <w:pStyle w:val="Odrkabezmezer"/>
        <w:numPr>
          <w:ilvl w:val="0"/>
          <w:numId w:val="0"/>
        </w:numPr>
        <w:rPr>
          <w:bCs/>
        </w:rPr>
      </w:pPr>
    </w:p>
    <w:p w14:paraId="364DE8E7" w14:textId="42EB1D94" w:rsidR="00FE1441" w:rsidRPr="005D3C33" w:rsidRDefault="00CA6F97" w:rsidP="00FE1441">
      <w:pPr>
        <w:pStyle w:val="Normlnbezmezer"/>
        <w:tabs>
          <w:tab w:val="left" w:pos="2552"/>
        </w:tabs>
        <w:spacing w:before="0" w:after="0"/>
        <w:rPr>
          <w:bCs/>
        </w:rPr>
      </w:pPr>
      <w:r w:rsidRPr="003C099A">
        <w:rPr>
          <w:bCs/>
        </w:rPr>
        <w:t xml:space="preserve">Kontaktní </w:t>
      </w:r>
      <w:r>
        <w:rPr>
          <w:bCs/>
        </w:rPr>
        <w:t>osoba</w:t>
      </w:r>
      <w:r w:rsidR="009374BC">
        <w:rPr>
          <w:bCs/>
        </w:rPr>
        <w:t xml:space="preserve">: </w:t>
      </w:r>
      <w:r w:rsidR="009B1A96">
        <w:rPr>
          <w:bCs/>
        </w:rPr>
        <w:t xml:space="preserve">Ing. </w:t>
      </w:r>
      <w:r w:rsidR="00FE1441">
        <w:rPr>
          <w:bCs/>
        </w:rPr>
        <w:t>Mi</w:t>
      </w:r>
      <w:r w:rsidR="009B1A96">
        <w:rPr>
          <w:bCs/>
        </w:rPr>
        <w:t>l</w:t>
      </w:r>
      <w:r w:rsidR="00FE1441">
        <w:rPr>
          <w:bCs/>
        </w:rPr>
        <w:t>oslav Tůma</w:t>
      </w:r>
    </w:p>
    <w:p w14:paraId="65ECC0A7" w14:textId="39546402" w:rsidR="00FE1441" w:rsidRPr="005D3C33" w:rsidRDefault="00973FF5" w:rsidP="00973FF5">
      <w:pPr>
        <w:pStyle w:val="Normlnbezmezer"/>
        <w:spacing w:before="0" w:after="0"/>
        <w:ind w:left="709" w:firstLine="709"/>
      </w:pPr>
      <w:r>
        <w:rPr>
          <w:bCs/>
        </w:rPr>
        <w:t xml:space="preserve">   </w:t>
      </w:r>
      <w:r w:rsidR="00FE1441" w:rsidRPr="005D3C33">
        <w:rPr>
          <w:bCs/>
        </w:rPr>
        <w:t xml:space="preserve">tel: </w:t>
      </w:r>
      <w:r w:rsidR="000D2B20">
        <w:rPr>
          <w:bCs/>
        </w:rPr>
        <w:t>777 422 047</w:t>
      </w:r>
    </w:p>
    <w:p w14:paraId="1E976469" w14:textId="49DE7BF2" w:rsidR="00CE091C" w:rsidRPr="005D3C33" w:rsidRDefault="00FE1441" w:rsidP="007B1371">
      <w:pPr>
        <w:pStyle w:val="Odrkabezmezer"/>
        <w:numPr>
          <w:ilvl w:val="0"/>
          <w:numId w:val="0"/>
        </w:numPr>
        <w:spacing w:before="0" w:after="0"/>
      </w:pPr>
      <w:r w:rsidRPr="005D3C33">
        <w:tab/>
      </w:r>
      <w:r>
        <w:tab/>
      </w:r>
      <w:r w:rsidR="00973FF5">
        <w:t xml:space="preserve">   </w:t>
      </w:r>
      <w:r w:rsidRPr="005D3C33">
        <w:rPr>
          <w:bCs/>
        </w:rPr>
        <w:t xml:space="preserve">email: </w:t>
      </w:r>
      <w:hyperlink r:id="rId9" w:history="1">
        <w:r w:rsidR="000D2B20" w:rsidRPr="00626B53">
          <w:rPr>
            <w:rStyle w:val="Hypertextovodkaz"/>
            <w:bCs/>
          </w:rPr>
          <w:t>tuma@mestoralsko.cz</w:t>
        </w:r>
      </w:hyperlink>
    </w:p>
    <w:p w14:paraId="2F17EEE5" w14:textId="49B10285" w:rsidR="003C3A90" w:rsidRPr="00EC34EE" w:rsidRDefault="00093BBF">
      <w:r w:rsidRPr="00EC34EE">
        <w:rPr>
          <w:rFonts w:cs="Calibri"/>
          <w:b/>
        </w:rPr>
        <w:t>Nabídky podané po uplynutí lhůty pro podání nabídek komise neotevírá. Zadavatel o této skutečnosti bezodkladně vyrozumí uchazeče. Rozhodující je datum a čas přijetí nabídky podatelnou zadavatele</w:t>
      </w:r>
      <w:r w:rsidR="00CF3A3C" w:rsidRPr="00EC34EE">
        <w:t xml:space="preserve">. </w:t>
      </w:r>
    </w:p>
    <w:p w14:paraId="44348F33" w14:textId="77777777" w:rsidR="003C3A90" w:rsidRPr="002D6E71" w:rsidRDefault="00CF3A3C">
      <w:pPr>
        <w:pStyle w:val="Nadpis2"/>
        <w:rPr>
          <w:szCs w:val="20"/>
        </w:rPr>
      </w:pPr>
      <w:bookmarkStart w:id="98" w:name="__RefHeading__44_750669131"/>
      <w:bookmarkStart w:id="99" w:name="__RefHeading__69_445886392"/>
      <w:bookmarkStart w:id="100" w:name="_Toc522196780"/>
      <w:bookmarkEnd w:id="98"/>
      <w:bookmarkEnd w:id="99"/>
      <w:r w:rsidRPr="002D6E71">
        <w:t>Otevírání obálek</w:t>
      </w:r>
      <w:bookmarkEnd w:id="100"/>
    </w:p>
    <w:p w14:paraId="2F66605C" w14:textId="4E2D9FED" w:rsidR="003C3A90" w:rsidRDefault="00CF3A3C" w:rsidP="002C6FF3">
      <w:pPr>
        <w:pStyle w:val="Odrkabezmezer"/>
        <w:numPr>
          <w:ilvl w:val="0"/>
          <w:numId w:val="0"/>
        </w:numPr>
      </w:pPr>
      <w:r w:rsidRPr="002D6E71">
        <w:t>Otevírání obálek s nabídkami se uskuteční neprodleně po uplynutí lhůty pro podání nabídek dne</w:t>
      </w:r>
      <w:r w:rsidR="00CD6953">
        <w:t xml:space="preserve"> </w:t>
      </w:r>
      <w:r w:rsidR="007630C7">
        <w:t>21</w:t>
      </w:r>
      <w:r w:rsidR="00CD6953">
        <w:t>. 9.</w:t>
      </w:r>
      <w:r w:rsidR="00191B05" w:rsidRPr="00A07D50">
        <w:t xml:space="preserve"> 201</w:t>
      </w:r>
      <w:r w:rsidR="00973FF5">
        <w:t>8</w:t>
      </w:r>
      <w:r w:rsidR="00191B05" w:rsidRPr="00A07D50">
        <w:t xml:space="preserve"> </w:t>
      </w:r>
      <w:r w:rsidRPr="002D6E71">
        <w:t>od 1</w:t>
      </w:r>
      <w:r w:rsidR="007630C7">
        <w:t>0</w:t>
      </w:r>
      <w:r w:rsidRPr="002D6E71">
        <w:t>:00 hodin na adrese zadavatele tj.: </w:t>
      </w:r>
      <w:r w:rsidR="00FE1441">
        <w:t xml:space="preserve">Město Ralsko, </w:t>
      </w:r>
      <w:proofErr w:type="spellStart"/>
      <w:r w:rsidR="00FE1441">
        <w:t>Kuřívody</w:t>
      </w:r>
      <w:proofErr w:type="spellEnd"/>
      <w:r w:rsidR="00FE1441">
        <w:t xml:space="preserve"> 701, 471 22 Ralsko</w:t>
      </w:r>
      <w:r w:rsidR="002D6E71" w:rsidRPr="002D6E71">
        <w:t>, Česká republika</w:t>
      </w:r>
      <w:r w:rsidRPr="002D6E71">
        <w:t xml:space="preserve">. </w:t>
      </w:r>
    </w:p>
    <w:p w14:paraId="5DAD422F" w14:textId="77777777" w:rsidR="002C6FF3" w:rsidRDefault="002C6FF3" w:rsidP="002C6FF3">
      <w:pPr>
        <w:pStyle w:val="Odrkabezmezer"/>
        <w:numPr>
          <w:ilvl w:val="0"/>
          <w:numId w:val="0"/>
        </w:numPr>
      </w:pPr>
    </w:p>
    <w:p w14:paraId="1A618D1E" w14:textId="7874C694" w:rsidR="002C6FF3" w:rsidRPr="00EC34EE" w:rsidRDefault="002C6FF3" w:rsidP="002C6FF3">
      <w:pPr>
        <w:pStyle w:val="Odrkabezmezer"/>
        <w:numPr>
          <w:ilvl w:val="0"/>
          <w:numId w:val="0"/>
        </w:numPr>
        <w:rPr>
          <w:rFonts w:cs="Calibri"/>
          <w:b/>
        </w:rPr>
      </w:pPr>
      <w:r w:rsidRPr="00EC34EE">
        <w:rPr>
          <w:rFonts w:cs="Calibri"/>
          <w:b/>
        </w:rPr>
        <w:t>Při otevírání obálek jsou oprávněni být přítomni zástupci každého uchazeče, který podal nabídku ve lhůtě pro podání nabídek.</w:t>
      </w:r>
    </w:p>
    <w:p w14:paraId="60A4F65D" w14:textId="77777777" w:rsidR="002C6FF3" w:rsidRPr="00EC34EE" w:rsidRDefault="002C6FF3" w:rsidP="002C6FF3">
      <w:pPr>
        <w:pStyle w:val="Odrkabezmezer"/>
        <w:numPr>
          <w:ilvl w:val="0"/>
          <w:numId w:val="0"/>
        </w:numPr>
        <w:rPr>
          <w:rFonts w:cs="Calibri"/>
          <w:b/>
        </w:rPr>
      </w:pPr>
    </w:p>
    <w:p w14:paraId="2CB32F4D" w14:textId="2C2A4046" w:rsidR="002C6FF3" w:rsidRPr="00EC34EE" w:rsidRDefault="002C6FF3" w:rsidP="002C6FF3">
      <w:pPr>
        <w:pStyle w:val="Odrkabezmezer"/>
        <w:numPr>
          <w:ilvl w:val="0"/>
          <w:numId w:val="0"/>
        </w:numPr>
      </w:pPr>
      <w:r w:rsidRPr="00EC34EE">
        <w:rPr>
          <w:rFonts w:cs="Calibri"/>
          <w:b/>
          <w:bCs/>
          <w:lang w:eastAsia="cs-CZ"/>
        </w:rPr>
        <w:t xml:space="preserve">Zadavatel si v souladu s ustanovením § 53 odst. 5 zákona vyhrazuje, že oznámení o výběru dodavatele uveřejní do 5 pracovních dnů po vydání rozhodnutí na svém profilu zadavatele. V souladu s ustanovením § 81 odst. 4 zákona </w:t>
      </w:r>
      <w:proofErr w:type="gramStart"/>
      <w:r w:rsidRPr="00EC34EE">
        <w:rPr>
          <w:rFonts w:cs="Calibri"/>
          <w:b/>
          <w:bCs/>
          <w:lang w:eastAsia="cs-CZ"/>
        </w:rPr>
        <w:t>se</w:t>
      </w:r>
      <w:proofErr w:type="gramEnd"/>
      <w:r w:rsidRPr="00EC34EE">
        <w:rPr>
          <w:rFonts w:cs="Calibri"/>
          <w:b/>
          <w:bCs/>
          <w:lang w:eastAsia="cs-CZ"/>
        </w:rPr>
        <w:t xml:space="preserve"> oznámení o výběru nejvhodnější nabídky v takovém případě považuje za doručené všem dotčeným zájemcům a všem dotčeným uchazečům okamžikem uveřejnění na </w:t>
      </w:r>
      <w:r w:rsidRPr="00EC34EE">
        <w:rPr>
          <w:rFonts w:cs="Arial"/>
          <w:b/>
          <w:color w:val="000000"/>
        </w:rPr>
        <w:t>profilu zadavatele</w:t>
      </w:r>
      <w:r w:rsidR="00FE1441">
        <w:t xml:space="preserve"> </w:t>
      </w:r>
      <w:r w:rsidR="00CD6953">
        <w:t xml:space="preserve">na adrese </w:t>
      </w:r>
      <w:r w:rsidR="00CD6953" w:rsidRPr="007B1371">
        <w:t>https://zakazky.proobec.cz/p/mestoralsko/</w:t>
      </w:r>
      <w:r w:rsidR="00E90D62" w:rsidRPr="00EC34EE">
        <w:t>.</w:t>
      </w:r>
    </w:p>
    <w:p w14:paraId="51A8107F" w14:textId="77777777" w:rsidR="003C3A90" w:rsidRPr="002D6E71" w:rsidRDefault="00CF3A3C">
      <w:pPr>
        <w:pStyle w:val="Nadpis2"/>
        <w:rPr>
          <w:szCs w:val="20"/>
        </w:rPr>
      </w:pPr>
      <w:bookmarkStart w:id="101" w:name="__RefHeading__46_750669131"/>
      <w:bookmarkStart w:id="102" w:name="__RefHeading__71_445886392"/>
      <w:bookmarkStart w:id="103" w:name="_Toc522196781"/>
      <w:bookmarkEnd w:id="101"/>
      <w:bookmarkEnd w:id="102"/>
      <w:r w:rsidRPr="002D6E71">
        <w:t>Vázanost nabídkou</w:t>
      </w:r>
      <w:bookmarkEnd w:id="103"/>
    </w:p>
    <w:p w14:paraId="378DC469" w14:textId="77777777" w:rsidR="003C3A90" w:rsidRPr="002D6E71" w:rsidRDefault="00CF3A3C">
      <w:r w:rsidRPr="002D6E71">
        <w:t>Lhůta, po kterou je uchazeč vázán svojí nabídkou, končí 90 kalendářních dnů ode dne následujícího po skončení lhůty pro podání nabídky.</w:t>
      </w:r>
    </w:p>
    <w:p w14:paraId="54B4B5AD" w14:textId="77777777" w:rsidR="003C3A90" w:rsidRPr="002D6E71" w:rsidRDefault="00CF3A3C">
      <w:pPr>
        <w:pStyle w:val="Nadpis1"/>
        <w:rPr>
          <w:sz w:val="20"/>
          <w:szCs w:val="20"/>
        </w:rPr>
      </w:pPr>
      <w:bookmarkStart w:id="104" w:name="__RefHeading__48_750669131"/>
      <w:bookmarkStart w:id="105" w:name="__RefHeading__73_445886392"/>
      <w:bookmarkStart w:id="106" w:name="_Toc522196782"/>
      <w:bookmarkEnd w:id="104"/>
      <w:bookmarkEnd w:id="105"/>
      <w:r w:rsidRPr="002D6E71">
        <w:t>Ostatní podmínky a práva zadavatele</w:t>
      </w:r>
      <w:bookmarkEnd w:id="106"/>
    </w:p>
    <w:p w14:paraId="3E2B27EE" w14:textId="77777777" w:rsidR="00E90D62" w:rsidRPr="00EC34EE" w:rsidRDefault="00E90D62" w:rsidP="00E90D62">
      <w:pPr>
        <w:spacing w:after="0"/>
        <w:ind w:right="142"/>
        <w:rPr>
          <w:rFonts w:cs="Calibri"/>
        </w:rPr>
      </w:pPr>
      <w:r w:rsidRPr="00EC34EE">
        <w:rPr>
          <w:rFonts w:cs="Calibri"/>
        </w:rPr>
        <w:t>Zadavatel nehradí uchazečům náklady vzniklé z účasti v řízení.</w:t>
      </w:r>
    </w:p>
    <w:p w14:paraId="18A79C59" w14:textId="77777777" w:rsidR="00E90D62" w:rsidRPr="007B1371" w:rsidRDefault="00E90D62" w:rsidP="00815F9B">
      <w:pPr>
        <w:spacing w:after="0"/>
        <w:ind w:right="142"/>
        <w:rPr>
          <w:rFonts w:asciiTheme="minorHAnsi" w:hAnsiTheme="minorHAnsi" w:cs="Calibri"/>
        </w:rPr>
      </w:pPr>
      <w:r w:rsidRPr="007B1371">
        <w:rPr>
          <w:rFonts w:asciiTheme="minorHAnsi" w:hAnsiTheme="minorHAnsi" w:cs="Calibri"/>
        </w:rPr>
        <w:t>Až do projednání nabídek a do definitivního rozhodnutí zadavatele bude dodržena mlčenlivost o obsahu nabídek.</w:t>
      </w:r>
    </w:p>
    <w:p w14:paraId="7125AF5C" w14:textId="5FCA9913" w:rsidR="00E90D62" w:rsidRPr="00FA4B84" w:rsidRDefault="00E90D62">
      <w:pPr>
        <w:tabs>
          <w:tab w:val="left" w:pos="8505"/>
        </w:tabs>
        <w:spacing w:after="0"/>
        <w:rPr>
          <w:rFonts w:asciiTheme="minorHAnsi" w:hAnsiTheme="minorHAnsi" w:cs="Calibri"/>
        </w:rPr>
      </w:pPr>
      <w:r w:rsidRPr="00FA4B84">
        <w:rPr>
          <w:rFonts w:asciiTheme="minorHAnsi" w:hAnsiTheme="minorHAnsi" w:cs="Calibri"/>
        </w:rPr>
        <w:t xml:space="preserve">Po uzavření smlouvy s vybraným dodavatelem je zadavatel povinen </w:t>
      </w:r>
      <w:r w:rsidR="00815F9B" w:rsidRPr="00FA4B84">
        <w:rPr>
          <w:rFonts w:asciiTheme="minorHAnsi" w:hAnsiTheme="minorHAnsi" w:cs="Calibri"/>
        </w:rPr>
        <w:t xml:space="preserve">do 15 kalendářních dnů </w:t>
      </w:r>
      <w:r w:rsidRPr="00FA4B84">
        <w:rPr>
          <w:rFonts w:asciiTheme="minorHAnsi" w:hAnsiTheme="minorHAnsi" w:cs="Calibri"/>
        </w:rPr>
        <w:t xml:space="preserve">ve smyslu § 219 zákona zveřejnit na svém profilu </w:t>
      </w:r>
      <w:proofErr w:type="gramStart"/>
      <w:r w:rsidRPr="00FA4B84">
        <w:rPr>
          <w:rFonts w:asciiTheme="minorHAnsi" w:hAnsiTheme="minorHAnsi" w:cs="Calibri"/>
        </w:rPr>
        <w:t>zadavatele</w:t>
      </w:r>
      <w:proofErr w:type="gramEnd"/>
      <w:r w:rsidRPr="00FA4B84">
        <w:rPr>
          <w:rFonts w:asciiTheme="minorHAnsi" w:hAnsiTheme="minorHAnsi" w:cs="Calibri"/>
        </w:rPr>
        <w:t xml:space="preserve"> resp. v registru smluv text uzavřené smlouvy s vybraným dodavatelem, včetně jejích případných změn a dodatků. </w:t>
      </w:r>
    </w:p>
    <w:p w14:paraId="5961EF1B" w14:textId="592480A3" w:rsidR="00815F9B" w:rsidRPr="007B1371" w:rsidRDefault="00E90D62">
      <w:pPr>
        <w:tabs>
          <w:tab w:val="left" w:pos="8505"/>
        </w:tabs>
        <w:spacing w:after="0"/>
        <w:rPr>
          <w:rFonts w:asciiTheme="minorHAnsi" w:hAnsiTheme="minorHAnsi" w:cs="Calibri"/>
          <w:b/>
        </w:rPr>
      </w:pPr>
      <w:r w:rsidRPr="00FA4B84">
        <w:rPr>
          <w:rFonts w:asciiTheme="minorHAnsi" w:hAnsiTheme="minorHAnsi" w:cs="Calibri"/>
        </w:rPr>
        <w:t xml:space="preserve">Po ukončení plnění dle uzavřené smlouvy s vítězným uchazečem je zadavatel povinen </w:t>
      </w:r>
      <w:r w:rsidR="00973FF5" w:rsidRPr="00FA4B84">
        <w:rPr>
          <w:rFonts w:asciiTheme="minorHAnsi" w:hAnsiTheme="minorHAnsi" w:cs="Calibri"/>
        </w:rPr>
        <w:t xml:space="preserve">do tří měsíců </w:t>
      </w:r>
      <w:r w:rsidR="00815F9B" w:rsidRPr="00FA4B84">
        <w:rPr>
          <w:rFonts w:asciiTheme="minorHAnsi" w:hAnsiTheme="minorHAnsi" w:cs="Calibri"/>
        </w:rPr>
        <w:t xml:space="preserve">od splnění smlouvy </w:t>
      </w:r>
      <w:r w:rsidRPr="00FA4B84">
        <w:rPr>
          <w:rFonts w:asciiTheme="minorHAnsi" w:hAnsiTheme="minorHAnsi" w:cs="Calibri"/>
        </w:rPr>
        <w:t>ve smyslu</w:t>
      </w:r>
      <w:r w:rsidR="00973FF5" w:rsidRPr="00FA4B84">
        <w:rPr>
          <w:rFonts w:asciiTheme="minorHAnsi" w:hAnsiTheme="minorHAnsi" w:cs="Calibri"/>
        </w:rPr>
        <w:t xml:space="preserve"> §</w:t>
      </w:r>
      <w:r w:rsidRPr="00FA4B84">
        <w:rPr>
          <w:rFonts w:asciiTheme="minorHAnsi" w:hAnsiTheme="minorHAnsi" w:cs="Calibri"/>
        </w:rPr>
        <w:t xml:space="preserve"> 219 zákona zveřejnit na svém profilu zadavatele skutečně uhrazenou cenu za toto plnění.</w:t>
      </w:r>
      <w:r w:rsidRPr="007B1371">
        <w:rPr>
          <w:rFonts w:asciiTheme="minorHAnsi" w:hAnsiTheme="minorHAnsi" w:cs="Calibri"/>
          <w:b/>
        </w:rPr>
        <w:t xml:space="preserve"> </w:t>
      </w:r>
    </w:p>
    <w:p w14:paraId="5E2E1997" w14:textId="77777777" w:rsidR="00E52950" w:rsidRDefault="00E52950" w:rsidP="00E52950">
      <w:r>
        <w:lastRenderedPageBreak/>
        <w:t>Zadavatel si vyhrazuje právo ponechat si všechny obdržené nabídky, které byly řádně doručeny v rámci lhůty pro podávání nabídek, jako součást dokumentace k výběrovému řízení a nevracet uchazečům podané nabídky.</w:t>
      </w:r>
    </w:p>
    <w:p w14:paraId="2998ACEB" w14:textId="77777777" w:rsidR="00E52950" w:rsidRDefault="00E52950" w:rsidP="00E52950">
      <w:r>
        <w:t>Zadavatel si vyhrazuje právo ověřit, případně vyjasnit informace deklarované uchazečem v nabídce a v případě, že bude v nabídce spatřovat nejasnosti, vyzvat uchaze</w:t>
      </w:r>
      <w:r w:rsidRPr="005F4EF8">
        <w:t>č</w:t>
      </w:r>
      <w:r>
        <w:t xml:space="preserve">e k upřesnění nabídky. Upřesnění či odstranění formálních nedostatků se </w:t>
      </w:r>
      <w:r>
        <w:rPr>
          <w:rFonts w:cs="Arial"/>
        </w:rPr>
        <w:t>nesmí týkat obsahu předložené nabídky, zejména t</w:t>
      </w:r>
      <w:r>
        <w:t xml:space="preserve">akto nelze doplňovat či měnit nabízené plnění, nabídkovou cenu nebo skutečnosti rozhodné pro hodnocení nabídky. </w:t>
      </w:r>
    </w:p>
    <w:p w14:paraId="612E7EE6" w14:textId="77777777" w:rsidR="00E52950" w:rsidRDefault="00E52950" w:rsidP="00E52950">
      <w:r>
        <w:t>Zadavatel si vyhrazuje právo ověřit informace obsažené v nabídce uchazeče u třetích osob.</w:t>
      </w:r>
    </w:p>
    <w:p w14:paraId="4FC71AFD" w14:textId="356A41D7" w:rsidR="00E52950" w:rsidRDefault="00E52950" w:rsidP="00E52950">
      <w:r>
        <w:t xml:space="preserve">Podáním nabídky ve výběrovém řízení přijímá uchazeč plně a bez výhrad zadávací podmínky obsažené </w:t>
      </w:r>
      <w:r w:rsidR="00FB444E">
        <w:t xml:space="preserve">v </w:t>
      </w:r>
      <w:r>
        <w:t xml:space="preserve">této </w:t>
      </w:r>
      <w:r w:rsidR="00FB444E">
        <w:t>výzvě k podání nabídky</w:t>
      </w:r>
      <w:r>
        <w:t xml:space="preserve">, včetně všech příloh a případných dodatků k této </w:t>
      </w:r>
      <w:r w:rsidR="00FB444E">
        <w:t>výzvě k podání nabídky</w:t>
      </w:r>
      <w:r>
        <w:t>.</w:t>
      </w:r>
    </w:p>
    <w:p w14:paraId="455B6492" w14:textId="102ABD6F" w:rsidR="00E52950" w:rsidRDefault="00E52950" w:rsidP="00E52950">
      <w:pPr>
        <w:spacing w:after="0"/>
        <w:ind w:right="142"/>
        <w:rPr>
          <w:rFonts w:cs="Calibri"/>
        </w:rPr>
      </w:pPr>
      <w:r>
        <w:t>Uchazeč k nabídce doloží čestné prohlášení, že akceptuje podmínky vyplývající z</w:t>
      </w:r>
      <w:r w:rsidR="00FB444E" w:rsidRPr="00FB444E">
        <w:t xml:space="preserve"> </w:t>
      </w:r>
      <w:r w:rsidR="00FB444E">
        <w:t>výzvy k podání nabídky</w:t>
      </w:r>
      <w:r>
        <w:t xml:space="preserve">, jehož závazný vzor tvoří Přílohu č. </w:t>
      </w:r>
      <w:r w:rsidR="004F740B">
        <w:t>3</w:t>
      </w:r>
      <w:r>
        <w:t xml:space="preserve"> této </w:t>
      </w:r>
      <w:r w:rsidR="00FB444E">
        <w:t>výzvy k podání nabídky</w:t>
      </w:r>
      <w:r>
        <w:t>.</w:t>
      </w:r>
    </w:p>
    <w:p w14:paraId="28738CCE" w14:textId="77777777" w:rsidR="00E90D62" w:rsidRPr="00EC34EE" w:rsidRDefault="00E90D62" w:rsidP="00E90D62">
      <w:pPr>
        <w:spacing w:after="0"/>
        <w:ind w:right="142"/>
        <w:rPr>
          <w:rFonts w:cs="Calibri"/>
        </w:rPr>
      </w:pPr>
      <w:r w:rsidRPr="00EC34EE">
        <w:rPr>
          <w:rFonts w:cs="Calibri"/>
        </w:rPr>
        <w:t>Zadavatel si vyhrazuje právo před rozhodnutím o výběru nejvhodnější nabídky ověřit, případně vyjasnit informace deklarované uchazeči v nabídkách.</w:t>
      </w:r>
    </w:p>
    <w:p w14:paraId="73ED8F34" w14:textId="561F9C0D" w:rsidR="00E90D62" w:rsidRPr="00EC34EE" w:rsidRDefault="00E90D62" w:rsidP="00E90D62">
      <w:pPr>
        <w:spacing w:after="0"/>
        <w:ind w:right="142"/>
        <w:rPr>
          <w:rFonts w:cs="Calibri"/>
        </w:rPr>
      </w:pPr>
      <w:r w:rsidRPr="00EC34EE">
        <w:rPr>
          <w:rFonts w:cs="Calibri"/>
        </w:rPr>
        <w:t xml:space="preserve">Zadavatel si vyhrazuje právo zrušit zadávací řízení podle </w:t>
      </w:r>
      <w:proofErr w:type="spellStart"/>
      <w:r w:rsidRPr="00EC34EE">
        <w:rPr>
          <w:rFonts w:cs="Calibri"/>
        </w:rPr>
        <w:t>ust</w:t>
      </w:r>
      <w:proofErr w:type="spellEnd"/>
      <w:r w:rsidRPr="00EC34EE">
        <w:rPr>
          <w:rFonts w:cs="Calibri"/>
        </w:rPr>
        <w:t>. § 127 odst. 2 zákona.</w:t>
      </w:r>
      <w:r w:rsidR="00E52950">
        <w:rPr>
          <w:rFonts w:cs="Calibri"/>
        </w:rPr>
        <w:t xml:space="preserve"> </w:t>
      </w:r>
      <w:r w:rsidR="00E52950">
        <w:t>Zadavatel si vyhrazuje právo oznámit zrušení výběrového řízení uveřejněním na profilu zadavatele</w:t>
      </w:r>
      <w:r w:rsidR="005139EA">
        <w:t>.</w:t>
      </w:r>
    </w:p>
    <w:p w14:paraId="7B9BABF5" w14:textId="77777777" w:rsidR="00E90D62" w:rsidRPr="00EC34EE" w:rsidRDefault="00E90D62" w:rsidP="00E90D62">
      <w:pPr>
        <w:spacing w:after="0"/>
        <w:ind w:right="142"/>
        <w:rPr>
          <w:rFonts w:cs="Calibri"/>
        </w:rPr>
      </w:pPr>
      <w:r w:rsidRPr="00EC34EE">
        <w:rPr>
          <w:rFonts w:cs="Calibri"/>
        </w:rPr>
        <w:t>Nabídky, kopie ani jednotlivé součásti nabídek uchazečů či vyloučených uchazečů nebudou vráceny.</w:t>
      </w:r>
    </w:p>
    <w:p w14:paraId="70A36885" w14:textId="77777777" w:rsidR="00E52950" w:rsidRDefault="00E52950" w:rsidP="00E52950">
      <w:r>
        <w:t>Pokud uchazeč neposkytne včas všechny požadované informace a dokumentaci, nebo pokud jeho nabídka nebude v každém ohledu odpovídat zadávacím podmínkám, může to mít za důsledek vyřazení nabídky a následné vyloučení uchazeče z výběrového řízení.</w:t>
      </w:r>
    </w:p>
    <w:p w14:paraId="47EDB000" w14:textId="6226D184" w:rsidR="00E52950" w:rsidRDefault="00E52950" w:rsidP="00E52950">
      <w:r>
        <w:t xml:space="preserve">Zadavatel si vyhrazuje právo oznámit vyloučení uchazeče jeho uveřejněním na profilu zadavatele. </w:t>
      </w:r>
    </w:p>
    <w:p w14:paraId="246FC0BA" w14:textId="042A0180" w:rsidR="003C3A90" w:rsidRPr="00EC34EE" w:rsidRDefault="00E52950" w:rsidP="00E52950">
      <w:pPr>
        <w:rPr>
          <w:highlight w:val="yellow"/>
        </w:rPr>
      </w:pPr>
      <w:r>
        <w:t>Zadavatel si vyhrazuje právo uveřejnit oznámení o výběru nejvhodnější nabídky na profilu zadavatele</w:t>
      </w:r>
      <w:r w:rsidR="005139EA">
        <w:t xml:space="preserve"> a rovněž ve Věstníku veřejných zakázek.</w:t>
      </w:r>
    </w:p>
    <w:p w14:paraId="1411FB3D" w14:textId="77777777" w:rsidR="00B9408D" w:rsidRPr="00EC34EE" w:rsidRDefault="00B9408D"/>
    <w:p w14:paraId="10E001B2" w14:textId="77777777" w:rsidR="00B9408D" w:rsidRPr="00EC34EE" w:rsidRDefault="00B9408D"/>
    <w:p w14:paraId="7CADB56B" w14:textId="77777777" w:rsidR="00B9408D" w:rsidRPr="00EC34EE" w:rsidRDefault="00B9408D"/>
    <w:p w14:paraId="6E4166AD" w14:textId="2B1E348E" w:rsidR="003C3A90" w:rsidRPr="00EC34EE" w:rsidRDefault="009A55A4">
      <w:r w:rsidRPr="00FA4B84">
        <w:t>V</w:t>
      </w:r>
      <w:r w:rsidR="00E90D62" w:rsidRPr="00FA4B84">
        <w:t> </w:t>
      </w:r>
      <w:proofErr w:type="spellStart"/>
      <w:r w:rsidR="00FE1441" w:rsidRPr="00FA4B84">
        <w:t>Kuřívodech</w:t>
      </w:r>
      <w:proofErr w:type="spellEnd"/>
      <w:r w:rsidR="00E90D62" w:rsidRPr="00FA4B84">
        <w:t xml:space="preserve"> </w:t>
      </w:r>
      <w:r w:rsidR="00CF3A3C" w:rsidRPr="00FA4B84">
        <w:t>dne</w:t>
      </w:r>
      <w:r w:rsidR="002D6E71" w:rsidRPr="00FA4B84">
        <w:t xml:space="preserve"> </w:t>
      </w:r>
      <w:r w:rsidR="009B1A96">
        <w:t>05</w:t>
      </w:r>
      <w:r w:rsidR="002D6E71" w:rsidRPr="00FA4B84">
        <w:t>.</w:t>
      </w:r>
      <w:r w:rsidR="00CF3A3C" w:rsidRPr="00FA4B84">
        <w:t xml:space="preserve"> </w:t>
      </w:r>
      <w:r w:rsidR="009B1A96">
        <w:t>9</w:t>
      </w:r>
      <w:r w:rsidR="002D6E71" w:rsidRPr="00FA4B84">
        <w:t>. 201</w:t>
      </w:r>
      <w:r w:rsidR="00973FF5" w:rsidRPr="00FA4B84">
        <w:t>8</w:t>
      </w:r>
      <w:r w:rsidR="00CF3A3C" w:rsidRPr="00EC34EE">
        <w:tab/>
      </w:r>
      <w:r w:rsidR="00CF3A3C" w:rsidRPr="00EC34EE">
        <w:tab/>
      </w:r>
      <w:r w:rsidR="00CF3A3C" w:rsidRPr="00EC34EE">
        <w:tab/>
      </w:r>
      <w:r w:rsidR="00CF3A3C" w:rsidRPr="00EC34EE">
        <w:tab/>
      </w:r>
    </w:p>
    <w:p w14:paraId="5E0CE325" w14:textId="77777777" w:rsidR="003C3A90" w:rsidRPr="00EC34EE" w:rsidRDefault="003C3A90">
      <w:pPr>
        <w:pStyle w:val="Normlnbezmezer"/>
        <w:tabs>
          <w:tab w:val="center" w:pos="5670"/>
        </w:tabs>
        <w:rPr>
          <w:szCs w:val="22"/>
          <w:highlight w:val="yellow"/>
        </w:rPr>
      </w:pPr>
    </w:p>
    <w:p w14:paraId="2F72FCA7" w14:textId="77777777" w:rsidR="003C3A90" w:rsidRPr="00EC34EE" w:rsidRDefault="003C3A90">
      <w:pPr>
        <w:pStyle w:val="Normlnbezmezer"/>
        <w:tabs>
          <w:tab w:val="center" w:pos="5670"/>
        </w:tabs>
        <w:rPr>
          <w:szCs w:val="22"/>
          <w:highlight w:val="yellow"/>
        </w:rPr>
      </w:pPr>
    </w:p>
    <w:p w14:paraId="69534FF5" w14:textId="77777777" w:rsidR="003C3A90" w:rsidRPr="00EC34EE" w:rsidRDefault="003C3A90">
      <w:pPr>
        <w:pStyle w:val="Normlnbezmezer"/>
        <w:tabs>
          <w:tab w:val="center" w:pos="5670"/>
        </w:tabs>
        <w:rPr>
          <w:szCs w:val="22"/>
          <w:highlight w:val="yellow"/>
        </w:rPr>
      </w:pPr>
    </w:p>
    <w:p w14:paraId="2F15CD12" w14:textId="77777777" w:rsidR="00B9408D" w:rsidRPr="00EC34EE" w:rsidRDefault="00B9408D">
      <w:pPr>
        <w:pStyle w:val="Normlnbezmezer"/>
        <w:tabs>
          <w:tab w:val="center" w:pos="1560"/>
          <w:tab w:val="center" w:pos="5670"/>
        </w:tabs>
        <w:rPr>
          <w:szCs w:val="22"/>
        </w:rPr>
      </w:pPr>
    </w:p>
    <w:p w14:paraId="3C2F5A2C" w14:textId="77777777" w:rsidR="003C3A90" w:rsidRPr="00EC34EE" w:rsidRDefault="00CF3A3C">
      <w:pPr>
        <w:pStyle w:val="Normlnbezmezer"/>
        <w:tabs>
          <w:tab w:val="center" w:pos="1560"/>
          <w:tab w:val="center" w:pos="5670"/>
        </w:tabs>
        <w:rPr>
          <w:szCs w:val="22"/>
        </w:rPr>
      </w:pPr>
      <w:r w:rsidRPr="00EC34EE">
        <w:rPr>
          <w:szCs w:val="22"/>
        </w:rPr>
        <w:tab/>
        <w:t>…………………………………………………</w:t>
      </w:r>
    </w:p>
    <w:p w14:paraId="7FA32099" w14:textId="2CA2A81E" w:rsidR="003C3A90" w:rsidRDefault="00CF3A3C">
      <w:pPr>
        <w:pStyle w:val="Normlnbezmezer"/>
        <w:tabs>
          <w:tab w:val="center" w:pos="1560"/>
          <w:tab w:val="center" w:pos="5670"/>
        </w:tabs>
      </w:pPr>
      <w:r w:rsidRPr="002D6E71">
        <w:tab/>
      </w:r>
      <w:r w:rsidR="00FE1441">
        <w:t>Ing. Miloš Tita</w:t>
      </w:r>
    </w:p>
    <w:p w14:paraId="00E4C0E7" w14:textId="7BD414E2" w:rsidR="002A38BE" w:rsidRPr="002D6E71" w:rsidRDefault="00E90D62">
      <w:pPr>
        <w:pStyle w:val="Normlnbezmezer"/>
        <w:tabs>
          <w:tab w:val="center" w:pos="1560"/>
          <w:tab w:val="center" w:pos="5670"/>
        </w:tabs>
      </w:pPr>
      <w:r>
        <w:tab/>
      </w:r>
      <w:r w:rsidR="00FE1441">
        <w:t>starosta</w:t>
      </w:r>
    </w:p>
    <w:p w14:paraId="30268CE3" w14:textId="3D626B9D" w:rsidR="003C3A90" w:rsidRPr="002D6E71" w:rsidRDefault="00CF3A3C">
      <w:pPr>
        <w:pStyle w:val="Normlnbezmezer"/>
        <w:tabs>
          <w:tab w:val="center" w:pos="1560"/>
          <w:tab w:val="center" w:pos="5670"/>
        </w:tabs>
      </w:pPr>
      <w:r w:rsidRPr="002D6E71">
        <w:tab/>
      </w:r>
    </w:p>
    <w:p w14:paraId="57286FEF" w14:textId="77777777" w:rsidR="00B47F71" w:rsidRDefault="00B47F71">
      <w:pPr>
        <w:keepNext/>
        <w:rPr>
          <w:u w:val="single"/>
        </w:rPr>
      </w:pPr>
    </w:p>
    <w:p w14:paraId="7510AFFB" w14:textId="77777777" w:rsidR="003C3A90" w:rsidRPr="00281343" w:rsidRDefault="00CF3A3C">
      <w:pPr>
        <w:keepNext/>
        <w:rPr>
          <w:u w:val="single"/>
        </w:rPr>
      </w:pPr>
      <w:r w:rsidRPr="00281343">
        <w:rPr>
          <w:u w:val="single"/>
        </w:rPr>
        <w:t>Přílohy:</w:t>
      </w:r>
      <w:bookmarkStart w:id="107" w:name="__RefHeading__52_750669131"/>
      <w:bookmarkStart w:id="108" w:name="__RefHeading__75_445886392"/>
      <w:bookmarkStart w:id="109" w:name="__RefHeading__56_750669131"/>
      <w:bookmarkStart w:id="110" w:name="__RefHeading__77_445886392"/>
      <w:bookmarkStart w:id="111" w:name="_Toc366041620"/>
      <w:bookmarkStart w:id="112" w:name="_Toc366051638"/>
      <w:bookmarkEnd w:id="107"/>
      <w:bookmarkEnd w:id="108"/>
      <w:bookmarkEnd w:id="109"/>
      <w:bookmarkEnd w:id="110"/>
    </w:p>
    <w:p w14:paraId="1C3C2693" w14:textId="77777777" w:rsidR="003C3A90" w:rsidRPr="00281343" w:rsidRDefault="00CF3A3C">
      <w:r w:rsidRPr="00281343">
        <w:t>Příloha č. 1: Krycí list nabídky</w:t>
      </w:r>
    </w:p>
    <w:p w14:paraId="4F8EA5D9" w14:textId="2D3DBB9D" w:rsidR="008D7B7E" w:rsidRDefault="00CF3A3C">
      <w:r w:rsidRPr="00281343">
        <w:t>Příloha č. 2:</w:t>
      </w:r>
      <w:r w:rsidR="008D7B7E" w:rsidRPr="008D7B7E">
        <w:t xml:space="preserve"> </w:t>
      </w:r>
      <w:r w:rsidR="008D7B7E" w:rsidRPr="00281343">
        <w:t>Čestné prohlášení uchazeče</w:t>
      </w:r>
      <w:r w:rsidR="00E3607D">
        <w:t xml:space="preserve"> k základní kvalifikaci</w:t>
      </w:r>
    </w:p>
    <w:p w14:paraId="4AA08894" w14:textId="65C17A4C" w:rsidR="003C3A90" w:rsidRPr="00281343" w:rsidRDefault="008D7B7E">
      <w:r w:rsidRPr="00281343">
        <w:t xml:space="preserve">Příloha č. </w:t>
      </w:r>
      <w:r>
        <w:t>3:</w:t>
      </w:r>
      <w:r w:rsidR="00CF3A3C" w:rsidRPr="00281343">
        <w:t xml:space="preserve"> Čestné prohlášení uchazeče o akceptaci zadávacích podmínek</w:t>
      </w:r>
    </w:p>
    <w:p w14:paraId="0BA471EE" w14:textId="31EBEFA8" w:rsidR="00D13EE9" w:rsidRDefault="008D7B7E">
      <w:r w:rsidRPr="00281343">
        <w:t>Příloha č.</w:t>
      </w:r>
      <w:r>
        <w:t xml:space="preserve"> 4</w:t>
      </w:r>
      <w:r w:rsidR="002A38BE">
        <w:t xml:space="preserve">: </w:t>
      </w:r>
      <w:r w:rsidR="00A4747C">
        <w:t>Projektová dokumentace</w:t>
      </w:r>
      <w:r w:rsidR="00FA4B84">
        <w:t xml:space="preserve"> (soubor samostatných dokumentů</w:t>
      </w:r>
    </w:p>
    <w:p w14:paraId="1FDA77C0" w14:textId="4355DE11" w:rsidR="00B144D8" w:rsidRDefault="009E2066" w:rsidP="002A5E79">
      <w:r>
        <w:t xml:space="preserve">Příloha č. </w:t>
      </w:r>
      <w:r w:rsidR="00A4747C">
        <w:t>5</w:t>
      </w:r>
      <w:r>
        <w:t xml:space="preserve">: </w:t>
      </w:r>
      <w:r w:rsidR="00B144D8">
        <w:t>Další závazné dokumenty k projektové dokumentaci a stanoviska</w:t>
      </w:r>
      <w:r w:rsidR="00FA4B84">
        <w:t xml:space="preserve"> (soubor samostatných dokumentů)</w:t>
      </w:r>
    </w:p>
    <w:p w14:paraId="0C2A0D91" w14:textId="50350A71" w:rsidR="00B144D8" w:rsidRDefault="00B144D8" w:rsidP="002A5E79">
      <w:r>
        <w:t>Příloha č. 6: Výkaz výměr</w:t>
      </w:r>
      <w:r w:rsidR="00FA4B84">
        <w:t xml:space="preserve"> (Samostatný dokument)</w:t>
      </w:r>
    </w:p>
    <w:p w14:paraId="3FC37BD9" w14:textId="77777777" w:rsidR="00FA4B84" w:rsidRDefault="00B144D8" w:rsidP="002A5E79">
      <w:r>
        <w:t>Příloha č. 7: Smlouva o dílo (samostatný dokument)</w:t>
      </w:r>
    </w:p>
    <w:p w14:paraId="3C94C7E5" w14:textId="6FE4A71D" w:rsidR="00D13EE9" w:rsidRDefault="00FA4B84" w:rsidP="002A5E79">
      <w:r>
        <w:t>Příloha č. 8: Seznam poddodavatelů</w:t>
      </w:r>
      <w:r w:rsidR="00D13EE9">
        <w:br w:type="page"/>
      </w:r>
    </w:p>
    <w:p w14:paraId="2E9337EA" w14:textId="77777777" w:rsidR="003C3A90" w:rsidRPr="005716E4" w:rsidRDefault="00CF3A3C">
      <w:pPr>
        <w:pStyle w:val="Nadpis-ploha"/>
      </w:pPr>
      <w:bookmarkStart w:id="113" w:name="_Toc522196783"/>
      <w:r w:rsidRPr="005716E4">
        <w:lastRenderedPageBreak/>
        <w:t>Příloha číslo 1</w:t>
      </w:r>
      <w:bookmarkEnd w:id="111"/>
      <w:bookmarkEnd w:id="112"/>
      <w:bookmarkEnd w:id="113"/>
    </w:p>
    <w:p w14:paraId="60D4DDAE" w14:textId="77777777" w:rsidR="003C3A90" w:rsidRPr="005716E4" w:rsidRDefault="00CF3A3C">
      <w:pPr>
        <w:pStyle w:val="Nzev3"/>
      </w:pPr>
      <w:r w:rsidRPr="005716E4">
        <w:t xml:space="preserve">KRYCÍ LIST NABÍDKY </w:t>
      </w:r>
    </w:p>
    <w:p w14:paraId="61493599" w14:textId="4E02868D" w:rsidR="003C3A90" w:rsidRPr="005716E4" w:rsidRDefault="00CF3A3C">
      <w:pPr>
        <w:shd w:val="clear" w:color="auto" w:fill="A6A6A6"/>
        <w:jc w:val="center"/>
        <w:rPr>
          <w:rFonts w:cs="Arial"/>
          <w:szCs w:val="20"/>
        </w:rPr>
      </w:pPr>
      <w:r w:rsidRPr="005716E4">
        <w:rPr>
          <w:rFonts w:cs="Arial"/>
          <w:szCs w:val="20"/>
        </w:rPr>
        <w:t>k zakázce „</w:t>
      </w:r>
      <w:r w:rsidR="006A052B">
        <w:rPr>
          <w:rFonts w:cs="Calibri"/>
          <w:lang w:eastAsia="cs-CZ"/>
        </w:rPr>
        <w:t>Hradčan</w:t>
      </w:r>
      <w:r w:rsidR="00A24AC6">
        <w:rPr>
          <w:rFonts w:cs="Calibri"/>
          <w:lang w:eastAsia="cs-CZ"/>
        </w:rPr>
        <w:t xml:space="preserve">ský </w:t>
      </w:r>
      <w:proofErr w:type="gramStart"/>
      <w:r w:rsidR="00A24AC6">
        <w:rPr>
          <w:rFonts w:cs="Calibri"/>
          <w:lang w:eastAsia="cs-CZ"/>
        </w:rPr>
        <w:t>rybník</w:t>
      </w:r>
      <w:r w:rsidR="006A052B">
        <w:rPr>
          <w:rFonts w:cs="Calibri"/>
          <w:lang w:eastAsia="cs-CZ"/>
        </w:rPr>
        <w:t xml:space="preserve"> - oprava</w:t>
      </w:r>
      <w:proofErr w:type="gramEnd"/>
      <w:r w:rsidR="006A052B">
        <w:rPr>
          <w:rFonts w:cs="Calibri"/>
          <w:lang w:eastAsia="cs-CZ"/>
        </w:rPr>
        <w:t xml:space="preserve"> rybníka</w:t>
      </w:r>
      <w:r w:rsidRPr="005716E4">
        <w:rPr>
          <w:rFonts w:cs="Arial"/>
          <w:szCs w:val="20"/>
        </w:rPr>
        <w:t>“</w:t>
      </w:r>
    </w:p>
    <w:p w14:paraId="509A232B" w14:textId="77777777" w:rsidR="003C3A90" w:rsidRPr="005716E4" w:rsidRDefault="00CF3A3C">
      <w:pPr>
        <w:spacing w:before="240"/>
        <w:rPr>
          <w:rFonts w:cs="Arial"/>
          <w:szCs w:val="20"/>
        </w:rPr>
      </w:pPr>
      <w:r w:rsidRPr="005716E4">
        <w:rPr>
          <w:rFonts w:cs="Arial"/>
          <w:szCs w:val="20"/>
        </w:rPr>
        <w:t>Uchazeč: ................................................................</w:t>
      </w:r>
    </w:p>
    <w:p w14:paraId="44441ABD" w14:textId="77777777" w:rsidR="003C3A90" w:rsidRPr="005716E4" w:rsidRDefault="00CF3A3C">
      <w:pPr>
        <w:spacing w:before="240"/>
        <w:rPr>
          <w:rFonts w:cs="Arial"/>
          <w:szCs w:val="20"/>
        </w:rPr>
      </w:pPr>
      <w:r w:rsidRPr="005716E4">
        <w:rPr>
          <w:rFonts w:cs="Arial"/>
          <w:szCs w:val="20"/>
        </w:rPr>
        <w:t>Sídlo/místo podnikání: ....................................................................</w:t>
      </w:r>
    </w:p>
    <w:p w14:paraId="03C290A4" w14:textId="77777777" w:rsidR="003C3A90" w:rsidRPr="005716E4" w:rsidRDefault="00CF3A3C">
      <w:pPr>
        <w:tabs>
          <w:tab w:val="left" w:pos="5103"/>
        </w:tabs>
        <w:spacing w:before="240"/>
        <w:rPr>
          <w:rFonts w:cs="Arial"/>
          <w:szCs w:val="20"/>
        </w:rPr>
      </w:pPr>
      <w:r w:rsidRPr="005716E4">
        <w:rPr>
          <w:rFonts w:cs="Arial"/>
          <w:szCs w:val="20"/>
        </w:rPr>
        <w:t xml:space="preserve">Identifikační číslo/rodné číslo: ................................ </w:t>
      </w:r>
      <w:r w:rsidRPr="005716E4">
        <w:rPr>
          <w:rFonts w:cs="Arial"/>
          <w:szCs w:val="20"/>
        </w:rPr>
        <w:tab/>
        <w:t>Daňové identifikační číslo: .......................</w:t>
      </w:r>
    </w:p>
    <w:p w14:paraId="5A339E19" w14:textId="77777777" w:rsidR="003C3A90" w:rsidRPr="005716E4" w:rsidRDefault="00CF3A3C">
      <w:pPr>
        <w:spacing w:before="240"/>
        <w:rPr>
          <w:rFonts w:cs="Arial"/>
          <w:szCs w:val="20"/>
        </w:rPr>
      </w:pPr>
      <w:r w:rsidRPr="005716E4">
        <w:rPr>
          <w:rFonts w:cs="Arial"/>
          <w:szCs w:val="20"/>
        </w:rPr>
        <w:t>Osoba oprávněná jednat za uchazeče</w:t>
      </w:r>
      <w:r w:rsidRPr="005716E4">
        <w:rPr>
          <w:rStyle w:val="Znakapoznpodarou"/>
          <w:rFonts w:cs="Arial"/>
          <w:szCs w:val="20"/>
        </w:rPr>
        <w:footnoteReference w:id="1"/>
      </w:r>
    </w:p>
    <w:p w14:paraId="0944F99B" w14:textId="77777777" w:rsidR="003C3A90" w:rsidRPr="005716E4" w:rsidRDefault="00CF3A3C">
      <w:pPr>
        <w:tabs>
          <w:tab w:val="left" w:pos="5103"/>
        </w:tabs>
        <w:spacing w:before="240"/>
        <w:rPr>
          <w:rFonts w:cs="Arial"/>
          <w:szCs w:val="20"/>
        </w:rPr>
      </w:pPr>
      <w:proofErr w:type="gramStart"/>
      <w:r w:rsidRPr="005716E4">
        <w:rPr>
          <w:rFonts w:cs="Arial"/>
          <w:szCs w:val="20"/>
        </w:rPr>
        <w:t>Jméno:…</w:t>
      </w:r>
      <w:proofErr w:type="gramEnd"/>
      <w:r w:rsidRPr="005716E4">
        <w:rPr>
          <w:rFonts w:cs="Arial"/>
          <w:szCs w:val="20"/>
        </w:rPr>
        <w:t>………………………………………</w:t>
      </w:r>
      <w:r w:rsidRPr="005716E4">
        <w:rPr>
          <w:rFonts w:cs="Arial"/>
          <w:szCs w:val="20"/>
        </w:rPr>
        <w:tab/>
        <w:t>Funkce: ………………………………</w:t>
      </w:r>
    </w:p>
    <w:p w14:paraId="36285E97" w14:textId="77777777" w:rsidR="003C3A90" w:rsidRPr="005716E4" w:rsidRDefault="00CF3A3C">
      <w:pPr>
        <w:spacing w:before="240"/>
        <w:rPr>
          <w:rFonts w:cs="Arial"/>
          <w:szCs w:val="20"/>
        </w:rPr>
      </w:pPr>
      <w:r w:rsidRPr="005716E4">
        <w:rPr>
          <w:rFonts w:cs="Arial"/>
          <w:szCs w:val="20"/>
        </w:rPr>
        <w:t>Kontaktní osoba: ……………………………………………….</w:t>
      </w:r>
    </w:p>
    <w:p w14:paraId="45C191EF" w14:textId="77777777" w:rsidR="003C3A90" w:rsidRPr="005716E4" w:rsidRDefault="00CF3A3C">
      <w:pPr>
        <w:spacing w:before="240"/>
        <w:rPr>
          <w:rFonts w:cs="Arial"/>
          <w:szCs w:val="20"/>
        </w:rPr>
      </w:pPr>
      <w:r w:rsidRPr="005716E4">
        <w:rPr>
          <w:rFonts w:cs="Arial"/>
          <w:szCs w:val="20"/>
        </w:rPr>
        <w:t>Telefon / mobilní telefon: ………………………………….</w:t>
      </w:r>
    </w:p>
    <w:p w14:paraId="2E0857D1" w14:textId="77777777" w:rsidR="003C3A90" w:rsidRPr="00FA7B15" w:rsidRDefault="00CF3A3C">
      <w:pPr>
        <w:pBdr>
          <w:bottom w:val="single" w:sz="8" w:space="1" w:color="auto"/>
        </w:pBdr>
        <w:tabs>
          <w:tab w:val="left" w:pos="5103"/>
        </w:tabs>
        <w:spacing w:before="240"/>
        <w:rPr>
          <w:rFonts w:cs="Arial"/>
          <w:szCs w:val="20"/>
          <w:highlight w:val="yellow"/>
        </w:rPr>
      </w:pPr>
      <w:proofErr w:type="gramStart"/>
      <w:r w:rsidRPr="005716E4">
        <w:rPr>
          <w:rFonts w:cs="Arial"/>
          <w:szCs w:val="20"/>
        </w:rPr>
        <w:t>E-mail:…</w:t>
      </w:r>
      <w:proofErr w:type="gramEnd"/>
      <w:r w:rsidRPr="005716E4">
        <w:rPr>
          <w:rFonts w:cs="Arial"/>
          <w:szCs w:val="20"/>
        </w:rPr>
        <w:t>……………………………</w:t>
      </w:r>
    </w:p>
    <w:p w14:paraId="111DA62D" w14:textId="77777777" w:rsidR="003C3A90" w:rsidRPr="005716E4" w:rsidRDefault="00CF3A3C">
      <w:r w:rsidRPr="005716E4">
        <w:t>Nabídková cena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1"/>
        <w:gridCol w:w="1595"/>
        <w:gridCol w:w="1595"/>
        <w:gridCol w:w="1495"/>
        <w:gridCol w:w="1696"/>
      </w:tblGrid>
      <w:tr w:rsidR="003C3A90" w:rsidRPr="00FA7B15" w14:paraId="5A83FA69" w14:textId="77777777">
        <w:trPr>
          <w:trHeight w:val="340"/>
        </w:trPr>
        <w:tc>
          <w:tcPr>
            <w:tcW w:w="1479" w:type="pct"/>
            <w:shd w:val="clear" w:color="auto" w:fill="BFBFBF"/>
            <w:vAlign w:val="center"/>
          </w:tcPr>
          <w:p w14:paraId="397CB722" w14:textId="77777777" w:rsidR="003C3A90" w:rsidRPr="005716E4" w:rsidRDefault="003C3A90">
            <w:pPr>
              <w:pStyle w:val="Texttabulky"/>
              <w:jc w:val="center"/>
            </w:pPr>
          </w:p>
        </w:tc>
        <w:tc>
          <w:tcPr>
            <w:tcW w:w="880" w:type="pct"/>
            <w:shd w:val="clear" w:color="auto" w:fill="BFBFBF"/>
            <w:vAlign w:val="center"/>
          </w:tcPr>
          <w:p w14:paraId="008A6255" w14:textId="134255C4" w:rsidR="003C3A90" w:rsidRPr="005716E4" w:rsidRDefault="00CF3A3C" w:rsidP="005716E4">
            <w:pPr>
              <w:pStyle w:val="Texttabulky"/>
              <w:jc w:val="center"/>
            </w:pPr>
            <w:r w:rsidRPr="005716E4">
              <w:t xml:space="preserve">Cena bez DPH </w:t>
            </w:r>
            <w:proofErr w:type="gramStart"/>
            <w:r w:rsidRPr="005716E4">
              <w:t xml:space="preserve">v  </w:t>
            </w:r>
            <w:r w:rsidR="005716E4">
              <w:t>Kč</w:t>
            </w:r>
            <w:proofErr w:type="gramEnd"/>
            <w:r w:rsidRPr="005716E4">
              <w:t xml:space="preserve"> </w:t>
            </w:r>
          </w:p>
        </w:tc>
        <w:tc>
          <w:tcPr>
            <w:tcW w:w="880" w:type="pct"/>
            <w:shd w:val="clear" w:color="auto" w:fill="BFBFBF"/>
            <w:vAlign w:val="center"/>
          </w:tcPr>
          <w:p w14:paraId="57EAF539" w14:textId="77777777" w:rsidR="003C3A90" w:rsidRPr="005716E4" w:rsidRDefault="00CF3A3C">
            <w:pPr>
              <w:pStyle w:val="Texttabulky"/>
              <w:jc w:val="center"/>
            </w:pPr>
            <w:r w:rsidRPr="005716E4">
              <w:t xml:space="preserve">Sazba DPH </w:t>
            </w:r>
            <w:r w:rsidRPr="005716E4">
              <w:br/>
              <w:t>v %</w:t>
            </w:r>
          </w:p>
        </w:tc>
        <w:tc>
          <w:tcPr>
            <w:tcW w:w="825" w:type="pct"/>
            <w:shd w:val="clear" w:color="auto" w:fill="BFBFBF"/>
            <w:vAlign w:val="center"/>
          </w:tcPr>
          <w:p w14:paraId="6BCE7B33" w14:textId="3E2746E5" w:rsidR="003C3A90" w:rsidRPr="005716E4" w:rsidRDefault="00CF3A3C" w:rsidP="005716E4">
            <w:pPr>
              <w:pStyle w:val="Texttabulky"/>
              <w:jc w:val="center"/>
            </w:pPr>
            <w:r w:rsidRPr="005716E4">
              <w:t xml:space="preserve">Výše DPH </w:t>
            </w:r>
            <w:r w:rsidRPr="005716E4">
              <w:br/>
              <w:t xml:space="preserve">v </w:t>
            </w:r>
            <w:r w:rsidR="005716E4">
              <w:t>Kč</w:t>
            </w:r>
            <w:r w:rsidRPr="005716E4">
              <w:t xml:space="preserve"> </w:t>
            </w:r>
          </w:p>
        </w:tc>
        <w:tc>
          <w:tcPr>
            <w:tcW w:w="936" w:type="pct"/>
            <w:shd w:val="clear" w:color="auto" w:fill="BFBFBF"/>
            <w:vAlign w:val="center"/>
          </w:tcPr>
          <w:p w14:paraId="6B59439E" w14:textId="56D774C7" w:rsidR="003C3A90" w:rsidRPr="005716E4" w:rsidRDefault="00CF3A3C" w:rsidP="005716E4">
            <w:pPr>
              <w:pStyle w:val="Texttabulky"/>
              <w:jc w:val="center"/>
            </w:pPr>
            <w:r w:rsidRPr="005716E4">
              <w:t xml:space="preserve">Cena včetně DPH </w:t>
            </w:r>
            <w:proofErr w:type="gramStart"/>
            <w:r w:rsidRPr="005716E4">
              <w:t xml:space="preserve">v  </w:t>
            </w:r>
            <w:r w:rsidR="005716E4">
              <w:t>Kč</w:t>
            </w:r>
            <w:proofErr w:type="gramEnd"/>
          </w:p>
        </w:tc>
      </w:tr>
      <w:tr w:rsidR="003C3A90" w:rsidRPr="00FA7B15" w14:paraId="47D6C942" w14:textId="77777777">
        <w:trPr>
          <w:trHeight w:val="340"/>
        </w:trPr>
        <w:tc>
          <w:tcPr>
            <w:tcW w:w="1479" w:type="pct"/>
            <w:vAlign w:val="center"/>
          </w:tcPr>
          <w:p w14:paraId="142A6B49" w14:textId="2B415FD4" w:rsidR="003C3A90" w:rsidRPr="00FA7B15" w:rsidRDefault="0051127B" w:rsidP="0051127B">
            <w:pPr>
              <w:pStyle w:val="Texttabulky"/>
              <w:rPr>
                <w:highlight w:val="yellow"/>
              </w:rPr>
            </w:pPr>
            <w:r>
              <w:t>Celková</w:t>
            </w:r>
            <w:r w:rsidR="005716E4" w:rsidRPr="00BD7E67">
              <w:t xml:space="preserve"> nabídkov</w:t>
            </w:r>
            <w:r>
              <w:t>á</w:t>
            </w:r>
            <w:r w:rsidR="005716E4" w:rsidRPr="00BD7E67">
              <w:t xml:space="preserve"> cen</w:t>
            </w:r>
            <w:r>
              <w:t>a</w:t>
            </w:r>
            <w:r w:rsidR="005716E4" w:rsidRPr="00BD7E67">
              <w:t xml:space="preserve"> v Kč bez DPH</w:t>
            </w:r>
          </w:p>
        </w:tc>
        <w:tc>
          <w:tcPr>
            <w:tcW w:w="880" w:type="pct"/>
            <w:vAlign w:val="center"/>
          </w:tcPr>
          <w:p w14:paraId="3A627A87" w14:textId="77777777" w:rsidR="003C3A90" w:rsidRPr="00FA7B15" w:rsidRDefault="003C3A90">
            <w:pPr>
              <w:pStyle w:val="Texttabulky"/>
              <w:jc w:val="right"/>
              <w:rPr>
                <w:highlight w:val="yellow"/>
              </w:rPr>
            </w:pPr>
          </w:p>
        </w:tc>
        <w:tc>
          <w:tcPr>
            <w:tcW w:w="880" w:type="pct"/>
            <w:vAlign w:val="center"/>
          </w:tcPr>
          <w:p w14:paraId="6F0370EB" w14:textId="77777777" w:rsidR="003C3A90" w:rsidRPr="00FA7B15" w:rsidRDefault="003C3A90">
            <w:pPr>
              <w:pStyle w:val="Texttabulky"/>
              <w:jc w:val="right"/>
              <w:rPr>
                <w:highlight w:val="yellow"/>
              </w:rPr>
            </w:pPr>
          </w:p>
        </w:tc>
        <w:tc>
          <w:tcPr>
            <w:tcW w:w="825" w:type="pct"/>
            <w:vAlign w:val="center"/>
          </w:tcPr>
          <w:p w14:paraId="720FEC71" w14:textId="77777777" w:rsidR="003C3A90" w:rsidRPr="00FA7B15" w:rsidRDefault="003C3A90">
            <w:pPr>
              <w:pStyle w:val="Texttabulky"/>
              <w:jc w:val="right"/>
              <w:rPr>
                <w:highlight w:val="yellow"/>
              </w:rPr>
            </w:pPr>
          </w:p>
        </w:tc>
        <w:tc>
          <w:tcPr>
            <w:tcW w:w="936" w:type="pct"/>
            <w:vAlign w:val="center"/>
          </w:tcPr>
          <w:p w14:paraId="67EE9BAA" w14:textId="77777777" w:rsidR="003C3A90" w:rsidRPr="00FA7B15" w:rsidRDefault="003C3A90">
            <w:pPr>
              <w:pStyle w:val="Texttabulky"/>
              <w:jc w:val="right"/>
              <w:rPr>
                <w:highlight w:val="yellow"/>
              </w:rPr>
            </w:pPr>
          </w:p>
        </w:tc>
      </w:tr>
    </w:tbl>
    <w:p w14:paraId="15F3D686" w14:textId="77777777" w:rsidR="003C3A90" w:rsidRPr="00FA7B15" w:rsidRDefault="003C3A90">
      <w:pPr>
        <w:rPr>
          <w:highlight w:val="yellow"/>
        </w:rPr>
      </w:pPr>
    </w:p>
    <w:p w14:paraId="146EF205" w14:textId="77777777" w:rsidR="00266EB7" w:rsidRDefault="00266EB7"/>
    <w:p w14:paraId="46799B96" w14:textId="220522C6" w:rsidR="003C3A90" w:rsidRPr="005716E4" w:rsidRDefault="005716E4">
      <w:r>
        <w:t>V……………………</w:t>
      </w:r>
      <w:proofErr w:type="gramStart"/>
      <w:r>
        <w:t>…….</w:t>
      </w:r>
      <w:proofErr w:type="gramEnd"/>
      <w:r>
        <w:t>……. dne: …………………….</w:t>
      </w:r>
    </w:p>
    <w:p w14:paraId="42529937" w14:textId="77777777" w:rsidR="003C3A90" w:rsidRPr="005716E4" w:rsidRDefault="003C3A90"/>
    <w:p w14:paraId="75CCB702" w14:textId="77777777" w:rsidR="003C3A90" w:rsidRPr="005716E4" w:rsidRDefault="003C3A90"/>
    <w:p w14:paraId="4995B45F" w14:textId="77777777" w:rsidR="003C3A90" w:rsidRPr="005716E4" w:rsidRDefault="00CF3A3C">
      <w:pPr>
        <w:tabs>
          <w:tab w:val="center" w:pos="5103"/>
        </w:tabs>
      </w:pPr>
      <w:r w:rsidRPr="005716E4">
        <w:tab/>
        <w:t>…………………..………...…………………………………………..</w:t>
      </w:r>
    </w:p>
    <w:p w14:paraId="0F35890A" w14:textId="77777777" w:rsidR="003C3A90" w:rsidRPr="00FA7B15" w:rsidRDefault="00CF3A3C">
      <w:pPr>
        <w:tabs>
          <w:tab w:val="center" w:pos="5103"/>
        </w:tabs>
        <w:rPr>
          <w:highlight w:val="yellow"/>
        </w:rPr>
      </w:pPr>
      <w:r w:rsidRPr="005716E4">
        <w:tab/>
        <w:t>jméno a podpis osoby oprávněné jednat za uchazeče</w:t>
      </w:r>
      <w:r w:rsidRPr="005716E4">
        <w:rPr>
          <w:vertAlign w:val="superscript"/>
        </w:rPr>
        <w:t>1</w:t>
      </w:r>
    </w:p>
    <w:p w14:paraId="13D70706" w14:textId="77777777" w:rsidR="003C3A90" w:rsidRPr="00FA7B15" w:rsidRDefault="003C3A90">
      <w:pPr>
        <w:pStyle w:val="Nadpis3"/>
        <w:rPr>
          <w:highlight w:val="yellow"/>
        </w:rPr>
        <w:sectPr w:rsidR="003C3A90" w:rsidRPr="00FA7B15">
          <w:headerReference w:type="default" r:id="rId10"/>
          <w:footerReference w:type="default" r:id="rId11"/>
          <w:footnotePr>
            <w:numRestart w:val="eachSect"/>
          </w:footnotePr>
          <w:pgSz w:w="11906" w:h="16838"/>
          <w:pgMar w:top="1417" w:right="1417" w:bottom="1417" w:left="1417" w:header="708" w:footer="870" w:gutter="0"/>
          <w:cols w:space="708"/>
          <w:docGrid w:linePitch="360"/>
        </w:sectPr>
      </w:pPr>
    </w:p>
    <w:p w14:paraId="3B35221C" w14:textId="77777777" w:rsidR="003C3A90" w:rsidRDefault="00CF3A3C">
      <w:pPr>
        <w:pStyle w:val="Nadpis-ploha"/>
      </w:pPr>
      <w:bookmarkStart w:id="114" w:name="__RefHeading__79_445886392"/>
      <w:bookmarkStart w:id="115" w:name="_Toc366051640"/>
      <w:bookmarkStart w:id="116" w:name="_Toc522196784"/>
      <w:bookmarkEnd w:id="114"/>
      <w:r w:rsidRPr="00E52F72">
        <w:lastRenderedPageBreak/>
        <w:t xml:space="preserve">Příloha číslo </w:t>
      </w:r>
      <w:bookmarkEnd w:id="115"/>
      <w:r w:rsidRPr="00E52F72">
        <w:t>2</w:t>
      </w:r>
      <w:bookmarkEnd w:id="116"/>
    </w:p>
    <w:p w14:paraId="0B4655F2" w14:textId="68C8F502" w:rsidR="00D13EE9" w:rsidRDefault="0051127B" w:rsidP="00D13EE9">
      <w:pPr>
        <w:pStyle w:val="Nzev3"/>
      </w:pPr>
      <w:r>
        <w:t xml:space="preserve">ČESTNÉ PROHLÁŠENÍ UCHAZEČe </w:t>
      </w:r>
    </w:p>
    <w:p w14:paraId="2F263B98" w14:textId="5172E91F" w:rsidR="0051127B" w:rsidRDefault="0051127B" w:rsidP="00D13EE9">
      <w:pPr>
        <w:pStyle w:val="Nzev3"/>
      </w:pPr>
      <w:r>
        <w:t>o splnění základní způsobilosti ve zjednodušeném podlimitním řízení</w:t>
      </w:r>
    </w:p>
    <w:p w14:paraId="245BD385" w14:textId="55F45D30" w:rsidR="00D13EE9" w:rsidRDefault="00D13EE9" w:rsidP="00D13EE9">
      <w:pPr>
        <w:shd w:val="clear" w:color="auto" w:fill="A6A6A6"/>
        <w:jc w:val="center"/>
        <w:rPr>
          <w:rFonts w:cs="Arial"/>
          <w:szCs w:val="20"/>
        </w:rPr>
      </w:pPr>
      <w:r>
        <w:rPr>
          <w:rFonts w:cs="Arial"/>
          <w:szCs w:val="20"/>
        </w:rPr>
        <w:t>k zakázce „</w:t>
      </w:r>
      <w:r w:rsidR="00A24AC6">
        <w:rPr>
          <w:rFonts w:cs="Calibri"/>
          <w:lang w:eastAsia="cs-CZ"/>
        </w:rPr>
        <w:t xml:space="preserve">Hradčanský </w:t>
      </w:r>
      <w:proofErr w:type="gramStart"/>
      <w:r w:rsidR="00A24AC6">
        <w:rPr>
          <w:rFonts w:cs="Calibri"/>
          <w:lang w:eastAsia="cs-CZ"/>
        </w:rPr>
        <w:t>rybník - oprava</w:t>
      </w:r>
      <w:proofErr w:type="gramEnd"/>
      <w:r w:rsidR="00A24AC6">
        <w:rPr>
          <w:rFonts w:cs="Calibri"/>
          <w:lang w:eastAsia="cs-CZ"/>
        </w:rPr>
        <w:t xml:space="preserve"> rybníka</w:t>
      </w:r>
      <w:r>
        <w:rPr>
          <w:rFonts w:cs="Arial"/>
          <w:szCs w:val="20"/>
        </w:rPr>
        <w:t>“</w:t>
      </w:r>
    </w:p>
    <w:p w14:paraId="7619E5A4" w14:textId="01123861" w:rsidR="002B2586" w:rsidRPr="00961B47" w:rsidRDefault="002B2586" w:rsidP="00961B47"/>
    <w:p w14:paraId="51438E63" w14:textId="77777777" w:rsidR="0051127B" w:rsidRPr="00913908" w:rsidRDefault="0051127B" w:rsidP="0051127B">
      <w:pPr>
        <w:pStyle w:val="Textpsmene"/>
        <w:tabs>
          <w:tab w:val="clear" w:pos="360"/>
          <w:tab w:val="num" w:pos="426"/>
        </w:tabs>
        <w:suppressAutoHyphens/>
        <w:spacing w:before="0" w:after="0"/>
        <w:ind w:right="-2"/>
        <w:rPr>
          <w:rFonts w:ascii="Calibri" w:hAnsi="Calibri" w:cs="Tahoma"/>
          <w:b/>
          <w:sz w:val="22"/>
          <w:szCs w:val="22"/>
        </w:rPr>
      </w:pPr>
      <w:r w:rsidRPr="00913908">
        <w:rPr>
          <w:rFonts w:ascii="Calibri" w:hAnsi="Calibri" w:cs="Tahoma"/>
          <w:b/>
          <w:sz w:val="22"/>
          <w:szCs w:val="22"/>
        </w:rPr>
        <w:t xml:space="preserve">Prohlašuji místopřísežně, že jako uchazeč o předmětnou veřejnou zakázku </w:t>
      </w:r>
      <w:r w:rsidRPr="007F02AE">
        <w:rPr>
          <w:rFonts w:ascii="Calibri" w:hAnsi="Calibri" w:cs="Tahoma"/>
          <w:b/>
          <w:sz w:val="22"/>
          <w:szCs w:val="22"/>
          <w:u w:val="single"/>
        </w:rPr>
        <w:t>splňuji z</w:t>
      </w:r>
      <w:r w:rsidRPr="007F02AE">
        <w:rPr>
          <w:rFonts w:ascii="Calibri" w:hAnsi="Calibri" w:cs="Calibri"/>
          <w:b/>
          <w:sz w:val="22"/>
          <w:szCs w:val="22"/>
          <w:u w:val="single"/>
        </w:rPr>
        <w:t xml:space="preserve">ákladní </w:t>
      </w:r>
      <w:r>
        <w:rPr>
          <w:rFonts w:ascii="Calibri" w:hAnsi="Calibri" w:cs="Calibri"/>
          <w:b/>
          <w:sz w:val="22"/>
          <w:szCs w:val="22"/>
          <w:u w:val="single"/>
        </w:rPr>
        <w:t>způsobilost</w:t>
      </w:r>
      <w:r w:rsidRPr="007F02AE">
        <w:rPr>
          <w:rFonts w:ascii="Calibri" w:hAnsi="Calibri" w:cs="Calibri"/>
          <w:b/>
          <w:sz w:val="22"/>
          <w:szCs w:val="22"/>
          <w:u w:val="single"/>
        </w:rPr>
        <w:t xml:space="preserve"> ve smyslu § </w:t>
      </w:r>
      <w:r>
        <w:rPr>
          <w:rFonts w:ascii="Calibri" w:hAnsi="Calibri" w:cs="Calibri"/>
          <w:b/>
          <w:sz w:val="22"/>
          <w:szCs w:val="22"/>
          <w:u w:val="single"/>
        </w:rPr>
        <w:t>74</w:t>
      </w:r>
      <w:r w:rsidRPr="007F02AE">
        <w:rPr>
          <w:rFonts w:ascii="Calibri" w:hAnsi="Calibri" w:cs="Calibri"/>
          <w:b/>
          <w:sz w:val="22"/>
          <w:szCs w:val="22"/>
          <w:u w:val="single"/>
        </w:rPr>
        <w:t xml:space="preserve"> odst. 1 zákona</w:t>
      </w:r>
      <w:r w:rsidRPr="00913908">
        <w:rPr>
          <w:rFonts w:ascii="Calibri" w:hAnsi="Calibri" w:cs="Calibri"/>
          <w:b/>
          <w:sz w:val="22"/>
          <w:szCs w:val="22"/>
        </w:rPr>
        <w:t xml:space="preserve">, neboť </w:t>
      </w:r>
      <w:r w:rsidRPr="00913908">
        <w:rPr>
          <w:rFonts w:ascii="Calibri" w:hAnsi="Calibri" w:cs="Tahoma"/>
          <w:b/>
          <w:sz w:val="22"/>
          <w:szCs w:val="22"/>
        </w:rPr>
        <w:t>jsem uchazečem</w:t>
      </w:r>
      <w:r>
        <w:rPr>
          <w:rFonts w:ascii="Calibri" w:hAnsi="Calibri" w:cs="Tahoma"/>
          <w:b/>
          <w:sz w:val="22"/>
          <w:szCs w:val="22"/>
        </w:rPr>
        <w:t xml:space="preserve">, který splňuje požadavky stanovené </w:t>
      </w:r>
      <w:proofErr w:type="gramStart"/>
      <w:r>
        <w:rPr>
          <w:rFonts w:ascii="Calibri" w:hAnsi="Calibri" w:cs="Tahoma"/>
          <w:b/>
          <w:sz w:val="22"/>
          <w:szCs w:val="22"/>
        </w:rPr>
        <w:t xml:space="preserve">v  </w:t>
      </w:r>
      <w:r w:rsidRPr="007F02AE">
        <w:rPr>
          <w:rFonts w:ascii="Calibri" w:hAnsi="Calibri" w:cs="Calibri"/>
          <w:b/>
          <w:sz w:val="22"/>
          <w:szCs w:val="22"/>
          <w:u w:val="single"/>
        </w:rPr>
        <w:t>§</w:t>
      </w:r>
      <w:proofErr w:type="gramEnd"/>
      <w:r w:rsidRPr="007F02AE">
        <w:rPr>
          <w:rFonts w:ascii="Calibri" w:hAnsi="Calibri" w:cs="Calibri"/>
          <w:b/>
          <w:sz w:val="22"/>
          <w:szCs w:val="22"/>
          <w:u w:val="single"/>
        </w:rPr>
        <w:t xml:space="preserve"> </w:t>
      </w:r>
      <w:r>
        <w:rPr>
          <w:rFonts w:ascii="Calibri" w:hAnsi="Calibri" w:cs="Calibri"/>
          <w:b/>
          <w:sz w:val="22"/>
          <w:szCs w:val="22"/>
          <w:u w:val="single"/>
        </w:rPr>
        <w:t>74</w:t>
      </w:r>
      <w:r w:rsidRPr="007F02AE">
        <w:rPr>
          <w:rFonts w:ascii="Calibri" w:hAnsi="Calibri" w:cs="Calibri"/>
          <w:b/>
          <w:sz w:val="22"/>
          <w:szCs w:val="22"/>
          <w:u w:val="single"/>
        </w:rPr>
        <w:t xml:space="preserve"> odst. 1 zákona</w:t>
      </w:r>
      <w:r>
        <w:rPr>
          <w:rFonts w:ascii="Calibri" w:hAnsi="Calibri" w:cs="Calibri"/>
          <w:b/>
          <w:sz w:val="22"/>
          <w:szCs w:val="22"/>
          <w:u w:val="single"/>
        </w:rPr>
        <w:t>, a to v aktuálním znění zákona ke dni podání nabídek.</w:t>
      </w:r>
      <w:r w:rsidRPr="00913908">
        <w:rPr>
          <w:rFonts w:ascii="Calibri" w:hAnsi="Calibri" w:cs="Tahoma"/>
          <w:b/>
          <w:sz w:val="22"/>
          <w:szCs w:val="22"/>
        </w:rPr>
        <w:t xml:space="preserve"> </w:t>
      </w:r>
    </w:p>
    <w:p w14:paraId="27BA4282" w14:textId="77777777" w:rsidR="0051127B" w:rsidRPr="00A02820" w:rsidRDefault="0051127B" w:rsidP="0051127B">
      <w:pPr>
        <w:pStyle w:val="Textpsmene"/>
        <w:tabs>
          <w:tab w:val="clear" w:pos="360"/>
        </w:tabs>
        <w:ind w:left="3261" w:right="-2"/>
        <w:rPr>
          <w:rFonts w:ascii="Calibri" w:hAnsi="Calibri" w:cs="Tahoma"/>
          <w:b/>
          <w:sz w:val="16"/>
          <w:szCs w:val="16"/>
        </w:rPr>
      </w:pPr>
    </w:p>
    <w:p w14:paraId="2F964733" w14:textId="77777777" w:rsidR="0051127B" w:rsidRDefault="0051127B" w:rsidP="0051127B">
      <w:pPr>
        <w:pStyle w:val="Textpsmene"/>
        <w:tabs>
          <w:tab w:val="clear" w:pos="360"/>
        </w:tabs>
        <w:ind w:left="425" w:right="-2"/>
        <w:rPr>
          <w:rFonts w:ascii="Calibri" w:hAnsi="Calibri" w:cs="Tahoma"/>
          <w:sz w:val="22"/>
          <w:szCs w:val="22"/>
        </w:rPr>
      </w:pPr>
    </w:p>
    <w:p w14:paraId="33363E6E" w14:textId="77777777" w:rsidR="0051127B" w:rsidRPr="00A87277" w:rsidRDefault="0051127B" w:rsidP="0051127B">
      <w:pPr>
        <w:pStyle w:val="Textpsmene"/>
        <w:tabs>
          <w:tab w:val="clear" w:pos="360"/>
        </w:tabs>
        <w:ind w:left="425" w:right="-2"/>
        <w:rPr>
          <w:rFonts w:ascii="Calibri" w:hAnsi="Calibri" w:cs="Tahoma"/>
          <w:sz w:val="22"/>
          <w:szCs w:val="22"/>
        </w:rPr>
      </w:pPr>
      <w:r w:rsidRPr="00A87277">
        <w:rPr>
          <w:rFonts w:ascii="Calibri" w:hAnsi="Calibri" w:cs="Tahoma"/>
          <w:sz w:val="22"/>
          <w:szCs w:val="22"/>
        </w:rPr>
        <w:t>V……………………</w:t>
      </w:r>
      <w:proofErr w:type="gramStart"/>
      <w:r w:rsidRPr="00A87277">
        <w:rPr>
          <w:rFonts w:ascii="Calibri" w:hAnsi="Calibri" w:cs="Tahoma"/>
          <w:sz w:val="22"/>
          <w:szCs w:val="22"/>
        </w:rPr>
        <w:t>…….</w:t>
      </w:r>
      <w:proofErr w:type="gramEnd"/>
      <w:r w:rsidRPr="00A87277">
        <w:rPr>
          <w:rFonts w:ascii="Calibri" w:hAnsi="Calibri" w:cs="Tahoma"/>
          <w:sz w:val="22"/>
          <w:szCs w:val="22"/>
        </w:rPr>
        <w:t>.  Dne: ………………</w:t>
      </w:r>
      <w:proofErr w:type="gramStart"/>
      <w:r w:rsidRPr="00A87277">
        <w:rPr>
          <w:rFonts w:ascii="Calibri" w:hAnsi="Calibri" w:cs="Tahoma"/>
          <w:sz w:val="22"/>
          <w:szCs w:val="22"/>
        </w:rPr>
        <w:t>…….</w:t>
      </w:r>
      <w:proofErr w:type="gramEnd"/>
      <w:r w:rsidRPr="00A87277">
        <w:rPr>
          <w:rFonts w:ascii="Calibri" w:hAnsi="Calibri" w:cs="Tahoma"/>
          <w:sz w:val="22"/>
          <w:szCs w:val="22"/>
        </w:rPr>
        <w:t>.</w:t>
      </w:r>
    </w:p>
    <w:p w14:paraId="4305BFB4" w14:textId="77777777" w:rsidR="0051127B" w:rsidRPr="00A87277" w:rsidRDefault="0051127B" w:rsidP="0051127B">
      <w:pPr>
        <w:pStyle w:val="Textpsmene"/>
        <w:tabs>
          <w:tab w:val="clear" w:pos="360"/>
        </w:tabs>
        <w:ind w:left="425" w:right="-2"/>
        <w:rPr>
          <w:rFonts w:ascii="Calibri" w:hAnsi="Calibri" w:cs="Tahoma"/>
          <w:sz w:val="22"/>
          <w:szCs w:val="22"/>
        </w:rPr>
      </w:pPr>
    </w:p>
    <w:p w14:paraId="4E9829A4" w14:textId="77777777" w:rsidR="0051127B" w:rsidRPr="00A87277" w:rsidRDefault="0051127B" w:rsidP="0051127B">
      <w:pPr>
        <w:pStyle w:val="Textpsmene"/>
        <w:tabs>
          <w:tab w:val="clear" w:pos="360"/>
        </w:tabs>
        <w:ind w:left="3686" w:right="-2"/>
        <w:rPr>
          <w:rFonts w:ascii="Calibri" w:hAnsi="Calibri" w:cs="Tahoma"/>
          <w:sz w:val="22"/>
          <w:szCs w:val="22"/>
        </w:rPr>
      </w:pPr>
    </w:p>
    <w:p w14:paraId="3E825CD5" w14:textId="77777777" w:rsidR="0051127B" w:rsidRPr="00A87277" w:rsidRDefault="0051127B" w:rsidP="0051127B">
      <w:pPr>
        <w:pStyle w:val="Textpsmene"/>
        <w:tabs>
          <w:tab w:val="clear" w:pos="360"/>
        </w:tabs>
        <w:ind w:left="3686" w:right="-2"/>
        <w:rPr>
          <w:rFonts w:ascii="Calibri" w:hAnsi="Calibri" w:cs="Tahoma"/>
          <w:sz w:val="22"/>
          <w:szCs w:val="22"/>
        </w:rPr>
      </w:pPr>
      <w:r w:rsidRPr="00A87277">
        <w:rPr>
          <w:rFonts w:ascii="Calibri" w:hAnsi="Calibri" w:cs="Tahoma"/>
          <w:sz w:val="22"/>
          <w:szCs w:val="22"/>
        </w:rPr>
        <w:tab/>
        <w:t>..…………………………………………..</w:t>
      </w:r>
    </w:p>
    <w:p w14:paraId="2A303291" w14:textId="77777777" w:rsidR="0051127B" w:rsidRPr="00A87277" w:rsidRDefault="0051127B" w:rsidP="0051127B">
      <w:pPr>
        <w:pStyle w:val="Textpsmene"/>
        <w:tabs>
          <w:tab w:val="clear" w:pos="360"/>
        </w:tabs>
        <w:ind w:left="3686" w:right="-2"/>
        <w:rPr>
          <w:rFonts w:ascii="Calibri" w:hAnsi="Calibri"/>
          <w:sz w:val="22"/>
          <w:szCs w:val="22"/>
        </w:rPr>
      </w:pPr>
      <w:r w:rsidRPr="00A87277">
        <w:rPr>
          <w:rFonts w:ascii="Calibri" w:hAnsi="Calibri" w:cs="Tahoma"/>
          <w:sz w:val="22"/>
          <w:szCs w:val="22"/>
        </w:rPr>
        <w:t>podpis osoby oprávněné jednat jménem či za uchazeče</w:t>
      </w:r>
    </w:p>
    <w:p w14:paraId="1CE9D2AA" w14:textId="77777777" w:rsidR="0051127B" w:rsidRDefault="0051127B">
      <w:pPr>
        <w:spacing w:before="0" w:after="0"/>
        <w:jc w:val="left"/>
        <w:rPr>
          <w:rFonts w:eastAsia="Times New Roman"/>
          <w:b/>
          <w:bCs/>
        </w:rPr>
      </w:pPr>
      <w:r>
        <w:br w:type="page"/>
      </w:r>
    </w:p>
    <w:p w14:paraId="36CD4721" w14:textId="3C54D12F" w:rsidR="002B2586" w:rsidRPr="00E52F72" w:rsidRDefault="002B2586">
      <w:pPr>
        <w:pStyle w:val="Nadpis-ploha"/>
      </w:pPr>
      <w:bookmarkStart w:id="117" w:name="_Toc522196785"/>
      <w:r>
        <w:lastRenderedPageBreak/>
        <w:t>Příloha č</w:t>
      </w:r>
      <w:r w:rsidR="0040720C">
        <w:t>íslo</w:t>
      </w:r>
      <w:r>
        <w:t xml:space="preserve"> 3</w:t>
      </w:r>
      <w:bookmarkEnd w:id="117"/>
    </w:p>
    <w:p w14:paraId="006A571B" w14:textId="77777777" w:rsidR="003C3A90" w:rsidRPr="00E52F72" w:rsidRDefault="00CF3A3C">
      <w:pPr>
        <w:pStyle w:val="Nzev3"/>
      </w:pPr>
      <w:bookmarkStart w:id="118" w:name="_Toc268850031"/>
      <w:bookmarkStart w:id="119" w:name="_Toc268848809"/>
      <w:bookmarkStart w:id="120" w:name="_Toc268848694"/>
      <w:r w:rsidRPr="00E52F72">
        <w:t>Čestné prohlášení uchazeče o akceptaci zadávacích podmíne</w:t>
      </w:r>
      <w:bookmarkEnd w:id="118"/>
      <w:bookmarkEnd w:id="119"/>
      <w:bookmarkEnd w:id="120"/>
      <w:r w:rsidRPr="00E52F72">
        <w:t>k</w:t>
      </w:r>
    </w:p>
    <w:p w14:paraId="0A9C4C80" w14:textId="36225B76" w:rsidR="003C3A90" w:rsidRPr="00E52F72" w:rsidRDefault="00CF3A3C">
      <w:pPr>
        <w:shd w:val="clear" w:color="auto" w:fill="A6A6A6"/>
        <w:jc w:val="center"/>
        <w:rPr>
          <w:rFonts w:cs="Arial"/>
          <w:szCs w:val="20"/>
        </w:rPr>
      </w:pPr>
      <w:r w:rsidRPr="00E52F72">
        <w:rPr>
          <w:rFonts w:cs="Arial"/>
          <w:szCs w:val="20"/>
        </w:rPr>
        <w:t>k zakázce „</w:t>
      </w:r>
      <w:r w:rsidR="00A24AC6">
        <w:rPr>
          <w:rFonts w:cs="Calibri"/>
          <w:lang w:eastAsia="cs-CZ"/>
        </w:rPr>
        <w:t xml:space="preserve">Hradčanský </w:t>
      </w:r>
      <w:proofErr w:type="gramStart"/>
      <w:r w:rsidR="00A24AC6">
        <w:rPr>
          <w:rFonts w:cs="Calibri"/>
          <w:lang w:eastAsia="cs-CZ"/>
        </w:rPr>
        <w:t>rybník - oprava</w:t>
      </w:r>
      <w:proofErr w:type="gramEnd"/>
      <w:r w:rsidR="00A24AC6">
        <w:rPr>
          <w:rFonts w:cs="Calibri"/>
          <w:lang w:eastAsia="cs-CZ"/>
        </w:rPr>
        <w:t xml:space="preserve"> rybníka</w:t>
      </w:r>
      <w:r w:rsidRPr="00E52F72">
        <w:rPr>
          <w:rFonts w:cs="Arial"/>
          <w:szCs w:val="20"/>
        </w:rPr>
        <w:t>“</w:t>
      </w:r>
    </w:p>
    <w:p w14:paraId="37228392" w14:textId="77777777" w:rsidR="003C7ED0" w:rsidRDefault="003C7ED0" w:rsidP="002702F9"/>
    <w:p w14:paraId="39000A3B" w14:textId="4A6C909F" w:rsidR="0051127B" w:rsidRDefault="0051127B" w:rsidP="00D0315F">
      <w:pPr>
        <w:numPr>
          <w:ilvl w:val="0"/>
          <w:numId w:val="37"/>
        </w:numPr>
        <w:spacing w:before="0" w:after="0"/>
        <w:ind w:left="567" w:right="232" w:hanging="283"/>
        <w:rPr>
          <w:rFonts w:cs="Calibri"/>
        </w:rPr>
      </w:pPr>
      <w:r w:rsidRPr="0051127B">
        <w:rPr>
          <w:rFonts w:cs="Calibri"/>
        </w:rPr>
        <w:t>veškeré údaje a informace, které jsem ve své nabídce uvedl jako uchazeč o předmětnou veřejnou zakázku, jsou pravdivé a odpovídají skutečnosti;</w:t>
      </w:r>
    </w:p>
    <w:p w14:paraId="41F503AC" w14:textId="77777777" w:rsidR="0051127B" w:rsidRPr="0051127B" w:rsidRDefault="0051127B" w:rsidP="0051127B">
      <w:pPr>
        <w:spacing w:before="0" w:after="0"/>
        <w:ind w:left="567" w:right="232"/>
        <w:rPr>
          <w:rFonts w:cs="Calibri"/>
        </w:rPr>
      </w:pPr>
    </w:p>
    <w:p w14:paraId="51954850" w14:textId="77777777" w:rsidR="0051127B" w:rsidRPr="0072244A" w:rsidRDefault="0051127B" w:rsidP="0051127B">
      <w:pPr>
        <w:numPr>
          <w:ilvl w:val="0"/>
          <w:numId w:val="37"/>
        </w:numPr>
        <w:spacing w:before="0" w:after="0"/>
        <w:ind w:left="567" w:right="232" w:hanging="283"/>
        <w:rPr>
          <w:rFonts w:cs="Calibri"/>
        </w:rPr>
      </w:pPr>
      <w:r w:rsidRPr="0072244A">
        <w:rPr>
          <w:rFonts w:cs="Calibri"/>
        </w:rPr>
        <w:t>veškeré doklady a dokumenty, kterými jako uchazeč o předmětnou veřejnou zakázku prokazuji svoji kvalifikaci, jsou věrohodné, pravdivé a odpovídají skutečnosti.</w:t>
      </w:r>
    </w:p>
    <w:p w14:paraId="6F9AA424" w14:textId="77777777" w:rsidR="0051127B" w:rsidRDefault="0051127B" w:rsidP="0051127B">
      <w:pPr>
        <w:spacing w:before="0" w:after="0"/>
        <w:ind w:left="567" w:right="232"/>
        <w:rPr>
          <w:rFonts w:cs="Calibri"/>
        </w:rPr>
      </w:pPr>
    </w:p>
    <w:p w14:paraId="220E564C" w14:textId="2D63FA27" w:rsidR="0051127B" w:rsidRPr="0072244A" w:rsidRDefault="0051127B" w:rsidP="0051127B">
      <w:pPr>
        <w:numPr>
          <w:ilvl w:val="0"/>
          <w:numId w:val="37"/>
        </w:numPr>
        <w:spacing w:before="0" w:after="0"/>
        <w:ind w:left="567" w:right="232" w:hanging="283"/>
        <w:rPr>
          <w:rFonts w:cs="Calibri"/>
        </w:rPr>
      </w:pPr>
      <w:r w:rsidRPr="0072244A">
        <w:rPr>
          <w:rFonts w:cs="Calibri"/>
        </w:rPr>
        <w:t xml:space="preserve">jsem si vědom skutečnosti, že uvedením nepravdivých údajů, nebo předložením falešných dokladů, či dokumentů v nabídce bych se mohl dopustit správního </w:t>
      </w:r>
      <w:r w:rsidR="00960AE3">
        <w:rPr>
          <w:rFonts w:cs="Calibri"/>
        </w:rPr>
        <w:t xml:space="preserve">deliktu dodavatele ve smyslu § 256 zákona č. </w:t>
      </w:r>
      <w:r w:rsidR="00AE4875">
        <w:rPr>
          <w:rFonts w:cs="Calibri"/>
        </w:rPr>
        <w:t>1</w:t>
      </w:r>
      <w:r w:rsidR="00960AE3">
        <w:rPr>
          <w:rFonts w:cs="Calibri"/>
        </w:rPr>
        <w:t>34/2016</w:t>
      </w:r>
      <w:r w:rsidRPr="0072244A">
        <w:rPr>
          <w:rFonts w:cs="Calibri"/>
        </w:rPr>
        <w:t xml:space="preserve"> Sb., o </w:t>
      </w:r>
      <w:r w:rsidR="00960AE3">
        <w:rPr>
          <w:rFonts w:cs="Calibri"/>
        </w:rPr>
        <w:t xml:space="preserve">zadávání </w:t>
      </w:r>
      <w:r w:rsidRPr="0072244A">
        <w:rPr>
          <w:rFonts w:cs="Calibri"/>
        </w:rPr>
        <w:t>veřejných zakáz</w:t>
      </w:r>
      <w:r w:rsidR="00960AE3">
        <w:rPr>
          <w:rFonts w:cs="Calibri"/>
        </w:rPr>
        <w:t>e</w:t>
      </w:r>
      <w:r w:rsidRPr="0072244A">
        <w:rPr>
          <w:rFonts w:cs="Calibri"/>
        </w:rPr>
        <w:t>k, ve znění pozdějších předpisů</w:t>
      </w:r>
    </w:p>
    <w:p w14:paraId="1B1154CA" w14:textId="77777777" w:rsidR="0051127B" w:rsidRPr="0072244A" w:rsidRDefault="0051127B" w:rsidP="0051127B">
      <w:pPr>
        <w:pStyle w:val="Textpsmene"/>
        <w:tabs>
          <w:tab w:val="clear" w:pos="360"/>
        </w:tabs>
        <w:ind w:right="232"/>
        <w:jc w:val="center"/>
        <w:rPr>
          <w:rFonts w:ascii="Calibri" w:hAnsi="Calibri" w:cs="Calibri"/>
          <w:sz w:val="22"/>
          <w:szCs w:val="22"/>
        </w:rPr>
      </w:pPr>
    </w:p>
    <w:p w14:paraId="02EE7F2F" w14:textId="67C6CC60" w:rsidR="0051127B" w:rsidRPr="00A63B06" w:rsidRDefault="0051127B" w:rsidP="0051127B">
      <w:pPr>
        <w:spacing w:line="276" w:lineRule="auto"/>
      </w:pPr>
      <w:r w:rsidRPr="00A63B06">
        <w:t>Dále prohlašuji místopřísežně, že jse</w:t>
      </w:r>
      <w:r w:rsidR="00AE4875">
        <w:t>m se v plném rozsahu seznámil s výzvou k podání nabídky /</w:t>
      </w:r>
      <w:r w:rsidRPr="00A63B06">
        <w:t xml:space="preserve"> zadávací dokumentací a zadávacími podmínkami, že jsem si před podáním nabídky vyjasnil veškerá sporná ustanovení, nebo technické nejasnosti a že s podmínkami zadání a </w:t>
      </w:r>
      <w:r w:rsidR="00AE4875">
        <w:t xml:space="preserve">výzvou k podání </w:t>
      </w:r>
      <w:r w:rsidR="00875D6B">
        <w:t>nab</w:t>
      </w:r>
      <w:r w:rsidR="00AE4875">
        <w:t xml:space="preserve">ídky / </w:t>
      </w:r>
      <w:r w:rsidRPr="00A63B06">
        <w:t>zadávací dokumentací souhlasím a respektuji je.</w:t>
      </w:r>
    </w:p>
    <w:p w14:paraId="1291F196" w14:textId="77777777" w:rsidR="0051127B" w:rsidRPr="0072244A" w:rsidRDefault="0051127B" w:rsidP="0051127B">
      <w:pPr>
        <w:ind w:right="232"/>
        <w:jc w:val="right"/>
        <w:rPr>
          <w:rFonts w:cs="Calibri"/>
          <w:b/>
        </w:rPr>
      </w:pPr>
    </w:p>
    <w:p w14:paraId="03EDD43A" w14:textId="77777777" w:rsidR="0051127B" w:rsidRPr="0072244A" w:rsidRDefault="0051127B" w:rsidP="0051127B">
      <w:pPr>
        <w:ind w:right="232"/>
        <w:jc w:val="right"/>
        <w:rPr>
          <w:rFonts w:cs="Calibri"/>
          <w:b/>
        </w:rPr>
      </w:pPr>
    </w:p>
    <w:p w14:paraId="55F3592F" w14:textId="77777777" w:rsidR="0051127B" w:rsidRPr="0072244A" w:rsidRDefault="0051127B" w:rsidP="00C803EA">
      <w:r w:rsidRPr="0072244A">
        <w:t>V …………………………</w:t>
      </w:r>
    </w:p>
    <w:p w14:paraId="73B14F0A" w14:textId="77777777" w:rsidR="0051127B" w:rsidRPr="0072244A" w:rsidRDefault="0051127B" w:rsidP="00C803EA"/>
    <w:p w14:paraId="74323335" w14:textId="77777777" w:rsidR="0051127B" w:rsidRPr="0072244A" w:rsidRDefault="0051127B" w:rsidP="00C803EA"/>
    <w:p w14:paraId="44E36CC4" w14:textId="77777777" w:rsidR="0051127B" w:rsidRPr="0072244A" w:rsidRDefault="0051127B" w:rsidP="00C803EA">
      <w:r w:rsidRPr="0072244A">
        <w:t>Dne: ………………</w:t>
      </w:r>
      <w:proofErr w:type="gramStart"/>
      <w:r w:rsidRPr="0072244A">
        <w:t>…….</w:t>
      </w:r>
      <w:proofErr w:type="gramEnd"/>
      <w:r w:rsidRPr="0072244A">
        <w:t>.</w:t>
      </w:r>
    </w:p>
    <w:p w14:paraId="63D0866C" w14:textId="77777777" w:rsidR="0051127B" w:rsidRPr="0072244A" w:rsidRDefault="0051127B" w:rsidP="0051127B">
      <w:pPr>
        <w:ind w:right="232"/>
        <w:rPr>
          <w:rFonts w:cs="Calibri"/>
        </w:rPr>
      </w:pPr>
    </w:p>
    <w:p w14:paraId="51C1DAAA" w14:textId="77777777" w:rsidR="0051127B" w:rsidRPr="0072244A" w:rsidRDefault="0051127B" w:rsidP="0051127B">
      <w:pPr>
        <w:ind w:right="232"/>
        <w:rPr>
          <w:rFonts w:cs="Calibri"/>
        </w:rPr>
      </w:pPr>
    </w:p>
    <w:p w14:paraId="14EE8826" w14:textId="1148D8A9" w:rsidR="0051127B" w:rsidRPr="0072244A" w:rsidRDefault="003E45B3" w:rsidP="00C803EA">
      <w:pPr>
        <w:tabs>
          <w:tab w:val="center" w:pos="6775"/>
        </w:tabs>
      </w:pPr>
      <w:r>
        <w:tab/>
      </w:r>
      <w:r w:rsidR="0051127B" w:rsidRPr="0072244A">
        <w:t>………………..…………………………</w:t>
      </w:r>
    </w:p>
    <w:p w14:paraId="4F29E02E" w14:textId="32AC8B16" w:rsidR="00BE32C5" w:rsidRDefault="003E45B3" w:rsidP="00C803EA">
      <w:pPr>
        <w:tabs>
          <w:tab w:val="center" w:pos="6775"/>
        </w:tabs>
      </w:pPr>
      <w:r>
        <w:tab/>
      </w:r>
      <w:r w:rsidR="0051127B" w:rsidRPr="0072244A">
        <w:t xml:space="preserve">podpis osoby oprávněné jednat jménem či za uchazeče </w:t>
      </w:r>
    </w:p>
    <w:p w14:paraId="5FA5A0DE" w14:textId="77777777" w:rsidR="00BE32C5" w:rsidRDefault="00BE32C5">
      <w:pPr>
        <w:spacing w:before="0" w:after="0"/>
        <w:jc w:val="left"/>
        <w:rPr>
          <w:rFonts w:cs="Calibri"/>
        </w:rPr>
      </w:pPr>
      <w:r>
        <w:rPr>
          <w:rFonts w:cs="Calibri"/>
        </w:rPr>
        <w:br w:type="page"/>
      </w:r>
    </w:p>
    <w:p w14:paraId="50F86DB3" w14:textId="1F544B69" w:rsidR="00BE32C5" w:rsidRPr="00E52F72" w:rsidRDefault="00BE32C5" w:rsidP="00BE32C5">
      <w:pPr>
        <w:pStyle w:val="Nadpis-ploha"/>
      </w:pPr>
      <w:bookmarkStart w:id="121" w:name="_Toc522196786"/>
      <w:r>
        <w:lastRenderedPageBreak/>
        <w:t>Příloha číslo 4</w:t>
      </w:r>
      <w:bookmarkEnd w:id="121"/>
    </w:p>
    <w:p w14:paraId="6595529A" w14:textId="60A0E855" w:rsidR="00BE32C5" w:rsidRPr="00E52F72" w:rsidRDefault="00BE32C5" w:rsidP="00BE32C5">
      <w:pPr>
        <w:pStyle w:val="Nzev3"/>
      </w:pPr>
      <w:r>
        <w:t>P</w:t>
      </w:r>
      <w:r w:rsidR="00DD587F">
        <w:t>rojektová dokumentace</w:t>
      </w:r>
    </w:p>
    <w:p w14:paraId="2C8ED156" w14:textId="40F98807" w:rsidR="00BE32C5" w:rsidRPr="00E52F72" w:rsidRDefault="00BE32C5" w:rsidP="00BE32C5">
      <w:pPr>
        <w:shd w:val="clear" w:color="auto" w:fill="A6A6A6"/>
        <w:jc w:val="center"/>
        <w:rPr>
          <w:rFonts w:cs="Arial"/>
          <w:szCs w:val="20"/>
        </w:rPr>
      </w:pPr>
      <w:r w:rsidRPr="00E52F72">
        <w:rPr>
          <w:rFonts w:cs="Arial"/>
          <w:szCs w:val="20"/>
        </w:rPr>
        <w:t>k zakázce „</w:t>
      </w:r>
      <w:r w:rsidR="00A24AC6">
        <w:rPr>
          <w:rFonts w:cs="Calibri"/>
          <w:lang w:eastAsia="cs-CZ"/>
        </w:rPr>
        <w:t xml:space="preserve">Hradčanský </w:t>
      </w:r>
      <w:proofErr w:type="gramStart"/>
      <w:r w:rsidR="00A24AC6">
        <w:rPr>
          <w:rFonts w:cs="Calibri"/>
          <w:lang w:eastAsia="cs-CZ"/>
        </w:rPr>
        <w:t>rybník - oprava</w:t>
      </w:r>
      <w:proofErr w:type="gramEnd"/>
      <w:r w:rsidR="00A24AC6">
        <w:rPr>
          <w:rFonts w:cs="Calibri"/>
          <w:lang w:eastAsia="cs-CZ"/>
        </w:rPr>
        <w:t xml:space="preserve"> rybníka</w:t>
      </w:r>
      <w:r w:rsidRPr="00E52F72">
        <w:rPr>
          <w:rFonts w:cs="Arial"/>
          <w:szCs w:val="20"/>
        </w:rPr>
        <w:t>“</w:t>
      </w:r>
    </w:p>
    <w:p w14:paraId="1D6E803D" w14:textId="77777777" w:rsidR="005D4787" w:rsidRDefault="005D4787" w:rsidP="00BE32C5">
      <w:pPr>
        <w:ind w:right="232"/>
      </w:pPr>
    </w:p>
    <w:p w14:paraId="2CD5A91E" w14:textId="1BC59FC5" w:rsidR="00BE32C5" w:rsidRDefault="00BE32C5" w:rsidP="00BE32C5">
      <w:pPr>
        <w:ind w:right="232"/>
      </w:pPr>
      <w:r>
        <w:t>Samostatný dokument</w:t>
      </w:r>
    </w:p>
    <w:p w14:paraId="12E6AE44" w14:textId="70BB318E" w:rsidR="00A85D62" w:rsidRDefault="00A85D62">
      <w:pPr>
        <w:spacing w:before="0" w:after="0"/>
        <w:jc w:val="left"/>
      </w:pPr>
      <w:r>
        <w:br w:type="page"/>
      </w:r>
    </w:p>
    <w:p w14:paraId="4EA36558" w14:textId="693FA652" w:rsidR="00A85D62" w:rsidRPr="00E52F72" w:rsidRDefault="00A85D62" w:rsidP="00A85D62">
      <w:pPr>
        <w:pStyle w:val="Nadpis-ploha"/>
      </w:pPr>
      <w:bookmarkStart w:id="122" w:name="_Toc522196787"/>
      <w:r>
        <w:lastRenderedPageBreak/>
        <w:t>Příloha číslo 5</w:t>
      </w:r>
      <w:bookmarkEnd w:id="122"/>
    </w:p>
    <w:p w14:paraId="6D73BF3A" w14:textId="2E977EC2" w:rsidR="00A85D62" w:rsidRPr="00E52F72" w:rsidRDefault="00A85D62" w:rsidP="00A85D62">
      <w:pPr>
        <w:pStyle w:val="Nzev3"/>
      </w:pPr>
      <w:r>
        <w:t>Další dokumenty a stanoviska</w:t>
      </w:r>
    </w:p>
    <w:p w14:paraId="0C7C013F" w14:textId="77777777" w:rsidR="00A85D62" w:rsidRPr="00E52F72" w:rsidRDefault="00A85D62" w:rsidP="00A85D62">
      <w:pPr>
        <w:shd w:val="clear" w:color="auto" w:fill="A6A6A6"/>
        <w:jc w:val="center"/>
        <w:rPr>
          <w:rFonts w:cs="Arial"/>
          <w:szCs w:val="20"/>
        </w:rPr>
      </w:pPr>
      <w:r w:rsidRPr="00E52F72">
        <w:rPr>
          <w:rFonts w:cs="Arial"/>
          <w:szCs w:val="20"/>
        </w:rPr>
        <w:t>k zakázce „</w:t>
      </w:r>
      <w:r>
        <w:rPr>
          <w:rFonts w:cs="Calibri"/>
          <w:lang w:eastAsia="cs-CZ"/>
        </w:rPr>
        <w:t xml:space="preserve">Hradčanský </w:t>
      </w:r>
      <w:proofErr w:type="gramStart"/>
      <w:r>
        <w:rPr>
          <w:rFonts w:cs="Calibri"/>
          <w:lang w:eastAsia="cs-CZ"/>
        </w:rPr>
        <w:t>rybník - oprava</w:t>
      </w:r>
      <w:proofErr w:type="gramEnd"/>
      <w:r>
        <w:rPr>
          <w:rFonts w:cs="Calibri"/>
          <w:lang w:eastAsia="cs-CZ"/>
        </w:rPr>
        <w:t xml:space="preserve"> rybníka</w:t>
      </w:r>
      <w:r w:rsidRPr="00E52F72">
        <w:rPr>
          <w:rFonts w:cs="Arial"/>
          <w:szCs w:val="20"/>
        </w:rPr>
        <w:t>“</w:t>
      </w:r>
    </w:p>
    <w:p w14:paraId="0C487407" w14:textId="77777777" w:rsidR="00A85D62" w:rsidRDefault="00A85D62" w:rsidP="00A85D62">
      <w:pPr>
        <w:ind w:right="232"/>
      </w:pPr>
    </w:p>
    <w:p w14:paraId="5297F57A" w14:textId="77777777" w:rsidR="00A85D62" w:rsidRDefault="00A85D62" w:rsidP="00A85D62">
      <w:pPr>
        <w:ind w:right="232"/>
      </w:pPr>
      <w:r>
        <w:t>Samostatný dokument</w:t>
      </w:r>
    </w:p>
    <w:p w14:paraId="04E69ED7" w14:textId="1E6840BA" w:rsidR="00A85D62" w:rsidRDefault="00A85D62">
      <w:pPr>
        <w:spacing w:before="0" w:after="0"/>
        <w:jc w:val="left"/>
      </w:pPr>
      <w:r>
        <w:br w:type="page"/>
      </w:r>
    </w:p>
    <w:p w14:paraId="153F8A77" w14:textId="10A2D2A0" w:rsidR="00A85D62" w:rsidRPr="00E52F72" w:rsidRDefault="00A85D62" w:rsidP="00A85D62">
      <w:pPr>
        <w:pStyle w:val="Nadpis-ploha"/>
      </w:pPr>
      <w:bookmarkStart w:id="123" w:name="_Toc522196788"/>
      <w:r>
        <w:lastRenderedPageBreak/>
        <w:t>Příloha číslo 6</w:t>
      </w:r>
      <w:bookmarkEnd w:id="123"/>
    </w:p>
    <w:p w14:paraId="41AFBDE3" w14:textId="5A33F591" w:rsidR="00A85D62" w:rsidRPr="00E52F72" w:rsidRDefault="00A85D62" w:rsidP="00A85D62">
      <w:pPr>
        <w:pStyle w:val="Nzev3"/>
      </w:pPr>
      <w:r>
        <w:t>Výkaz výměr</w:t>
      </w:r>
    </w:p>
    <w:p w14:paraId="0E149252" w14:textId="77777777" w:rsidR="00A85D62" w:rsidRPr="00E52F72" w:rsidRDefault="00A85D62" w:rsidP="00A85D62">
      <w:pPr>
        <w:shd w:val="clear" w:color="auto" w:fill="A6A6A6"/>
        <w:jc w:val="center"/>
        <w:rPr>
          <w:rFonts w:cs="Arial"/>
          <w:szCs w:val="20"/>
        </w:rPr>
      </w:pPr>
      <w:r w:rsidRPr="00E52F72">
        <w:rPr>
          <w:rFonts w:cs="Arial"/>
          <w:szCs w:val="20"/>
        </w:rPr>
        <w:t>k zakázce „</w:t>
      </w:r>
      <w:r>
        <w:rPr>
          <w:rFonts w:cs="Calibri"/>
          <w:lang w:eastAsia="cs-CZ"/>
        </w:rPr>
        <w:t xml:space="preserve">Hradčanský </w:t>
      </w:r>
      <w:proofErr w:type="gramStart"/>
      <w:r>
        <w:rPr>
          <w:rFonts w:cs="Calibri"/>
          <w:lang w:eastAsia="cs-CZ"/>
        </w:rPr>
        <w:t>rybník - oprava</w:t>
      </w:r>
      <w:proofErr w:type="gramEnd"/>
      <w:r>
        <w:rPr>
          <w:rFonts w:cs="Calibri"/>
          <w:lang w:eastAsia="cs-CZ"/>
        </w:rPr>
        <w:t xml:space="preserve"> rybníka</w:t>
      </w:r>
      <w:r w:rsidRPr="00E52F72">
        <w:rPr>
          <w:rFonts w:cs="Arial"/>
          <w:szCs w:val="20"/>
        </w:rPr>
        <w:t>“</w:t>
      </w:r>
    </w:p>
    <w:p w14:paraId="463E19FF" w14:textId="77777777" w:rsidR="00A85D62" w:rsidRDefault="00A85D62" w:rsidP="00A85D62">
      <w:pPr>
        <w:ind w:right="232"/>
      </w:pPr>
    </w:p>
    <w:p w14:paraId="57782D0B" w14:textId="77777777" w:rsidR="00A85D62" w:rsidRDefault="00A85D62" w:rsidP="00A85D62">
      <w:pPr>
        <w:ind w:right="232"/>
      </w:pPr>
      <w:r>
        <w:t>Samostatný dokument</w:t>
      </w:r>
    </w:p>
    <w:p w14:paraId="2087CFE7" w14:textId="1660A481" w:rsidR="00A85D62" w:rsidRDefault="00A85D62">
      <w:pPr>
        <w:spacing w:before="0" w:after="0"/>
        <w:jc w:val="left"/>
      </w:pPr>
      <w:r>
        <w:br w:type="page"/>
      </w:r>
    </w:p>
    <w:p w14:paraId="7E8B1FA5" w14:textId="7E67B401" w:rsidR="00A85D62" w:rsidRPr="00E52F72" w:rsidRDefault="00A85D62" w:rsidP="00A85D62">
      <w:pPr>
        <w:pStyle w:val="Nadpis-ploha"/>
      </w:pPr>
      <w:bookmarkStart w:id="124" w:name="_Toc522196789"/>
      <w:r>
        <w:lastRenderedPageBreak/>
        <w:t>Příloha číslo 7</w:t>
      </w:r>
      <w:bookmarkEnd w:id="124"/>
    </w:p>
    <w:p w14:paraId="3A49EFBB" w14:textId="7AAA735A" w:rsidR="00A85D62" w:rsidRPr="00E52F72" w:rsidRDefault="00A85D62" w:rsidP="00A85D62">
      <w:pPr>
        <w:pStyle w:val="Nzev3"/>
      </w:pPr>
      <w:r>
        <w:t>smlouva o dílo</w:t>
      </w:r>
    </w:p>
    <w:p w14:paraId="417EBD43" w14:textId="77777777" w:rsidR="00A85D62" w:rsidRPr="00E52F72" w:rsidRDefault="00A85D62" w:rsidP="00A85D62">
      <w:pPr>
        <w:shd w:val="clear" w:color="auto" w:fill="A6A6A6"/>
        <w:jc w:val="center"/>
        <w:rPr>
          <w:rFonts w:cs="Arial"/>
          <w:szCs w:val="20"/>
        </w:rPr>
      </w:pPr>
      <w:r w:rsidRPr="00E52F72">
        <w:rPr>
          <w:rFonts w:cs="Arial"/>
          <w:szCs w:val="20"/>
        </w:rPr>
        <w:t>k zakázce „</w:t>
      </w:r>
      <w:r>
        <w:rPr>
          <w:rFonts w:cs="Calibri"/>
          <w:lang w:eastAsia="cs-CZ"/>
        </w:rPr>
        <w:t xml:space="preserve">Hradčanský </w:t>
      </w:r>
      <w:proofErr w:type="gramStart"/>
      <w:r>
        <w:rPr>
          <w:rFonts w:cs="Calibri"/>
          <w:lang w:eastAsia="cs-CZ"/>
        </w:rPr>
        <w:t>rybník - oprava</w:t>
      </w:r>
      <w:proofErr w:type="gramEnd"/>
      <w:r>
        <w:rPr>
          <w:rFonts w:cs="Calibri"/>
          <w:lang w:eastAsia="cs-CZ"/>
        </w:rPr>
        <w:t xml:space="preserve"> rybníka</w:t>
      </w:r>
      <w:r w:rsidRPr="00E52F72">
        <w:rPr>
          <w:rFonts w:cs="Arial"/>
          <w:szCs w:val="20"/>
        </w:rPr>
        <w:t>“</w:t>
      </w:r>
    </w:p>
    <w:p w14:paraId="362F957F" w14:textId="77777777" w:rsidR="00A85D62" w:rsidRDefault="00A85D62" w:rsidP="00A85D62">
      <w:pPr>
        <w:ind w:right="232"/>
      </w:pPr>
    </w:p>
    <w:p w14:paraId="5A870107" w14:textId="77777777" w:rsidR="00A85D62" w:rsidRDefault="00A85D62" w:rsidP="00A85D62">
      <w:pPr>
        <w:ind w:right="232"/>
      </w:pPr>
      <w:r>
        <w:t>Samostatný dokument</w:t>
      </w:r>
    </w:p>
    <w:p w14:paraId="1493A0C3" w14:textId="77777777" w:rsidR="00A85D62" w:rsidRDefault="00A85D62" w:rsidP="00A85D62">
      <w:pPr>
        <w:ind w:right="232"/>
      </w:pPr>
    </w:p>
    <w:p w14:paraId="5868FC49" w14:textId="77777777" w:rsidR="00A85D62" w:rsidRDefault="00A85D62" w:rsidP="00BE32C5">
      <w:pPr>
        <w:ind w:right="232"/>
      </w:pPr>
    </w:p>
    <w:p w14:paraId="078F0111" w14:textId="77777777" w:rsidR="00BE32C5" w:rsidRDefault="00BE32C5" w:rsidP="00BE32C5">
      <w:pPr>
        <w:ind w:right="232"/>
      </w:pPr>
    </w:p>
    <w:p w14:paraId="14289B02" w14:textId="77777777" w:rsidR="00BE32C5" w:rsidRDefault="00BE32C5" w:rsidP="00BE32C5">
      <w:pPr>
        <w:ind w:right="232"/>
      </w:pPr>
    </w:p>
    <w:p w14:paraId="74CF472F" w14:textId="77777777" w:rsidR="00BE32C5" w:rsidRDefault="00BE32C5" w:rsidP="00BE32C5">
      <w:pPr>
        <w:ind w:right="232"/>
      </w:pPr>
    </w:p>
    <w:p w14:paraId="4EEABD66" w14:textId="77777777" w:rsidR="00BE32C5" w:rsidRDefault="00BE32C5" w:rsidP="00BE32C5">
      <w:pPr>
        <w:ind w:right="232"/>
      </w:pPr>
    </w:p>
    <w:p w14:paraId="1E70DE7A" w14:textId="5CC0C10B" w:rsidR="00BE32C5" w:rsidRDefault="00BE32C5">
      <w:pPr>
        <w:spacing w:before="0" w:after="0"/>
        <w:jc w:val="left"/>
      </w:pPr>
      <w:r>
        <w:br w:type="page"/>
      </w:r>
    </w:p>
    <w:p w14:paraId="657665CF" w14:textId="5CEB3663" w:rsidR="00CE1B5D" w:rsidRPr="00E52F72" w:rsidRDefault="00CE1B5D" w:rsidP="00CE1B5D">
      <w:pPr>
        <w:pStyle w:val="Nadpis-ploha"/>
      </w:pPr>
      <w:bookmarkStart w:id="125" w:name="_Toc522196790"/>
      <w:r>
        <w:lastRenderedPageBreak/>
        <w:t xml:space="preserve">Příloha číslo </w:t>
      </w:r>
      <w:r w:rsidR="00A24AC6">
        <w:t>8</w:t>
      </w:r>
      <w:bookmarkEnd w:id="125"/>
    </w:p>
    <w:p w14:paraId="0A2CB4C2" w14:textId="44F94F1F" w:rsidR="00CE1B5D" w:rsidRPr="00E52F72" w:rsidRDefault="00CE1B5D" w:rsidP="00CE1B5D">
      <w:pPr>
        <w:pStyle w:val="Nzev3"/>
      </w:pPr>
      <w:r>
        <w:t>Specifikace poddodavatelů</w:t>
      </w:r>
    </w:p>
    <w:p w14:paraId="701F21EF" w14:textId="368E4108" w:rsidR="00CE1B5D" w:rsidRPr="00E52F72" w:rsidRDefault="00CE1B5D" w:rsidP="00CE1B5D">
      <w:pPr>
        <w:shd w:val="clear" w:color="auto" w:fill="A6A6A6"/>
        <w:jc w:val="center"/>
        <w:rPr>
          <w:rFonts w:cs="Arial"/>
          <w:szCs w:val="20"/>
        </w:rPr>
      </w:pPr>
      <w:r w:rsidRPr="00E52F72">
        <w:rPr>
          <w:rFonts w:cs="Arial"/>
          <w:szCs w:val="20"/>
        </w:rPr>
        <w:t>k zakázce „</w:t>
      </w:r>
      <w:r w:rsidR="00A24AC6">
        <w:rPr>
          <w:rFonts w:cs="Calibri"/>
          <w:lang w:eastAsia="cs-CZ"/>
        </w:rPr>
        <w:t xml:space="preserve">Hradčanský </w:t>
      </w:r>
      <w:proofErr w:type="gramStart"/>
      <w:r w:rsidR="00A24AC6">
        <w:rPr>
          <w:rFonts w:cs="Calibri"/>
          <w:lang w:eastAsia="cs-CZ"/>
        </w:rPr>
        <w:t>rybník - oprava</w:t>
      </w:r>
      <w:proofErr w:type="gramEnd"/>
      <w:r w:rsidR="00A24AC6">
        <w:rPr>
          <w:rFonts w:cs="Calibri"/>
          <w:lang w:eastAsia="cs-CZ"/>
        </w:rPr>
        <w:t xml:space="preserve"> rybníka</w:t>
      </w:r>
      <w:r w:rsidRPr="00E52F72">
        <w:rPr>
          <w:rFonts w:cs="Arial"/>
          <w:szCs w:val="20"/>
        </w:rPr>
        <w:t>“</w:t>
      </w:r>
    </w:p>
    <w:p w14:paraId="7565B526" w14:textId="77777777" w:rsidR="00CE1B5D" w:rsidRDefault="00CE1B5D" w:rsidP="00CE1B5D">
      <w:pPr>
        <w:ind w:right="232"/>
      </w:pPr>
    </w:p>
    <w:p w14:paraId="610FFF28" w14:textId="6F038162" w:rsidR="000343C7" w:rsidRPr="000343C7" w:rsidRDefault="000343C7" w:rsidP="000343C7">
      <w:pPr>
        <w:spacing w:before="0" w:after="0"/>
        <w:ind w:right="142"/>
        <w:rPr>
          <w:rFonts w:cs="Calibri"/>
          <w:b/>
        </w:rPr>
      </w:pPr>
      <w:r w:rsidRPr="00FB444E">
        <w:rPr>
          <w:rFonts w:cs="Calibri"/>
          <w:b/>
        </w:rPr>
        <w:t>V souladu s požadavkem zadavatele, uvedeném v kap. 3.</w:t>
      </w:r>
      <w:r w:rsidR="0009196B">
        <w:rPr>
          <w:rFonts w:cs="Calibri"/>
          <w:b/>
        </w:rPr>
        <w:t>9</w:t>
      </w:r>
      <w:r w:rsidRPr="00FB444E">
        <w:rPr>
          <w:rFonts w:cs="Calibri"/>
          <w:b/>
        </w:rPr>
        <w:t xml:space="preserve"> </w:t>
      </w:r>
      <w:r w:rsidR="00FB444E" w:rsidRPr="00FB444E">
        <w:rPr>
          <w:b/>
        </w:rPr>
        <w:t>výzvy k podání nabídky</w:t>
      </w:r>
      <w:r w:rsidR="00FB444E" w:rsidRPr="00FB444E">
        <w:rPr>
          <w:rFonts w:cs="Calibri"/>
          <w:b/>
        </w:rPr>
        <w:t xml:space="preserve"> </w:t>
      </w:r>
      <w:r w:rsidRPr="00FB444E">
        <w:rPr>
          <w:rFonts w:cs="Calibri"/>
          <w:b/>
        </w:rPr>
        <w:t>uvádím seznam</w:t>
      </w:r>
      <w:r w:rsidRPr="000343C7">
        <w:rPr>
          <w:rFonts w:cs="Calibri"/>
          <w:b/>
        </w:rPr>
        <w:t xml:space="preserve"> poddodavatelů, s jejichž pomocí budu plnit předmět zakázky.</w:t>
      </w:r>
    </w:p>
    <w:p w14:paraId="0767A88D" w14:textId="77777777" w:rsidR="000343C7" w:rsidRPr="000343C7" w:rsidRDefault="000343C7" w:rsidP="00256836">
      <w:pPr>
        <w:spacing w:before="0" w:after="80"/>
        <w:ind w:right="142"/>
        <w:rPr>
          <w:rFonts w:cs="Calibri"/>
        </w:rPr>
      </w:pPr>
      <w:r w:rsidRPr="000343C7">
        <w:rPr>
          <w:rFonts w:cs="Calibri"/>
        </w:rPr>
        <w:t>A)</w:t>
      </w:r>
    </w:p>
    <w:p w14:paraId="2EB9E6F7" w14:textId="77777777" w:rsidR="000343C7" w:rsidRPr="000343C7" w:rsidRDefault="000343C7" w:rsidP="00256836">
      <w:pPr>
        <w:spacing w:before="0" w:after="80"/>
        <w:ind w:right="142"/>
        <w:rPr>
          <w:rFonts w:cs="Calibri"/>
        </w:rPr>
      </w:pPr>
      <w:r w:rsidRPr="000343C7">
        <w:rPr>
          <w:rFonts w:cs="Calibri"/>
        </w:rPr>
        <w:t>Dodavatel …………………………………………………………………………</w:t>
      </w:r>
      <w:proofErr w:type="gramStart"/>
      <w:r w:rsidRPr="000343C7">
        <w:rPr>
          <w:rFonts w:cs="Calibri"/>
        </w:rPr>
        <w:t>…….</w:t>
      </w:r>
      <w:proofErr w:type="gramEnd"/>
      <w:r w:rsidRPr="000343C7">
        <w:rPr>
          <w:rFonts w:cs="Calibri"/>
        </w:rPr>
        <w:t>.……………</w:t>
      </w:r>
    </w:p>
    <w:p w14:paraId="2CDE5EFC" w14:textId="77777777" w:rsidR="000343C7" w:rsidRPr="000343C7" w:rsidRDefault="000343C7" w:rsidP="00256836">
      <w:pPr>
        <w:spacing w:before="0" w:after="80"/>
        <w:ind w:right="142"/>
        <w:rPr>
          <w:rFonts w:cs="Calibri"/>
        </w:rPr>
      </w:pPr>
      <w:r w:rsidRPr="000343C7">
        <w:rPr>
          <w:rFonts w:cs="Calibri"/>
        </w:rPr>
        <w:t>se sídlem …………………………………………………………………………………………………</w:t>
      </w:r>
    </w:p>
    <w:p w14:paraId="69EEA76F" w14:textId="77777777" w:rsidR="000343C7" w:rsidRPr="000343C7" w:rsidRDefault="000343C7" w:rsidP="00256836">
      <w:pPr>
        <w:spacing w:before="0" w:after="80"/>
        <w:ind w:right="142"/>
        <w:rPr>
          <w:rFonts w:cs="Calibri"/>
        </w:rPr>
      </w:pPr>
      <w:r w:rsidRPr="000343C7">
        <w:rPr>
          <w:rFonts w:cs="Calibri"/>
        </w:rPr>
        <w:t xml:space="preserve">zastoupený ……………………………………………………………………………………………… </w:t>
      </w:r>
    </w:p>
    <w:p w14:paraId="039A4EE1" w14:textId="77777777" w:rsidR="000343C7" w:rsidRPr="000343C7" w:rsidRDefault="000343C7" w:rsidP="00256836">
      <w:pPr>
        <w:spacing w:before="0" w:after="80"/>
        <w:ind w:right="142"/>
        <w:rPr>
          <w:rFonts w:cs="Calibri"/>
        </w:rPr>
      </w:pPr>
      <w:proofErr w:type="gramStart"/>
      <w:r w:rsidRPr="000343C7">
        <w:rPr>
          <w:rFonts w:cs="Calibri"/>
        </w:rPr>
        <w:t>IČ:  …</w:t>
      </w:r>
      <w:proofErr w:type="gramEnd"/>
      <w:r w:rsidRPr="000343C7">
        <w:rPr>
          <w:rFonts w:cs="Calibri"/>
        </w:rPr>
        <w:t>……………………………………………………………………………………………………..</w:t>
      </w:r>
    </w:p>
    <w:p w14:paraId="51D0C363" w14:textId="77777777" w:rsidR="000343C7" w:rsidRPr="000343C7" w:rsidRDefault="000343C7" w:rsidP="00256836">
      <w:pPr>
        <w:spacing w:before="0" w:after="80"/>
        <w:ind w:right="142"/>
        <w:rPr>
          <w:rFonts w:cs="Calibri"/>
        </w:rPr>
      </w:pPr>
      <w:r w:rsidRPr="000343C7">
        <w:rPr>
          <w:rFonts w:cs="Calibri"/>
        </w:rPr>
        <w:t>Druh a rozsah služeb, které bude poddodavatel poskytovat:</w:t>
      </w:r>
    </w:p>
    <w:p w14:paraId="6A64DAE2" w14:textId="77777777" w:rsidR="000343C7" w:rsidRPr="000343C7" w:rsidRDefault="000343C7" w:rsidP="00256836">
      <w:pPr>
        <w:spacing w:before="0" w:after="80"/>
        <w:ind w:right="142"/>
        <w:rPr>
          <w:rFonts w:cs="Calibri"/>
          <w:b/>
        </w:rPr>
      </w:pPr>
      <w:r w:rsidRPr="000343C7">
        <w:rPr>
          <w:rFonts w:cs="Calibri"/>
          <w:b/>
        </w:rPr>
        <w:t>Procento celkových nákladů plnění, které bude poddodavatel realizovat:</w:t>
      </w:r>
    </w:p>
    <w:p w14:paraId="3A2E0F8E" w14:textId="77777777" w:rsidR="000343C7" w:rsidRPr="000343C7" w:rsidRDefault="000343C7" w:rsidP="00256836">
      <w:pPr>
        <w:spacing w:before="0" w:after="80"/>
        <w:ind w:right="142"/>
        <w:rPr>
          <w:rFonts w:cs="Calibri"/>
        </w:rPr>
      </w:pPr>
    </w:p>
    <w:p w14:paraId="1417934E" w14:textId="77777777" w:rsidR="000343C7" w:rsidRPr="000343C7" w:rsidRDefault="000343C7" w:rsidP="00256836">
      <w:pPr>
        <w:spacing w:before="0" w:after="80"/>
        <w:ind w:right="142"/>
        <w:rPr>
          <w:rFonts w:cs="Calibri"/>
        </w:rPr>
      </w:pPr>
      <w:r w:rsidRPr="000343C7">
        <w:rPr>
          <w:rFonts w:cs="Calibri"/>
        </w:rPr>
        <w:t>B)</w:t>
      </w:r>
    </w:p>
    <w:p w14:paraId="677ACD35" w14:textId="77777777" w:rsidR="000343C7" w:rsidRPr="000343C7" w:rsidRDefault="000343C7" w:rsidP="00256836">
      <w:pPr>
        <w:spacing w:before="0" w:after="80"/>
        <w:ind w:right="142"/>
        <w:rPr>
          <w:rFonts w:cs="Calibri"/>
        </w:rPr>
      </w:pPr>
      <w:r w:rsidRPr="000343C7">
        <w:rPr>
          <w:rFonts w:cs="Calibri"/>
        </w:rPr>
        <w:t>Dodavatel …………………………………………………………………………</w:t>
      </w:r>
      <w:proofErr w:type="gramStart"/>
      <w:r w:rsidRPr="000343C7">
        <w:rPr>
          <w:rFonts w:cs="Calibri"/>
        </w:rPr>
        <w:t>…….</w:t>
      </w:r>
      <w:proofErr w:type="gramEnd"/>
      <w:r w:rsidRPr="000343C7">
        <w:rPr>
          <w:rFonts w:cs="Calibri"/>
        </w:rPr>
        <w:t>.……………</w:t>
      </w:r>
    </w:p>
    <w:p w14:paraId="6D1F5B18" w14:textId="77777777" w:rsidR="000343C7" w:rsidRPr="000343C7" w:rsidRDefault="000343C7" w:rsidP="00256836">
      <w:pPr>
        <w:spacing w:before="0" w:after="80"/>
        <w:ind w:right="142"/>
        <w:rPr>
          <w:rFonts w:cs="Calibri"/>
        </w:rPr>
      </w:pPr>
      <w:r w:rsidRPr="000343C7">
        <w:rPr>
          <w:rFonts w:cs="Calibri"/>
        </w:rPr>
        <w:t>se sídlem …………………………………………………………………………………………………</w:t>
      </w:r>
    </w:p>
    <w:p w14:paraId="66F696AF" w14:textId="77777777" w:rsidR="000343C7" w:rsidRPr="000343C7" w:rsidRDefault="000343C7" w:rsidP="00256836">
      <w:pPr>
        <w:spacing w:before="0" w:after="80"/>
        <w:ind w:right="142"/>
        <w:rPr>
          <w:rFonts w:cs="Calibri"/>
        </w:rPr>
      </w:pPr>
      <w:r w:rsidRPr="000343C7">
        <w:rPr>
          <w:rFonts w:cs="Calibri"/>
        </w:rPr>
        <w:t xml:space="preserve">zastoupený ……………………………………………………………………………………………… </w:t>
      </w:r>
    </w:p>
    <w:p w14:paraId="1CFFB83B" w14:textId="77777777" w:rsidR="000343C7" w:rsidRPr="000343C7" w:rsidRDefault="000343C7" w:rsidP="00256836">
      <w:pPr>
        <w:spacing w:before="0" w:after="80"/>
        <w:ind w:right="142"/>
        <w:rPr>
          <w:rFonts w:cs="Calibri"/>
        </w:rPr>
      </w:pPr>
      <w:proofErr w:type="gramStart"/>
      <w:r w:rsidRPr="000343C7">
        <w:rPr>
          <w:rFonts w:cs="Calibri"/>
        </w:rPr>
        <w:t>IČ:  …</w:t>
      </w:r>
      <w:proofErr w:type="gramEnd"/>
      <w:r w:rsidRPr="000343C7">
        <w:rPr>
          <w:rFonts w:cs="Calibri"/>
        </w:rPr>
        <w:t>……………………………………………………………………………………………………..</w:t>
      </w:r>
    </w:p>
    <w:p w14:paraId="194B5E31" w14:textId="77777777" w:rsidR="000343C7" w:rsidRPr="000343C7" w:rsidRDefault="000343C7" w:rsidP="00256836">
      <w:pPr>
        <w:spacing w:before="0" w:after="80"/>
        <w:ind w:right="142"/>
        <w:rPr>
          <w:rFonts w:cs="Calibri"/>
        </w:rPr>
      </w:pPr>
      <w:r w:rsidRPr="000343C7">
        <w:rPr>
          <w:rFonts w:cs="Calibri"/>
        </w:rPr>
        <w:t>Druh a rozsah služeb, které bude poddodavatel poskytovat:</w:t>
      </w:r>
    </w:p>
    <w:p w14:paraId="0F8E2BB5" w14:textId="77777777" w:rsidR="000343C7" w:rsidRPr="000343C7" w:rsidRDefault="000343C7" w:rsidP="00256836">
      <w:pPr>
        <w:spacing w:before="0" w:after="80"/>
        <w:ind w:right="142"/>
        <w:rPr>
          <w:rFonts w:cs="Calibri"/>
          <w:b/>
        </w:rPr>
      </w:pPr>
      <w:r w:rsidRPr="000343C7">
        <w:rPr>
          <w:rFonts w:cs="Calibri"/>
          <w:b/>
        </w:rPr>
        <w:t>Procento celkových nákladů plnění, které bude poddodavatel realizovat:</w:t>
      </w:r>
    </w:p>
    <w:p w14:paraId="5C2F7586" w14:textId="77777777" w:rsidR="000343C7" w:rsidRPr="000343C7" w:rsidRDefault="000343C7" w:rsidP="00256836">
      <w:pPr>
        <w:spacing w:before="0" w:after="80"/>
        <w:ind w:right="142"/>
        <w:rPr>
          <w:rFonts w:cs="Calibri"/>
        </w:rPr>
      </w:pPr>
    </w:p>
    <w:p w14:paraId="23BC8D6B" w14:textId="77777777" w:rsidR="000343C7" w:rsidRPr="000343C7" w:rsidRDefault="000343C7" w:rsidP="00256836">
      <w:pPr>
        <w:spacing w:before="0" w:after="80"/>
        <w:ind w:right="142"/>
        <w:rPr>
          <w:rFonts w:cs="Calibri"/>
        </w:rPr>
      </w:pPr>
      <w:r w:rsidRPr="000343C7">
        <w:rPr>
          <w:rFonts w:cs="Calibri"/>
        </w:rPr>
        <w:t>C)</w:t>
      </w:r>
    </w:p>
    <w:p w14:paraId="1389FF64" w14:textId="77777777" w:rsidR="000343C7" w:rsidRPr="000343C7" w:rsidRDefault="000343C7" w:rsidP="00256836">
      <w:pPr>
        <w:spacing w:before="0" w:after="80"/>
        <w:ind w:right="142"/>
        <w:rPr>
          <w:rFonts w:cs="Calibri"/>
        </w:rPr>
      </w:pPr>
      <w:r w:rsidRPr="000343C7">
        <w:rPr>
          <w:rFonts w:cs="Calibri"/>
        </w:rPr>
        <w:t>Dodavatel …………………………………………………………………………</w:t>
      </w:r>
      <w:proofErr w:type="gramStart"/>
      <w:r w:rsidRPr="000343C7">
        <w:rPr>
          <w:rFonts w:cs="Calibri"/>
        </w:rPr>
        <w:t>…….</w:t>
      </w:r>
      <w:proofErr w:type="gramEnd"/>
      <w:r w:rsidRPr="000343C7">
        <w:rPr>
          <w:rFonts w:cs="Calibri"/>
        </w:rPr>
        <w:t>.……………</w:t>
      </w:r>
    </w:p>
    <w:p w14:paraId="301757AD" w14:textId="77777777" w:rsidR="000343C7" w:rsidRPr="000343C7" w:rsidRDefault="000343C7" w:rsidP="00256836">
      <w:pPr>
        <w:spacing w:before="0" w:after="80"/>
        <w:ind w:right="142"/>
        <w:rPr>
          <w:rFonts w:cs="Calibri"/>
        </w:rPr>
      </w:pPr>
      <w:r w:rsidRPr="000343C7">
        <w:rPr>
          <w:rFonts w:cs="Calibri"/>
        </w:rPr>
        <w:t>se sídlem …………………………………………………………………………………………………</w:t>
      </w:r>
    </w:p>
    <w:p w14:paraId="0A8B521B" w14:textId="77777777" w:rsidR="000343C7" w:rsidRPr="000343C7" w:rsidRDefault="000343C7" w:rsidP="00256836">
      <w:pPr>
        <w:spacing w:before="0" w:after="80"/>
        <w:ind w:right="142"/>
        <w:rPr>
          <w:rFonts w:cs="Calibri"/>
        </w:rPr>
      </w:pPr>
      <w:r w:rsidRPr="000343C7">
        <w:rPr>
          <w:rFonts w:cs="Calibri"/>
        </w:rPr>
        <w:t xml:space="preserve">zastoupený ……………………………………………………………………………………………… </w:t>
      </w:r>
    </w:p>
    <w:p w14:paraId="1DD98983" w14:textId="77777777" w:rsidR="000343C7" w:rsidRPr="000343C7" w:rsidRDefault="000343C7" w:rsidP="00256836">
      <w:pPr>
        <w:spacing w:before="0" w:after="80"/>
        <w:ind w:right="142"/>
        <w:rPr>
          <w:rFonts w:cs="Calibri"/>
        </w:rPr>
      </w:pPr>
      <w:proofErr w:type="gramStart"/>
      <w:r w:rsidRPr="000343C7">
        <w:rPr>
          <w:rFonts w:cs="Calibri"/>
        </w:rPr>
        <w:t>IČ:  …</w:t>
      </w:r>
      <w:proofErr w:type="gramEnd"/>
      <w:r w:rsidRPr="000343C7">
        <w:rPr>
          <w:rFonts w:cs="Calibri"/>
        </w:rPr>
        <w:t>……………………………………………………………………………………………………..</w:t>
      </w:r>
    </w:p>
    <w:p w14:paraId="3D7D26CE" w14:textId="77777777" w:rsidR="000343C7" w:rsidRPr="000343C7" w:rsidRDefault="000343C7" w:rsidP="00256836">
      <w:pPr>
        <w:spacing w:before="0" w:after="80"/>
        <w:ind w:right="142"/>
        <w:rPr>
          <w:rFonts w:cs="Calibri"/>
        </w:rPr>
      </w:pPr>
      <w:r w:rsidRPr="000343C7">
        <w:rPr>
          <w:rFonts w:cs="Calibri"/>
        </w:rPr>
        <w:t>Druh a rozsah služeb, které bude poddodavatel poskytovat:</w:t>
      </w:r>
    </w:p>
    <w:p w14:paraId="7BBDE2A2" w14:textId="77777777" w:rsidR="000343C7" w:rsidRPr="000343C7" w:rsidRDefault="000343C7" w:rsidP="00256836">
      <w:pPr>
        <w:spacing w:before="0" w:after="80"/>
        <w:ind w:right="142"/>
        <w:rPr>
          <w:rFonts w:cs="Calibri"/>
          <w:b/>
        </w:rPr>
      </w:pPr>
      <w:r w:rsidRPr="000343C7">
        <w:rPr>
          <w:rFonts w:cs="Calibri"/>
          <w:b/>
        </w:rPr>
        <w:t xml:space="preserve">Procento celkových nákladů plnění, které bude poddodavatel realizovat: </w:t>
      </w:r>
    </w:p>
    <w:p w14:paraId="3EAC4867" w14:textId="77777777" w:rsidR="000343C7" w:rsidRPr="000343C7" w:rsidRDefault="000343C7" w:rsidP="000343C7">
      <w:pPr>
        <w:spacing w:before="0" w:after="0"/>
        <w:ind w:right="142"/>
        <w:rPr>
          <w:rFonts w:cs="Calibri"/>
        </w:rPr>
      </w:pPr>
    </w:p>
    <w:p w14:paraId="4D2A6EED" w14:textId="77777777" w:rsidR="000343C7" w:rsidRPr="0072244A" w:rsidRDefault="000343C7" w:rsidP="000343C7">
      <w:r w:rsidRPr="0072244A">
        <w:t>V …………………………</w:t>
      </w:r>
    </w:p>
    <w:p w14:paraId="7815878D" w14:textId="77777777" w:rsidR="00A470B4" w:rsidRDefault="00A470B4" w:rsidP="000343C7"/>
    <w:p w14:paraId="5DA97AD3" w14:textId="6CFE2AA0" w:rsidR="000343C7" w:rsidRPr="00A470B4" w:rsidRDefault="00A470B4" w:rsidP="00A470B4">
      <w:r>
        <w:t>Dne: ………………</w:t>
      </w:r>
      <w:proofErr w:type="gramStart"/>
      <w:r>
        <w:t>…….</w:t>
      </w:r>
      <w:proofErr w:type="gramEnd"/>
      <w:r>
        <w:t>.</w:t>
      </w:r>
    </w:p>
    <w:p w14:paraId="49D9E385" w14:textId="77777777" w:rsidR="000343C7" w:rsidRPr="0072244A" w:rsidRDefault="000343C7" w:rsidP="000343C7">
      <w:pPr>
        <w:ind w:right="232"/>
        <w:rPr>
          <w:rFonts w:cs="Calibri"/>
        </w:rPr>
      </w:pPr>
    </w:p>
    <w:p w14:paraId="46FA4141" w14:textId="77777777" w:rsidR="000343C7" w:rsidRPr="0072244A" w:rsidRDefault="000343C7" w:rsidP="000343C7">
      <w:pPr>
        <w:tabs>
          <w:tab w:val="center" w:pos="6775"/>
        </w:tabs>
      </w:pPr>
      <w:r>
        <w:tab/>
      </w:r>
      <w:r w:rsidRPr="0072244A">
        <w:t>………………..…………………………</w:t>
      </w:r>
    </w:p>
    <w:p w14:paraId="0958D170" w14:textId="477C4038" w:rsidR="00BE32C5" w:rsidRPr="000343C7" w:rsidRDefault="000343C7" w:rsidP="000343C7">
      <w:pPr>
        <w:tabs>
          <w:tab w:val="center" w:pos="6775"/>
        </w:tabs>
      </w:pPr>
      <w:r>
        <w:tab/>
      </w:r>
      <w:r w:rsidRPr="0072244A">
        <w:t xml:space="preserve">podpis osoby oprávněné jednat jménem či za uchazeče </w:t>
      </w:r>
    </w:p>
    <w:sectPr w:rsidR="00BE32C5" w:rsidRPr="000343C7">
      <w:footerReference w:type="default" r:id="rId12"/>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59B6E" w14:textId="77777777" w:rsidR="004C62B7" w:rsidRDefault="004C62B7">
      <w:pPr>
        <w:spacing w:after="0"/>
      </w:pPr>
      <w:r>
        <w:separator/>
      </w:r>
    </w:p>
  </w:endnote>
  <w:endnote w:type="continuationSeparator" w:id="0">
    <w:p w14:paraId="547BF9EF" w14:textId="77777777" w:rsidR="004C62B7" w:rsidRDefault="004C62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6FF" w:usb1="400004FF" w:usb2="00000000" w:usb3="00000000" w:csb0="0000019F" w:csb1="00000000"/>
  </w:font>
  <w:font w:name="ArialUnicodeMS">
    <w:altName w:val="MS Gothic"/>
    <w:panose1 w:val="00000000000000000000"/>
    <w:charset w:val="80"/>
    <w:family w:val="swiss"/>
    <w:notTrueType/>
    <w:pitch w:val="default"/>
    <w:sig w:usb0="00000001" w:usb1="08070000" w:usb2="00000010" w:usb3="00000000" w:csb0="00020000" w:csb1="00000000"/>
  </w:font>
  <w:font w:name="Franklin Gothic Book">
    <w:panose1 w:val="020B0503020102020204"/>
    <w:charset w:val="EE"/>
    <w:family w:val="swiss"/>
    <w:pitch w:val="variable"/>
    <w:sig w:usb0="00000287" w:usb1="00000000" w:usb2="00000000" w:usb3="00000000" w:csb0="0000009F" w:csb1="00000000"/>
  </w:font>
  <w:font w:name="OpenSymbol">
    <w:altName w:val="Courier New"/>
    <w:panose1 w:val="05010000000000000000"/>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MS Mincho"/>
    <w:panose1 w:val="02020609040205080304"/>
    <w:charset w:val="80"/>
    <w:family w:val="modern"/>
    <w:pitch w:val="fixed"/>
    <w:sig w:usb0="E00002FF" w:usb1="6AC7FDFB" w:usb2="08000012" w:usb3="00000000" w:csb0="0002009F" w:csb1="00000000"/>
  </w:font>
  <w:font w:name="Arial,Bold">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476821"/>
      <w:docPartObj>
        <w:docPartGallery w:val="Page Numbers (Bottom of Page)"/>
        <w:docPartUnique/>
      </w:docPartObj>
    </w:sdtPr>
    <w:sdtEndPr/>
    <w:sdtContent>
      <w:p w14:paraId="01C53D29" w14:textId="43BDF61B" w:rsidR="004C62B7" w:rsidRDefault="004C62B7">
        <w:pPr>
          <w:pStyle w:val="Zpat"/>
          <w:jc w:val="center"/>
        </w:pPr>
        <w:r>
          <w:fldChar w:fldCharType="begin"/>
        </w:r>
        <w:r>
          <w:instrText>PAGE   \* MERGEFORMAT</w:instrText>
        </w:r>
        <w:r>
          <w:fldChar w:fldCharType="separate"/>
        </w:r>
        <w:r w:rsidR="005139EA">
          <w:rPr>
            <w:noProof/>
          </w:rPr>
          <w:t>18</w:t>
        </w:r>
        <w:r>
          <w:fldChar w:fldCharType="end"/>
        </w:r>
      </w:p>
    </w:sdtContent>
  </w:sdt>
  <w:p w14:paraId="18D3EF32" w14:textId="77777777" w:rsidR="004C62B7" w:rsidRDefault="004C62B7">
    <w:pPr>
      <w:pStyle w:val="Zpat"/>
      <w:jc w:val="center"/>
      <w:rPr>
        <w:b/>
        <w:bCs/>
        <w:color w:val="000099"/>
        <w:spacing w:val="7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628610"/>
      <w:docPartObj>
        <w:docPartGallery w:val="Page Numbers (Bottom of Page)"/>
        <w:docPartUnique/>
      </w:docPartObj>
    </w:sdtPr>
    <w:sdtEndPr/>
    <w:sdtContent>
      <w:p w14:paraId="0CF7FBC9" w14:textId="5DC04C97" w:rsidR="004C62B7" w:rsidRDefault="004C62B7">
        <w:pPr>
          <w:pStyle w:val="Zpat"/>
          <w:jc w:val="center"/>
        </w:pPr>
        <w:r>
          <w:fldChar w:fldCharType="begin"/>
        </w:r>
        <w:r>
          <w:instrText>PAGE   \* MERGEFORMAT</w:instrText>
        </w:r>
        <w:r>
          <w:fldChar w:fldCharType="separate"/>
        </w:r>
        <w:r w:rsidR="005139EA">
          <w:rPr>
            <w:noProof/>
          </w:rPr>
          <w:t>25</w:t>
        </w:r>
        <w:r>
          <w:fldChar w:fldCharType="end"/>
        </w:r>
      </w:p>
    </w:sdtContent>
  </w:sdt>
  <w:p w14:paraId="01DF2640" w14:textId="77777777" w:rsidR="004C62B7" w:rsidRDefault="004C62B7">
    <w:pPr>
      <w:pStyle w:val="Zpat"/>
      <w:jc w:val="center"/>
      <w:rPr>
        <w:b/>
        <w:bCs/>
        <w:color w:val="000099"/>
        <w:spacing w:val="7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35E07" w14:textId="77777777" w:rsidR="004C62B7" w:rsidRDefault="004C62B7">
      <w:pPr>
        <w:spacing w:after="0"/>
      </w:pPr>
      <w:r>
        <w:separator/>
      </w:r>
    </w:p>
  </w:footnote>
  <w:footnote w:type="continuationSeparator" w:id="0">
    <w:p w14:paraId="30402907" w14:textId="77777777" w:rsidR="004C62B7" w:rsidRDefault="004C62B7">
      <w:pPr>
        <w:spacing w:after="0"/>
      </w:pPr>
      <w:r>
        <w:continuationSeparator/>
      </w:r>
    </w:p>
  </w:footnote>
  <w:footnote w:id="1">
    <w:p w14:paraId="375BA1C1" w14:textId="77777777" w:rsidR="004C62B7" w:rsidRDefault="004C62B7">
      <w:pPr>
        <w:pStyle w:val="Textpoznpodarou"/>
      </w:pPr>
      <w:r>
        <w:rPr>
          <w:rStyle w:val="Znakapoznpodarou"/>
          <w:rFonts w:cs="Verdana"/>
          <w:szCs w:val="18"/>
        </w:rPr>
        <w:footnoteRef/>
      </w:r>
      <w:r>
        <w:t xml:space="preserve"> Osobou oprávněnou se rozumí statutární orgán uchazeče (v případě, že za uchazeče mohou jednat členové statutárního orgánu pouze společně, je nutné uvést všechny takové členy statutárního orgánu) nebo uchazečem písemně zmocněná osoba (v případě takového pověření musí být součástí nabídky plná moc).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Layout w:type="fixed"/>
      <w:tblCellMar>
        <w:left w:w="70" w:type="dxa"/>
        <w:right w:w="70" w:type="dxa"/>
      </w:tblCellMar>
      <w:tblLook w:val="0000" w:firstRow="0" w:lastRow="0" w:firstColumn="0" w:lastColumn="0" w:noHBand="0" w:noVBand="0"/>
    </w:tblPr>
    <w:tblGrid>
      <w:gridCol w:w="4248"/>
      <w:gridCol w:w="4814"/>
    </w:tblGrid>
    <w:tr w:rsidR="004C62B7" w14:paraId="3FF8BA77" w14:textId="77777777" w:rsidTr="00AD397E">
      <w:trPr>
        <w:cantSplit/>
        <w:trHeight w:val="960"/>
        <w:jc w:val="center"/>
      </w:trPr>
      <w:tc>
        <w:tcPr>
          <w:tcW w:w="4248" w:type="dxa"/>
          <w:tcBorders>
            <w:top w:val="single" w:sz="4" w:space="0" w:color="000000"/>
            <w:left w:val="single" w:sz="4" w:space="0" w:color="000000"/>
            <w:bottom w:val="single" w:sz="4" w:space="0" w:color="000000"/>
            <w:right w:val="single" w:sz="4" w:space="0" w:color="000000"/>
          </w:tcBorders>
          <w:vAlign w:val="center"/>
        </w:tcPr>
        <w:p w14:paraId="3207F033" w14:textId="77777777" w:rsidR="004C62B7" w:rsidRPr="004C62B7" w:rsidRDefault="004C62B7" w:rsidP="00CB47EC">
          <w:pPr>
            <w:pStyle w:val="Zhlav"/>
            <w:tabs>
              <w:tab w:val="clear" w:pos="9072"/>
            </w:tabs>
            <w:jc w:val="center"/>
            <w:rPr>
              <w:sz w:val="32"/>
              <w:szCs w:val="32"/>
            </w:rPr>
          </w:pPr>
          <w:r w:rsidRPr="004C62B7">
            <w:rPr>
              <w:rFonts w:cs="Arial"/>
              <w:b/>
              <w:caps/>
              <w:sz w:val="32"/>
              <w:szCs w:val="32"/>
            </w:rPr>
            <w:t>výzva k podání nabídky / Zadávací dokumentace</w:t>
          </w:r>
        </w:p>
      </w:tc>
      <w:tc>
        <w:tcPr>
          <w:tcW w:w="4814" w:type="dxa"/>
          <w:tcBorders>
            <w:top w:val="single" w:sz="4" w:space="0" w:color="000000"/>
            <w:left w:val="single" w:sz="4" w:space="0" w:color="000000"/>
            <w:bottom w:val="single" w:sz="4" w:space="0" w:color="000000"/>
            <w:right w:val="single" w:sz="4" w:space="0" w:color="000000"/>
          </w:tcBorders>
          <w:vAlign w:val="center"/>
        </w:tcPr>
        <w:p w14:paraId="03E9EB68" w14:textId="652AD330" w:rsidR="004C62B7" w:rsidRDefault="004C62B7" w:rsidP="00E16EDD">
          <w:pPr>
            <w:pStyle w:val="Zhlav"/>
            <w:jc w:val="center"/>
          </w:pPr>
          <w:r>
            <w:rPr>
              <w:noProof/>
              <w:lang w:eastAsia="cs-CZ"/>
            </w:rPr>
            <w:drawing>
              <wp:inline distT="0" distB="0" distL="0" distR="0" wp14:anchorId="36F4CFB9" wp14:editId="68D1CCA3">
                <wp:extent cx="3580130" cy="6539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opzp.png"/>
                        <pic:cNvPicPr/>
                      </pic:nvPicPr>
                      <pic:blipFill>
                        <a:blip r:embed="rId1">
                          <a:extLst>
                            <a:ext uri="{28A0092B-C50C-407E-A947-70E740481C1C}">
                              <a14:useLocalDpi xmlns:a14="http://schemas.microsoft.com/office/drawing/2010/main" val="0"/>
                            </a:ext>
                          </a:extLst>
                        </a:blip>
                        <a:stretch>
                          <a:fillRect/>
                        </a:stretch>
                      </pic:blipFill>
                      <pic:spPr>
                        <a:xfrm>
                          <a:off x="0" y="0"/>
                          <a:ext cx="3638510" cy="664614"/>
                        </a:xfrm>
                        <a:prstGeom prst="rect">
                          <a:avLst/>
                        </a:prstGeom>
                      </pic:spPr>
                    </pic:pic>
                  </a:graphicData>
                </a:graphic>
              </wp:inline>
            </w:drawing>
          </w:r>
        </w:p>
      </w:tc>
    </w:tr>
  </w:tbl>
  <w:p w14:paraId="460DBD6F" w14:textId="77777777" w:rsidR="004C62B7" w:rsidRDefault="004C62B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pStyle w:val="Styl1"/>
      <w:lvlText w:val="%1."/>
      <w:lvlJc w:val="left"/>
      <w:pPr>
        <w:tabs>
          <w:tab w:val="num" w:pos="360"/>
        </w:tabs>
        <w:ind w:left="360" w:hanging="360"/>
      </w:pPr>
      <w:rPr>
        <w:rFonts w:cs="Times New Roman"/>
      </w:rPr>
    </w:lvl>
    <w:lvl w:ilvl="1">
      <w:start w:val="1"/>
      <w:numFmt w:val="decimal"/>
      <w:pStyle w:val="StylStyl2Calibri12b"/>
      <w:lvlText w:val="%1.%2."/>
      <w:lvlJc w:val="left"/>
      <w:pPr>
        <w:tabs>
          <w:tab w:val="num" w:pos="432"/>
        </w:tabs>
        <w:ind w:left="43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3"/>
    <w:multiLevelType w:val="singleLevel"/>
    <w:tmpl w:val="00000003"/>
    <w:name w:val="WW8Num3"/>
    <w:lvl w:ilvl="0">
      <w:start w:val="3"/>
      <w:numFmt w:val="bullet"/>
      <w:lvlText w:val="-"/>
      <w:lvlJc w:val="left"/>
      <w:pPr>
        <w:tabs>
          <w:tab w:val="num" w:pos="720"/>
        </w:tabs>
        <w:ind w:left="720" w:hanging="360"/>
      </w:pPr>
      <w:rPr>
        <w:rFonts w:ascii="Arial" w:hAnsi="Arial"/>
      </w:rPr>
    </w:lvl>
  </w:abstractNum>
  <w:abstractNum w:abstractNumId="2" w15:restartNumberingAfterBreak="0">
    <w:nsid w:val="00000004"/>
    <w:multiLevelType w:val="singleLevel"/>
    <w:tmpl w:val="00000004"/>
    <w:name w:val="WW8Num4"/>
    <w:lvl w:ilvl="0">
      <w:start w:val="1"/>
      <w:numFmt w:val="lowerLetter"/>
      <w:lvlText w:val="%1)"/>
      <w:lvlJc w:val="left"/>
      <w:pPr>
        <w:tabs>
          <w:tab w:val="num" w:pos="360"/>
        </w:tabs>
        <w:ind w:left="360" w:hanging="360"/>
      </w:pPr>
      <w:rPr>
        <w:rFonts w:ascii="Arial" w:eastAsia="Times New Roman" w:hAnsi="Arial" w:cs="Aria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7"/>
    <w:multiLevelType w:val="singleLevel"/>
    <w:tmpl w:val="00000007"/>
    <w:name w:val="WW8Num7"/>
    <w:lvl w:ilvl="0">
      <w:start w:val="1"/>
      <w:numFmt w:val="lowerLetter"/>
      <w:lvlText w:val="%1)"/>
      <w:lvlJc w:val="left"/>
      <w:pPr>
        <w:tabs>
          <w:tab w:val="num" w:pos="0"/>
        </w:tabs>
        <w:ind w:left="720" w:hanging="360"/>
      </w:pPr>
      <w:rPr>
        <w:rFonts w:cs="Times New Roman"/>
      </w:rPr>
    </w:lvl>
  </w:abstractNum>
  <w:abstractNum w:abstractNumId="6" w15:restartNumberingAfterBreak="0">
    <w:nsid w:val="037E3155"/>
    <w:multiLevelType w:val="hybridMultilevel"/>
    <w:tmpl w:val="E39A13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529177A"/>
    <w:multiLevelType w:val="hybridMultilevel"/>
    <w:tmpl w:val="8ED401A4"/>
    <w:lvl w:ilvl="0" w:tplc="0405000F">
      <w:start w:val="1"/>
      <w:numFmt w:val="decimal"/>
      <w:lvlText w:val="%1."/>
      <w:lvlJc w:val="left"/>
      <w:pPr>
        <w:ind w:left="3597" w:hanging="360"/>
      </w:pPr>
    </w:lvl>
    <w:lvl w:ilvl="1" w:tplc="04050019" w:tentative="1">
      <w:start w:val="1"/>
      <w:numFmt w:val="lowerLetter"/>
      <w:lvlText w:val="%2."/>
      <w:lvlJc w:val="left"/>
      <w:pPr>
        <w:ind w:left="4317" w:hanging="360"/>
      </w:pPr>
    </w:lvl>
    <w:lvl w:ilvl="2" w:tplc="0405001B" w:tentative="1">
      <w:start w:val="1"/>
      <w:numFmt w:val="lowerRoman"/>
      <w:lvlText w:val="%3."/>
      <w:lvlJc w:val="right"/>
      <w:pPr>
        <w:ind w:left="5037" w:hanging="180"/>
      </w:pPr>
    </w:lvl>
    <w:lvl w:ilvl="3" w:tplc="0405000F" w:tentative="1">
      <w:start w:val="1"/>
      <w:numFmt w:val="decimal"/>
      <w:lvlText w:val="%4."/>
      <w:lvlJc w:val="left"/>
      <w:pPr>
        <w:ind w:left="5757" w:hanging="360"/>
      </w:pPr>
    </w:lvl>
    <w:lvl w:ilvl="4" w:tplc="04050019" w:tentative="1">
      <w:start w:val="1"/>
      <w:numFmt w:val="lowerLetter"/>
      <w:lvlText w:val="%5."/>
      <w:lvlJc w:val="left"/>
      <w:pPr>
        <w:ind w:left="6477" w:hanging="360"/>
      </w:pPr>
    </w:lvl>
    <w:lvl w:ilvl="5" w:tplc="0405001B" w:tentative="1">
      <w:start w:val="1"/>
      <w:numFmt w:val="lowerRoman"/>
      <w:lvlText w:val="%6."/>
      <w:lvlJc w:val="right"/>
      <w:pPr>
        <w:ind w:left="7197" w:hanging="180"/>
      </w:pPr>
    </w:lvl>
    <w:lvl w:ilvl="6" w:tplc="0405000F" w:tentative="1">
      <w:start w:val="1"/>
      <w:numFmt w:val="decimal"/>
      <w:lvlText w:val="%7."/>
      <w:lvlJc w:val="left"/>
      <w:pPr>
        <w:ind w:left="7917" w:hanging="360"/>
      </w:pPr>
    </w:lvl>
    <w:lvl w:ilvl="7" w:tplc="04050019" w:tentative="1">
      <w:start w:val="1"/>
      <w:numFmt w:val="lowerLetter"/>
      <w:lvlText w:val="%8."/>
      <w:lvlJc w:val="left"/>
      <w:pPr>
        <w:ind w:left="8637" w:hanging="360"/>
      </w:pPr>
    </w:lvl>
    <w:lvl w:ilvl="8" w:tplc="0405001B" w:tentative="1">
      <w:start w:val="1"/>
      <w:numFmt w:val="lowerRoman"/>
      <w:lvlText w:val="%9."/>
      <w:lvlJc w:val="right"/>
      <w:pPr>
        <w:ind w:left="9357" w:hanging="180"/>
      </w:pPr>
    </w:lvl>
  </w:abstractNum>
  <w:abstractNum w:abstractNumId="8" w15:restartNumberingAfterBreak="0">
    <w:nsid w:val="05AA711E"/>
    <w:multiLevelType w:val="multilevel"/>
    <w:tmpl w:val="7E7E3DEC"/>
    <w:lvl w:ilvl="0">
      <w:start w:val="1"/>
      <w:numFmt w:val="decimal"/>
      <w:pStyle w:val="Nadpis1"/>
      <w:lvlText w:val="%1."/>
      <w:lvlJc w:val="left"/>
      <w:pPr>
        <w:ind w:left="360" w:hanging="360"/>
      </w:pPr>
      <w:rPr>
        <w:rFonts w:ascii="Calibri" w:hAnsi="Calibri" w:cs="Times New Roman" w:hint="default"/>
        <w:sz w:val="24"/>
      </w:rPr>
    </w:lvl>
    <w:lvl w:ilvl="1">
      <w:start w:val="1"/>
      <w:numFmt w:val="decimal"/>
      <w:pStyle w:val="Nadpis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Nadpis5"/>
      <w:lvlText w:val="%1.%2.%3.%4.%5"/>
      <w:lvlJc w:val="left"/>
      <w:pPr>
        <w:ind w:left="1008" w:hanging="1008"/>
      </w:pPr>
      <w:rPr>
        <w:rFonts w:cs="Times New Roman"/>
      </w:rPr>
    </w:lvl>
    <w:lvl w:ilvl="5">
      <w:start w:val="1"/>
      <w:numFmt w:val="decimal"/>
      <w:pStyle w:val="Nadpis6"/>
      <w:lvlText w:val="%1.%2.%3.%4.%5.%6"/>
      <w:lvlJc w:val="left"/>
      <w:pPr>
        <w:ind w:left="1152" w:hanging="1152"/>
      </w:pPr>
      <w:rPr>
        <w:rFonts w:cs="Times New Roman"/>
      </w:rPr>
    </w:lvl>
    <w:lvl w:ilvl="6">
      <w:start w:val="1"/>
      <w:numFmt w:val="decimal"/>
      <w:pStyle w:val="Nadpis7"/>
      <w:lvlText w:val="%1.%2.%3.%4.%5.%6.%7"/>
      <w:lvlJc w:val="left"/>
      <w:pPr>
        <w:ind w:left="1296" w:hanging="1296"/>
      </w:pPr>
      <w:rPr>
        <w:rFonts w:cs="Times New Roman"/>
      </w:rPr>
    </w:lvl>
    <w:lvl w:ilvl="7">
      <w:start w:val="1"/>
      <w:numFmt w:val="decimal"/>
      <w:pStyle w:val="Nadpis8"/>
      <w:lvlText w:val="%1.%2.%3.%4.%5.%6.%7.%8"/>
      <w:lvlJc w:val="left"/>
      <w:pPr>
        <w:ind w:left="1440" w:hanging="1440"/>
      </w:pPr>
      <w:rPr>
        <w:rFonts w:cs="Times New Roman"/>
      </w:rPr>
    </w:lvl>
    <w:lvl w:ilvl="8">
      <w:start w:val="1"/>
      <w:numFmt w:val="decimal"/>
      <w:pStyle w:val="Nadpis9"/>
      <w:lvlText w:val="%1.%2.%3.%4.%5.%6.%7.%8.%9"/>
      <w:lvlJc w:val="left"/>
      <w:pPr>
        <w:ind w:left="1584" w:hanging="1584"/>
      </w:pPr>
      <w:rPr>
        <w:rFonts w:cs="Times New Roman"/>
      </w:rPr>
    </w:lvl>
  </w:abstractNum>
  <w:abstractNum w:abstractNumId="9" w15:restartNumberingAfterBreak="0">
    <w:nsid w:val="0D843572"/>
    <w:multiLevelType w:val="hybridMultilevel"/>
    <w:tmpl w:val="84ECDDB8"/>
    <w:lvl w:ilvl="0" w:tplc="5A0A8C8E">
      <w:start w:val="1"/>
      <w:numFmt w:val="lowerLetter"/>
      <w:lvlText w:val="%1)"/>
      <w:lvlJc w:val="left"/>
      <w:pPr>
        <w:tabs>
          <w:tab w:val="num" w:pos="360"/>
        </w:tabs>
        <w:ind w:left="360" w:hanging="360"/>
      </w:pPr>
      <w:rPr>
        <w:rFonts w:cs="Times New Roman" w:hint="default"/>
      </w:rPr>
    </w:lvl>
    <w:lvl w:ilvl="1" w:tplc="04050003">
      <w:start w:val="1"/>
      <w:numFmt w:val="bullet"/>
      <w:lvlText w:val="o"/>
      <w:lvlJc w:val="left"/>
      <w:pPr>
        <w:tabs>
          <w:tab w:val="num" w:pos="-360"/>
        </w:tabs>
        <w:ind w:left="-360" w:hanging="360"/>
      </w:pPr>
      <w:rPr>
        <w:rFonts w:ascii="Courier New" w:hAnsi="Courier New" w:cs="Courier New" w:hint="default"/>
      </w:rPr>
    </w:lvl>
    <w:lvl w:ilvl="2" w:tplc="755CA7A4">
      <w:numFmt w:val="bullet"/>
      <w:lvlText w:val=""/>
      <w:lvlJc w:val="left"/>
      <w:pPr>
        <w:tabs>
          <w:tab w:val="num" w:pos="540"/>
        </w:tabs>
        <w:ind w:left="540" w:hanging="360"/>
      </w:pPr>
      <w:rPr>
        <w:rFonts w:ascii="Symbol" w:eastAsia="Times New Roman" w:hAnsi="Symbol" w:cs="Arial" w:hint="default"/>
      </w:rPr>
    </w:lvl>
    <w:lvl w:ilvl="3" w:tplc="0405000F" w:tentative="1">
      <w:start w:val="1"/>
      <w:numFmt w:val="decimal"/>
      <w:lvlText w:val="%4."/>
      <w:lvlJc w:val="left"/>
      <w:pPr>
        <w:ind w:left="1080" w:hanging="360"/>
      </w:pPr>
      <w:rPr>
        <w:rFonts w:cs="Times New Roman"/>
      </w:rPr>
    </w:lvl>
    <w:lvl w:ilvl="4" w:tplc="04050019" w:tentative="1">
      <w:start w:val="1"/>
      <w:numFmt w:val="lowerLetter"/>
      <w:lvlText w:val="%5."/>
      <w:lvlJc w:val="left"/>
      <w:pPr>
        <w:ind w:left="1800" w:hanging="360"/>
      </w:pPr>
      <w:rPr>
        <w:rFonts w:cs="Times New Roman"/>
      </w:rPr>
    </w:lvl>
    <w:lvl w:ilvl="5" w:tplc="0405001B" w:tentative="1">
      <w:start w:val="1"/>
      <w:numFmt w:val="lowerRoman"/>
      <w:lvlText w:val="%6."/>
      <w:lvlJc w:val="right"/>
      <w:pPr>
        <w:ind w:left="2520" w:hanging="180"/>
      </w:pPr>
      <w:rPr>
        <w:rFonts w:cs="Times New Roman"/>
      </w:rPr>
    </w:lvl>
    <w:lvl w:ilvl="6" w:tplc="0405000F" w:tentative="1">
      <w:start w:val="1"/>
      <w:numFmt w:val="decimal"/>
      <w:lvlText w:val="%7."/>
      <w:lvlJc w:val="left"/>
      <w:pPr>
        <w:ind w:left="3240" w:hanging="360"/>
      </w:pPr>
      <w:rPr>
        <w:rFonts w:cs="Times New Roman"/>
      </w:rPr>
    </w:lvl>
    <w:lvl w:ilvl="7" w:tplc="04050019" w:tentative="1">
      <w:start w:val="1"/>
      <w:numFmt w:val="lowerLetter"/>
      <w:lvlText w:val="%8."/>
      <w:lvlJc w:val="left"/>
      <w:pPr>
        <w:ind w:left="3960" w:hanging="360"/>
      </w:pPr>
      <w:rPr>
        <w:rFonts w:cs="Times New Roman"/>
      </w:rPr>
    </w:lvl>
    <w:lvl w:ilvl="8" w:tplc="0405001B" w:tentative="1">
      <w:start w:val="1"/>
      <w:numFmt w:val="lowerRoman"/>
      <w:lvlText w:val="%9."/>
      <w:lvlJc w:val="right"/>
      <w:pPr>
        <w:ind w:left="4680" w:hanging="180"/>
      </w:pPr>
      <w:rPr>
        <w:rFonts w:cs="Times New Roman"/>
      </w:rPr>
    </w:lvl>
  </w:abstractNum>
  <w:abstractNum w:abstractNumId="10" w15:restartNumberingAfterBreak="0">
    <w:nsid w:val="11FE6572"/>
    <w:multiLevelType w:val="hybridMultilevel"/>
    <w:tmpl w:val="39CA7908"/>
    <w:lvl w:ilvl="0" w:tplc="04050017">
      <w:start w:val="1"/>
      <w:numFmt w:val="lowerLetter"/>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1" w15:restartNumberingAfterBreak="0">
    <w:nsid w:val="152E48F0"/>
    <w:multiLevelType w:val="multilevel"/>
    <w:tmpl w:val="A62667C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2A65F8"/>
    <w:multiLevelType w:val="multilevel"/>
    <w:tmpl w:val="438232EE"/>
    <w:lvl w:ilvl="0">
      <w:start w:val="2"/>
      <w:numFmt w:val="bullet"/>
      <w:lvlText w:val="-"/>
      <w:lvlJc w:val="left"/>
      <w:pPr>
        <w:tabs>
          <w:tab w:val="num" w:pos="360"/>
        </w:tabs>
        <w:ind w:left="360" w:hanging="360"/>
      </w:pPr>
      <w:rPr>
        <w:rFonts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243DEC"/>
    <w:multiLevelType w:val="hybridMultilevel"/>
    <w:tmpl w:val="986E3E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BA95451"/>
    <w:multiLevelType w:val="hybridMultilevel"/>
    <w:tmpl w:val="45DEC958"/>
    <w:lvl w:ilvl="0" w:tplc="288C0EFC">
      <w:start w:val="1"/>
      <w:numFmt w:val="bullet"/>
      <w:pStyle w:val="Odrkabezmezer"/>
      <w:lvlText w:val=""/>
      <w:lvlJc w:val="left"/>
      <w:pPr>
        <w:ind w:left="720" w:hanging="360"/>
      </w:pPr>
      <w:rPr>
        <w:rFonts w:ascii="Symbol" w:hAnsi="Symbol" w:hint="default"/>
      </w:rPr>
    </w:lvl>
    <w:lvl w:ilvl="1" w:tplc="C05E4B4E">
      <w:numFmt w:val="bullet"/>
      <w:lvlText w:val="-"/>
      <w:lvlJc w:val="left"/>
      <w:pPr>
        <w:ind w:left="1440" w:hanging="360"/>
      </w:pPr>
      <w:rPr>
        <w:rFonts w:ascii="Arial" w:eastAsia="Times New Roman" w:hAnsi="Arial" w:cs="Aria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DF5046A"/>
    <w:multiLevelType w:val="hybridMultilevel"/>
    <w:tmpl w:val="38BAC130"/>
    <w:lvl w:ilvl="0" w:tplc="53289DC6">
      <w:numFmt w:val="bullet"/>
      <w:lvlText w:val="-"/>
      <w:lvlJc w:val="left"/>
      <w:pPr>
        <w:ind w:left="720" w:hanging="360"/>
      </w:pPr>
      <w:rPr>
        <w:rFonts w:ascii="Calibri" w:eastAsia="Calibri"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1F6D5C35"/>
    <w:multiLevelType w:val="hybridMultilevel"/>
    <w:tmpl w:val="A638492E"/>
    <w:lvl w:ilvl="0" w:tplc="F2E01E96">
      <w:start w:val="3"/>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10200DC"/>
    <w:multiLevelType w:val="hybridMultilevel"/>
    <w:tmpl w:val="9774DC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49B068C"/>
    <w:multiLevelType w:val="multilevel"/>
    <w:tmpl w:val="C098100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7F76758"/>
    <w:multiLevelType w:val="hybridMultilevel"/>
    <w:tmpl w:val="ECB0A3A6"/>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4F8E9420">
      <w:start w:val="1"/>
      <w:numFmt w:val="lowerLetter"/>
      <w:lvlText w:val="%3)"/>
      <w:lvlJc w:val="left"/>
      <w:pPr>
        <w:tabs>
          <w:tab w:val="num" w:pos="2340"/>
        </w:tabs>
        <w:ind w:left="2340" w:hanging="360"/>
      </w:pPr>
      <w:rPr>
        <w:rFonts w:hint="default"/>
        <w:b w:val="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C0586B8E">
      <w:start w:val="1"/>
      <w:numFmt w:val="lowerLetter"/>
      <w:lvlText w:val="%8."/>
      <w:lvlJc w:val="left"/>
      <w:pPr>
        <w:tabs>
          <w:tab w:val="num" w:pos="5760"/>
        </w:tabs>
        <w:ind w:left="5760" w:hanging="360"/>
      </w:pPr>
      <w:rPr>
        <w:color w:val="auto"/>
      </w:rPr>
    </w:lvl>
    <w:lvl w:ilvl="8" w:tplc="0405001B" w:tentative="1">
      <w:start w:val="1"/>
      <w:numFmt w:val="lowerRoman"/>
      <w:lvlText w:val="%9."/>
      <w:lvlJc w:val="right"/>
      <w:pPr>
        <w:tabs>
          <w:tab w:val="num" w:pos="6480"/>
        </w:tabs>
        <w:ind w:left="6480" w:hanging="180"/>
      </w:pPr>
    </w:lvl>
  </w:abstractNum>
  <w:abstractNum w:abstractNumId="20" w15:restartNumberingAfterBreak="0">
    <w:nsid w:val="374336AE"/>
    <w:multiLevelType w:val="hybridMultilevel"/>
    <w:tmpl w:val="E842D83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B3B0146"/>
    <w:multiLevelType w:val="hybridMultilevel"/>
    <w:tmpl w:val="A244BB8E"/>
    <w:lvl w:ilvl="0" w:tplc="FFFFFFFF">
      <w:start w:val="3"/>
      <w:numFmt w:val="bullet"/>
      <w:lvlText w:val="-"/>
      <w:lvlJc w:val="left"/>
      <w:pPr>
        <w:tabs>
          <w:tab w:val="num" w:pos="720"/>
        </w:tabs>
        <w:ind w:left="720" w:hanging="360"/>
      </w:pPr>
      <w:rPr>
        <w:rFonts w:ascii="Arial" w:eastAsia="Times New Roman" w:hAnsi="Arial" w:cs="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DD1596"/>
    <w:multiLevelType w:val="multilevel"/>
    <w:tmpl w:val="3F4465CE"/>
    <w:lvl w:ilvl="0">
      <w:start w:val="1"/>
      <w:numFmt w:val="lowerLetter"/>
      <w:pStyle w:val="Odrazka1"/>
      <w:lvlText w:val="%1)"/>
      <w:lvlJc w:val="left"/>
      <w:pPr>
        <w:tabs>
          <w:tab w:val="num" w:pos="397"/>
        </w:tabs>
        <w:ind w:left="397" w:hanging="397"/>
      </w:pPr>
      <w:rPr>
        <w:rFonts w:cs="Times New Roman" w:hint="default"/>
      </w:rPr>
    </w:lvl>
    <w:lvl w:ilvl="1">
      <w:start w:val="1"/>
      <w:numFmt w:val="lowerRoman"/>
      <w:pStyle w:val="Odrazka2"/>
      <w:lvlText w:val="(%2)"/>
      <w:lvlJc w:val="left"/>
      <w:pPr>
        <w:tabs>
          <w:tab w:val="num" w:pos="794"/>
        </w:tabs>
        <w:ind w:left="794" w:hanging="397"/>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bullet"/>
      <w:pStyle w:val="Odrazka3"/>
      <w:lvlText w:val=""/>
      <w:lvlJc w:val="left"/>
      <w:pPr>
        <w:tabs>
          <w:tab w:val="num" w:pos="1304"/>
        </w:tabs>
        <w:ind w:left="1304" w:hanging="510"/>
      </w:pPr>
      <w:rPr>
        <w:rFonts w:ascii="Wingdings" w:hAnsi="Wingdings"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44F22CB1"/>
    <w:multiLevelType w:val="hybridMultilevel"/>
    <w:tmpl w:val="D7347192"/>
    <w:lvl w:ilvl="0" w:tplc="D4182056">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70D7F65"/>
    <w:multiLevelType w:val="hybridMultilevel"/>
    <w:tmpl w:val="B526F5D8"/>
    <w:lvl w:ilvl="0" w:tplc="04050017">
      <w:start w:val="1"/>
      <w:numFmt w:val="lowerLetter"/>
      <w:lvlText w:val="%1)"/>
      <w:lvlJc w:val="left"/>
      <w:pPr>
        <w:ind w:left="720" w:hanging="360"/>
      </w:pPr>
      <w:rPr>
        <w:rFonts w:cs="Times New Roman"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84D63E0"/>
    <w:multiLevelType w:val="hybridMultilevel"/>
    <w:tmpl w:val="A8B48172"/>
    <w:lvl w:ilvl="0" w:tplc="04050017">
      <w:numFmt w:val="bullet"/>
      <w:lvlText w:val="-"/>
      <w:lvlJc w:val="left"/>
      <w:pPr>
        <w:ind w:left="720" w:hanging="360"/>
      </w:pPr>
      <w:rPr>
        <w:rFonts w:ascii="Palatino Linotype" w:eastAsia="Times New Roman" w:hAnsi="Palatino Linotype"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6" w15:restartNumberingAfterBreak="0">
    <w:nsid w:val="49724FB2"/>
    <w:multiLevelType w:val="hybridMultilevel"/>
    <w:tmpl w:val="804426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060339F"/>
    <w:multiLevelType w:val="hybridMultilevel"/>
    <w:tmpl w:val="935226D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A414967"/>
    <w:multiLevelType w:val="hybridMultilevel"/>
    <w:tmpl w:val="B76E759A"/>
    <w:lvl w:ilvl="0" w:tplc="B9EE67C6">
      <w:start w:val="1"/>
      <w:numFmt w:val="lowerLetter"/>
      <w:lvlText w:val="%1)"/>
      <w:lvlJc w:val="left"/>
      <w:pPr>
        <w:ind w:left="1068" w:hanging="360"/>
      </w:pPr>
      <w:rPr>
        <w:rFonts w:cs="Times New Roman" w:hint="default"/>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29" w15:restartNumberingAfterBreak="0">
    <w:nsid w:val="5A5D5ABF"/>
    <w:multiLevelType w:val="hybridMultilevel"/>
    <w:tmpl w:val="41EC482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831173"/>
    <w:multiLevelType w:val="hybridMultilevel"/>
    <w:tmpl w:val="61C66C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E8C6D67"/>
    <w:multiLevelType w:val="hybridMultilevel"/>
    <w:tmpl w:val="C18A4E92"/>
    <w:lvl w:ilvl="0" w:tplc="33CEAD3C">
      <w:start w:val="1"/>
      <w:numFmt w:val="lowerLetter"/>
      <w:lvlText w:val="%1."/>
      <w:lvlJc w:val="left"/>
      <w:pPr>
        <w:tabs>
          <w:tab w:val="num" w:pos="720"/>
        </w:tabs>
        <w:ind w:left="720" w:hanging="360"/>
      </w:pPr>
      <w:rPr>
        <w:color w:val="auto"/>
      </w:rPr>
    </w:lvl>
    <w:lvl w:ilvl="1" w:tplc="A40E5640">
      <w:start w:val="1"/>
      <w:numFmt w:val="lowerLetter"/>
      <w:lvlText w:val="%2)"/>
      <w:lvlJc w:val="left"/>
      <w:pPr>
        <w:tabs>
          <w:tab w:val="num" w:pos="360"/>
        </w:tabs>
        <w:ind w:left="360" w:hanging="360"/>
      </w:pPr>
      <w:rPr>
        <w:rFonts w:hint="default"/>
        <w:b w:val="0"/>
        <w:color w:val="auto"/>
      </w:rPr>
    </w:lvl>
    <w:lvl w:ilvl="2" w:tplc="04050001">
      <w:start w:val="1"/>
      <w:numFmt w:val="bullet"/>
      <w:lvlText w:val=""/>
      <w:lvlJc w:val="left"/>
      <w:pPr>
        <w:tabs>
          <w:tab w:val="num" w:pos="2340"/>
        </w:tabs>
        <w:ind w:left="2340" w:hanging="360"/>
      </w:pPr>
      <w:rPr>
        <w:rFonts w:ascii="Symbol" w:hAnsi="Symbol" w:hint="default"/>
        <w:color w:val="auto"/>
      </w:rPr>
    </w:lvl>
    <w:lvl w:ilvl="3" w:tplc="0405000F">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5F28491C"/>
    <w:multiLevelType w:val="hybridMultilevel"/>
    <w:tmpl w:val="F8E652FE"/>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3667F25"/>
    <w:multiLevelType w:val="hybridMultilevel"/>
    <w:tmpl w:val="F9328B84"/>
    <w:lvl w:ilvl="0" w:tplc="683EA4B4">
      <w:start w:val="1"/>
      <w:numFmt w:val="decimal"/>
      <w:pStyle w:val="slovn"/>
      <w:lvlText w:val="%1."/>
      <w:lvlJc w:val="left"/>
      <w:pPr>
        <w:ind w:left="1077" w:hanging="360"/>
      </w:pPr>
      <w:rPr>
        <w:rFonts w:cs="Times New Roman"/>
      </w:rPr>
    </w:lvl>
    <w:lvl w:ilvl="1" w:tplc="04050003" w:tentative="1">
      <w:start w:val="1"/>
      <w:numFmt w:val="lowerLetter"/>
      <w:lvlText w:val="%2."/>
      <w:lvlJc w:val="left"/>
      <w:pPr>
        <w:ind w:left="1797" w:hanging="360"/>
      </w:pPr>
      <w:rPr>
        <w:rFonts w:cs="Times New Roman"/>
      </w:rPr>
    </w:lvl>
    <w:lvl w:ilvl="2" w:tplc="04050005" w:tentative="1">
      <w:start w:val="1"/>
      <w:numFmt w:val="lowerRoman"/>
      <w:lvlText w:val="%3."/>
      <w:lvlJc w:val="right"/>
      <w:pPr>
        <w:ind w:left="2517" w:hanging="180"/>
      </w:pPr>
      <w:rPr>
        <w:rFonts w:cs="Times New Roman"/>
      </w:rPr>
    </w:lvl>
    <w:lvl w:ilvl="3" w:tplc="04050001" w:tentative="1">
      <w:start w:val="1"/>
      <w:numFmt w:val="decimal"/>
      <w:lvlText w:val="%4."/>
      <w:lvlJc w:val="left"/>
      <w:pPr>
        <w:ind w:left="3237" w:hanging="360"/>
      </w:pPr>
      <w:rPr>
        <w:rFonts w:cs="Times New Roman"/>
      </w:rPr>
    </w:lvl>
    <w:lvl w:ilvl="4" w:tplc="04050003" w:tentative="1">
      <w:start w:val="1"/>
      <w:numFmt w:val="lowerLetter"/>
      <w:lvlText w:val="%5."/>
      <w:lvlJc w:val="left"/>
      <w:pPr>
        <w:ind w:left="3957" w:hanging="360"/>
      </w:pPr>
      <w:rPr>
        <w:rFonts w:cs="Times New Roman"/>
      </w:rPr>
    </w:lvl>
    <w:lvl w:ilvl="5" w:tplc="04050005" w:tentative="1">
      <w:start w:val="1"/>
      <w:numFmt w:val="lowerRoman"/>
      <w:lvlText w:val="%6."/>
      <w:lvlJc w:val="right"/>
      <w:pPr>
        <w:ind w:left="4677" w:hanging="180"/>
      </w:pPr>
      <w:rPr>
        <w:rFonts w:cs="Times New Roman"/>
      </w:rPr>
    </w:lvl>
    <w:lvl w:ilvl="6" w:tplc="04050001" w:tentative="1">
      <w:start w:val="1"/>
      <w:numFmt w:val="decimal"/>
      <w:lvlText w:val="%7."/>
      <w:lvlJc w:val="left"/>
      <w:pPr>
        <w:ind w:left="5397" w:hanging="360"/>
      </w:pPr>
      <w:rPr>
        <w:rFonts w:cs="Times New Roman"/>
      </w:rPr>
    </w:lvl>
    <w:lvl w:ilvl="7" w:tplc="04050003" w:tentative="1">
      <w:start w:val="1"/>
      <w:numFmt w:val="lowerLetter"/>
      <w:lvlText w:val="%8."/>
      <w:lvlJc w:val="left"/>
      <w:pPr>
        <w:ind w:left="6117" w:hanging="360"/>
      </w:pPr>
      <w:rPr>
        <w:rFonts w:cs="Times New Roman"/>
      </w:rPr>
    </w:lvl>
    <w:lvl w:ilvl="8" w:tplc="04050005" w:tentative="1">
      <w:start w:val="1"/>
      <w:numFmt w:val="lowerRoman"/>
      <w:lvlText w:val="%9."/>
      <w:lvlJc w:val="right"/>
      <w:pPr>
        <w:ind w:left="6837" w:hanging="180"/>
      </w:pPr>
      <w:rPr>
        <w:rFonts w:cs="Times New Roman"/>
      </w:rPr>
    </w:lvl>
  </w:abstractNum>
  <w:abstractNum w:abstractNumId="34" w15:restartNumberingAfterBreak="0">
    <w:nsid w:val="660B6F0E"/>
    <w:multiLevelType w:val="hybridMultilevel"/>
    <w:tmpl w:val="7DF21136"/>
    <w:lvl w:ilvl="0" w:tplc="820C88FA">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93E3337"/>
    <w:multiLevelType w:val="hybridMultilevel"/>
    <w:tmpl w:val="B992C5E8"/>
    <w:lvl w:ilvl="0" w:tplc="253E12FC">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6" w15:restartNumberingAfterBreak="0">
    <w:nsid w:val="6C816E23"/>
    <w:multiLevelType w:val="hybridMultilevel"/>
    <w:tmpl w:val="7772ACC0"/>
    <w:lvl w:ilvl="0" w:tplc="89F03FA6">
      <w:start w:val="1"/>
      <w:numFmt w:val="lowerLetter"/>
      <w:pStyle w:val="Bod"/>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15:restartNumberingAfterBreak="0">
    <w:nsid w:val="6CCF1CD4"/>
    <w:multiLevelType w:val="hybridMultilevel"/>
    <w:tmpl w:val="E75076A6"/>
    <w:lvl w:ilvl="0" w:tplc="2812AA3A">
      <w:start w:val="4"/>
      <w:numFmt w:val="lowerLetter"/>
      <w:lvlText w:val="%1."/>
      <w:lvlJc w:val="left"/>
      <w:pPr>
        <w:ind w:left="1437" w:hanging="360"/>
      </w:pPr>
      <w:rPr>
        <w:rFonts w:hint="default"/>
      </w:rPr>
    </w:lvl>
    <w:lvl w:ilvl="1" w:tplc="04050019">
      <w:start w:val="1"/>
      <w:numFmt w:val="lowerLetter"/>
      <w:lvlText w:val="%2."/>
      <w:lvlJc w:val="left"/>
      <w:pPr>
        <w:ind w:left="2157" w:hanging="360"/>
      </w:pPr>
    </w:lvl>
    <w:lvl w:ilvl="2" w:tplc="0405001B" w:tentative="1">
      <w:start w:val="1"/>
      <w:numFmt w:val="lowerRoman"/>
      <w:lvlText w:val="%3."/>
      <w:lvlJc w:val="right"/>
      <w:pPr>
        <w:ind w:left="2877" w:hanging="180"/>
      </w:pPr>
    </w:lvl>
    <w:lvl w:ilvl="3" w:tplc="0405000F">
      <w:start w:val="1"/>
      <w:numFmt w:val="decimal"/>
      <w:lvlText w:val="%4."/>
      <w:lvlJc w:val="left"/>
      <w:pPr>
        <w:ind w:left="3597" w:hanging="360"/>
      </w:pPr>
    </w:lvl>
    <w:lvl w:ilvl="4" w:tplc="04050019" w:tentative="1">
      <w:start w:val="1"/>
      <w:numFmt w:val="lowerLetter"/>
      <w:lvlText w:val="%5."/>
      <w:lvlJc w:val="left"/>
      <w:pPr>
        <w:ind w:left="4317" w:hanging="360"/>
      </w:pPr>
    </w:lvl>
    <w:lvl w:ilvl="5" w:tplc="0405001B" w:tentative="1">
      <w:start w:val="1"/>
      <w:numFmt w:val="lowerRoman"/>
      <w:lvlText w:val="%6."/>
      <w:lvlJc w:val="right"/>
      <w:pPr>
        <w:ind w:left="5037" w:hanging="180"/>
      </w:pPr>
    </w:lvl>
    <w:lvl w:ilvl="6" w:tplc="0405000F" w:tentative="1">
      <w:start w:val="1"/>
      <w:numFmt w:val="decimal"/>
      <w:lvlText w:val="%7."/>
      <w:lvlJc w:val="left"/>
      <w:pPr>
        <w:ind w:left="5757" w:hanging="360"/>
      </w:pPr>
    </w:lvl>
    <w:lvl w:ilvl="7" w:tplc="04050019" w:tentative="1">
      <w:start w:val="1"/>
      <w:numFmt w:val="lowerLetter"/>
      <w:lvlText w:val="%8."/>
      <w:lvlJc w:val="left"/>
      <w:pPr>
        <w:ind w:left="6477" w:hanging="360"/>
      </w:pPr>
    </w:lvl>
    <w:lvl w:ilvl="8" w:tplc="0405001B" w:tentative="1">
      <w:start w:val="1"/>
      <w:numFmt w:val="lowerRoman"/>
      <w:lvlText w:val="%9."/>
      <w:lvlJc w:val="right"/>
      <w:pPr>
        <w:ind w:left="7197" w:hanging="180"/>
      </w:pPr>
    </w:lvl>
  </w:abstractNum>
  <w:abstractNum w:abstractNumId="38" w15:restartNumberingAfterBreak="0">
    <w:nsid w:val="6D8E3454"/>
    <w:multiLevelType w:val="hybridMultilevel"/>
    <w:tmpl w:val="95E84FD4"/>
    <w:lvl w:ilvl="0" w:tplc="D3D8AEFC">
      <w:start w:val="3"/>
      <w:numFmt w:val="bullet"/>
      <w:lvlText w:val="-"/>
      <w:lvlJc w:val="left"/>
      <w:pPr>
        <w:ind w:left="720" w:hanging="360"/>
      </w:pPr>
      <w:rPr>
        <w:rFonts w:ascii="Calibri" w:eastAsiaTheme="minorHAnsi" w:hAnsi="Calibri" w:cs="Tms Rm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0C32712"/>
    <w:multiLevelType w:val="hybridMultilevel"/>
    <w:tmpl w:val="2ABAAE5C"/>
    <w:lvl w:ilvl="0" w:tplc="9EF6AE4E">
      <w:numFmt w:val="bullet"/>
      <w:lvlText w:val="-"/>
      <w:lvlJc w:val="left"/>
      <w:pPr>
        <w:ind w:left="1077" w:hanging="360"/>
      </w:pPr>
      <w:rPr>
        <w:rFonts w:ascii="Times New Roman" w:eastAsia="Calibri" w:hAnsi="Times New Roman" w:cs="Times New Roman" w:hint="default"/>
      </w:rPr>
    </w:lvl>
    <w:lvl w:ilvl="1" w:tplc="04050019" w:tentative="1">
      <w:start w:val="1"/>
      <w:numFmt w:val="bullet"/>
      <w:lvlText w:val="o"/>
      <w:lvlJc w:val="left"/>
      <w:pPr>
        <w:ind w:left="1797" w:hanging="360"/>
      </w:pPr>
      <w:rPr>
        <w:rFonts w:ascii="Courier New" w:hAnsi="Courier New" w:cs="Courier New" w:hint="default"/>
      </w:rPr>
    </w:lvl>
    <w:lvl w:ilvl="2" w:tplc="0405001B" w:tentative="1">
      <w:start w:val="1"/>
      <w:numFmt w:val="bullet"/>
      <w:lvlText w:val=""/>
      <w:lvlJc w:val="left"/>
      <w:pPr>
        <w:ind w:left="2517" w:hanging="360"/>
      </w:pPr>
      <w:rPr>
        <w:rFonts w:ascii="Wingdings" w:hAnsi="Wingdings" w:hint="default"/>
      </w:rPr>
    </w:lvl>
    <w:lvl w:ilvl="3" w:tplc="0405000F" w:tentative="1">
      <w:start w:val="1"/>
      <w:numFmt w:val="bullet"/>
      <w:lvlText w:val=""/>
      <w:lvlJc w:val="left"/>
      <w:pPr>
        <w:ind w:left="3237" w:hanging="360"/>
      </w:pPr>
      <w:rPr>
        <w:rFonts w:ascii="Symbol" w:hAnsi="Symbol" w:hint="default"/>
      </w:rPr>
    </w:lvl>
    <w:lvl w:ilvl="4" w:tplc="04050019" w:tentative="1">
      <w:start w:val="1"/>
      <w:numFmt w:val="bullet"/>
      <w:lvlText w:val="o"/>
      <w:lvlJc w:val="left"/>
      <w:pPr>
        <w:ind w:left="3957" w:hanging="360"/>
      </w:pPr>
      <w:rPr>
        <w:rFonts w:ascii="Courier New" w:hAnsi="Courier New" w:cs="Courier New" w:hint="default"/>
      </w:rPr>
    </w:lvl>
    <w:lvl w:ilvl="5" w:tplc="0405001B" w:tentative="1">
      <w:start w:val="1"/>
      <w:numFmt w:val="bullet"/>
      <w:lvlText w:val=""/>
      <w:lvlJc w:val="left"/>
      <w:pPr>
        <w:ind w:left="4677" w:hanging="360"/>
      </w:pPr>
      <w:rPr>
        <w:rFonts w:ascii="Wingdings" w:hAnsi="Wingdings" w:hint="default"/>
      </w:rPr>
    </w:lvl>
    <w:lvl w:ilvl="6" w:tplc="0405000F" w:tentative="1">
      <w:start w:val="1"/>
      <w:numFmt w:val="bullet"/>
      <w:lvlText w:val=""/>
      <w:lvlJc w:val="left"/>
      <w:pPr>
        <w:ind w:left="5397" w:hanging="360"/>
      </w:pPr>
      <w:rPr>
        <w:rFonts w:ascii="Symbol" w:hAnsi="Symbol" w:hint="default"/>
      </w:rPr>
    </w:lvl>
    <w:lvl w:ilvl="7" w:tplc="04050019" w:tentative="1">
      <w:start w:val="1"/>
      <w:numFmt w:val="bullet"/>
      <w:lvlText w:val="o"/>
      <w:lvlJc w:val="left"/>
      <w:pPr>
        <w:ind w:left="6117" w:hanging="360"/>
      </w:pPr>
      <w:rPr>
        <w:rFonts w:ascii="Courier New" w:hAnsi="Courier New" w:cs="Courier New" w:hint="default"/>
      </w:rPr>
    </w:lvl>
    <w:lvl w:ilvl="8" w:tplc="0405001B" w:tentative="1">
      <w:start w:val="1"/>
      <w:numFmt w:val="bullet"/>
      <w:lvlText w:val=""/>
      <w:lvlJc w:val="left"/>
      <w:pPr>
        <w:ind w:left="6837" w:hanging="360"/>
      </w:pPr>
      <w:rPr>
        <w:rFonts w:ascii="Wingdings" w:hAnsi="Wingdings" w:hint="default"/>
      </w:rPr>
    </w:lvl>
  </w:abstractNum>
  <w:abstractNum w:abstractNumId="40" w15:restartNumberingAfterBreak="0">
    <w:nsid w:val="719658A3"/>
    <w:multiLevelType w:val="hybridMultilevel"/>
    <w:tmpl w:val="33A489CE"/>
    <w:lvl w:ilvl="0" w:tplc="FFFFFFFF">
      <w:start w:val="2"/>
      <w:numFmt w:val="bullet"/>
      <w:lvlText w:val=""/>
      <w:lvlJc w:val="left"/>
      <w:pPr>
        <w:tabs>
          <w:tab w:val="num" w:pos="1069"/>
        </w:tabs>
        <w:ind w:left="1069" w:hanging="360"/>
      </w:pPr>
      <w:rPr>
        <w:rFonts w:ascii="Symbol" w:hAnsi="Symbol" w:hint="default"/>
        <w:b w:val="0"/>
      </w:rPr>
    </w:lvl>
    <w:lvl w:ilvl="1" w:tplc="FFFFFFFF">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41" w15:restartNumberingAfterBreak="0">
    <w:nsid w:val="75A51824"/>
    <w:multiLevelType w:val="hybridMultilevel"/>
    <w:tmpl w:val="25FE001E"/>
    <w:lvl w:ilvl="0" w:tplc="064CCF32">
      <w:start w:val="1"/>
      <w:numFmt w:val="lowerLetter"/>
      <w:lvlText w:val="%1)"/>
      <w:lvlJc w:val="left"/>
      <w:pPr>
        <w:ind w:left="785" w:hanging="360"/>
      </w:pPr>
      <w:rPr>
        <w:rFonts w:cs="Arial" w:hint="default"/>
        <w:i w:val="0"/>
      </w:rPr>
    </w:lvl>
    <w:lvl w:ilvl="1" w:tplc="04050019">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42" w15:restartNumberingAfterBreak="0">
    <w:nsid w:val="7AA157AC"/>
    <w:multiLevelType w:val="hybridMultilevel"/>
    <w:tmpl w:val="5C386B2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C7452A0"/>
    <w:multiLevelType w:val="hybridMultilevel"/>
    <w:tmpl w:val="079E9E10"/>
    <w:lvl w:ilvl="0" w:tplc="6D4C6690">
      <w:start w:val="8"/>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E282ADE"/>
    <w:multiLevelType w:val="multilevel"/>
    <w:tmpl w:val="891680C8"/>
    <w:lvl w:ilvl="0">
      <w:start w:val="1"/>
      <w:numFmt w:val="decimal"/>
      <w:pStyle w:val="Sheading1"/>
      <w:lvlText w:val="%1"/>
      <w:lvlJc w:val="left"/>
      <w:pPr>
        <w:tabs>
          <w:tab w:val="num" w:pos="680"/>
        </w:tabs>
        <w:ind w:left="680" w:hanging="680"/>
      </w:pPr>
      <w:rPr>
        <w:rFonts w:hint="default"/>
      </w:rPr>
    </w:lvl>
    <w:lvl w:ilvl="1">
      <w:start w:val="1"/>
      <w:numFmt w:val="decimal"/>
      <w:pStyle w:val="Sheading2"/>
      <w:lvlText w:val="%1.%2"/>
      <w:lvlJc w:val="left"/>
      <w:pPr>
        <w:tabs>
          <w:tab w:val="num" w:pos="680"/>
        </w:tabs>
        <w:ind w:left="680" w:hanging="680"/>
      </w:pPr>
      <w:rPr>
        <w:rFonts w:hint="default"/>
      </w:rPr>
    </w:lvl>
    <w:lvl w:ilvl="2">
      <w:start w:val="1"/>
      <w:numFmt w:val="lowerLetter"/>
      <w:pStyle w:val="Sheading3"/>
      <w:lvlText w:val="%3."/>
      <w:lvlJc w:val="left"/>
      <w:pPr>
        <w:tabs>
          <w:tab w:val="num" w:pos="1391"/>
        </w:tabs>
        <w:ind w:left="1391" w:hanging="851"/>
      </w:pPr>
      <w:rPr>
        <w:rFonts w:ascii="Verdana" w:eastAsia="Times New Roman" w:hAnsi="Verdana" w:hint="default"/>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3">
      <w:start w:val="1"/>
      <w:numFmt w:val="decimal"/>
      <w:pStyle w:val="Sheading4"/>
      <w:lvlText w:val="%1.%2.%3.%4"/>
      <w:lvlJc w:val="left"/>
      <w:pPr>
        <w:tabs>
          <w:tab w:val="num" w:pos="2778"/>
        </w:tabs>
        <w:ind w:left="2778" w:hanging="1247"/>
      </w:pPr>
      <w:rPr>
        <w:rFonts w:hint="default"/>
      </w:rPr>
    </w:lvl>
    <w:lvl w:ilvl="4">
      <w:start w:val="1"/>
      <w:numFmt w:val="decimal"/>
      <w:pStyle w:val="Sheading5"/>
      <w:lvlText w:val="%1.%2.%3.%4.%5"/>
      <w:lvlJc w:val="left"/>
      <w:pPr>
        <w:tabs>
          <w:tab w:val="num" w:pos="2778"/>
        </w:tabs>
        <w:ind w:left="2778" w:hanging="1247"/>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612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920"/>
        </w:tabs>
        <w:ind w:left="4320" w:hanging="1440"/>
      </w:pPr>
      <w:rPr>
        <w:rFonts w:hint="default"/>
      </w:rPr>
    </w:lvl>
  </w:abstractNum>
  <w:abstractNum w:abstractNumId="45" w15:restartNumberingAfterBreak="0">
    <w:nsid w:val="7F582E37"/>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8"/>
  </w:num>
  <w:num w:numId="3">
    <w:abstractNumId w:val="33"/>
  </w:num>
  <w:num w:numId="4">
    <w:abstractNumId w:val="0"/>
  </w:num>
  <w:num w:numId="5">
    <w:abstractNumId w:val="36"/>
  </w:num>
  <w:num w:numId="6">
    <w:abstractNumId w:val="36"/>
  </w:num>
  <w:num w:numId="7">
    <w:abstractNumId w:val="36"/>
    <w:lvlOverride w:ilvl="0">
      <w:startOverride w:val="1"/>
    </w:lvlOverride>
  </w:num>
  <w:num w:numId="8">
    <w:abstractNumId w:val="23"/>
  </w:num>
  <w:num w:numId="9">
    <w:abstractNumId w:val="36"/>
    <w:lvlOverride w:ilvl="0">
      <w:startOverride w:val="1"/>
    </w:lvlOverride>
  </w:num>
  <w:num w:numId="10">
    <w:abstractNumId w:val="29"/>
  </w:num>
  <w:num w:numId="11">
    <w:abstractNumId w:val="44"/>
  </w:num>
  <w:num w:numId="12">
    <w:abstractNumId w:val="22"/>
  </w:num>
  <w:num w:numId="13">
    <w:abstractNumId w:val="45"/>
  </w:num>
  <w:num w:numId="14">
    <w:abstractNumId w:val="43"/>
  </w:num>
  <w:num w:numId="15">
    <w:abstractNumId w:val="8"/>
  </w:num>
  <w:num w:numId="16">
    <w:abstractNumId w:val="16"/>
  </w:num>
  <w:num w:numId="17">
    <w:abstractNumId w:val="38"/>
  </w:num>
  <w:num w:numId="18">
    <w:abstractNumId w:val="37"/>
  </w:num>
  <w:num w:numId="19">
    <w:abstractNumId w:val="7"/>
  </w:num>
  <w:num w:numId="20">
    <w:abstractNumId w:val="20"/>
  </w:num>
  <w:num w:numId="21">
    <w:abstractNumId w:val="36"/>
    <w:lvlOverride w:ilvl="0">
      <w:startOverride w:val="1"/>
    </w:lvlOverride>
  </w:num>
  <w:num w:numId="22">
    <w:abstractNumId w:val="15"/>
  </w:num>
  <w:num w:numId="23">
    <w:abstractNumId w:val="40"/>
  </w:num>
  <w:num w:numId="24">
    <w:abstractNumId w:val="18"/>
  </w:num>
  <w:num w:numId="25">
    <w:abstractNumId w:val="26"/>
  </w:num>
  <w:num w:numId="26">
    <w:abstractNumId w:val="27"/>
  </w:num>
  <w:num w:numId="27">
    <w:abstractNumId w:val="12"/>
  </w:num>
  <w:num w:numId="28">
    <w:abstractNumId w:val="39"/>
  </w:num>
  <w:num w:numId="29">
    <w:abstractNumId w:val="17"/>
  </w:num>
  <w:num w:numId="30">
    <w:abstractNumId w:val="9"/>
  </w:num>
  <w:num w:numId="31">
    <w:abstractNumId w:val="25"/>
  </w:num>
  <w:num w:numId="32">
    <w:abstractNumId w:val="32"/>
  </w:num>
  <w:num w:numId="33">
    <w:abstractNumId w:val="8"/>
  </w:num>
  <w:num w:numId="34">
    <w:abstractNumId w:val="21"/>
  </w:num>
  <w:num w:numId="35">
    <w:abstractNumId w:val="31"/>
  </w:num>
  <w:num w:numId="36">
    <w:abstractNumId w:val="19"/>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6"/>
  </w:num>
  <w:num w:numId="40">
    <w:abstractNumId w:val="34"/>
  </w:num>
  <w:num w:numId="41">
    <w:abstractNumId w:val="10"/>
  </w:num>
  <w:num w:numId="42">
    <w:abstractNumId w:val="24"/>
  </w:num>
  <w:num w:numId="43">
    <w:abstractNumId w:val="13"/>
  </w:num>
  <w:num w:numId="44">
    <w:abstractNumId w:val="41"/>
  </w:num>
  <w:num w:numId="45">
    <w:abstractNumId w:val="30"/>
  </w:num>
  <w:num w:numId="46">
    <w:abstractNumId w:val="11"/>
  </w:num>
  <w:num w:numId="47">
    <w:abstractNumId w:val="42"/>
  </w:num>
  <w:num w:numId="4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337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90"/>
    <w:rsid w:val="00005BB8"/>
    <w:rsid w:val="00007EFC"/>
    <w:rsid w:val="0001529B"/>
    <w:rsid w:val="00020999"/>
    <w:rsid w:val="000234A6"/>
    <w:rsid w:val="00031350"/>
    <w:rsid w:val="00032A9E"/>
    <w:rsid w:val="000343C7"/>
    <w:rsid w:val="00043098"/>
    <w:rsid w:val="000562D3"/>
    <w:rsid w:val="00057D2A"/>
    <w:rsid w:val="0006349C"/>
    <w:rsid w:val="00063858"/>
    <w:rsid w:val="000661ED"/>
    <w:rsid w:val="000724FD"/>
    <w:rsid w:val="0007778E"/>
    <w:rsid w:val="0008224D"/>
    <w:rsid w:val="0009196B"/>
    <w:rsid w:val="0009258E"/>
    <w:rsid w:val="00093BBF"/>
    <w:rsid w:val="00096085"/>
    <w:rsid w:val="000A2225"/>
    <w:rsid w:val="000A44E6"/>
    <w:rsid w:val="000A4FE1"/>
    <w:rsid w:val="000A6DAE"/>
    <w:rsid w:val="000A71F6"/>
    <w:rsid w:val="000A7E11"/>
    <w:rsid w:val="000B0542"/>
    <w:rsid w:val="000B0A18"/>
    <w:rsid w:val="000B36FA"/>
    <w:rsid w:val="000C54DA"/>
    <w:rsid w:val="000C643B"/>
    <w:rsid w:val="000D2B20"/>
    <w:rsid w:val="000E26CA"/>
    <w:rsid w:val="000E32AA"/>
    <w:rsid w:val="000E5D11"/>
    <w:rsid w:val="000F04C7"/>
    <w:rsid w:val="00105BBA"/>
    <w:rsid w:val="00111EE4"/>
    <w:rsid w:val="00112E32"/>
    <w:rsid w:val="001143D8"/>
    <w:rsid w:val="00120729"/>
    <w:rsid w:val="00120D0E"/>
    <w:rsid w:val="00125FD9"/>
    <w:rsid w:val="001342CE"/>
    <w:rsid w:val="00146F1F"/>
    <w:rsid w:val="0014789A"/>
    <w:rsid w:val="001633B4"/>
    <w:rsid w:val="001636E5"/>
    <w:rsid w:val="0016498E"/>
    <w:rsid w:val="00170A89"/>
    <w:rsid w:val="00171BE3"/>
    <w:rsid w:val="001734FC"/>
    <w:rsid w:val="00173B9F"/>
    <w:rsid w:val="00182C66"/>
    <w:rsid w:val="00185568"/>
    <w:rsid w:val="00191B05"/>
    <w:rsid w:val="00193A66"/>
    <w:rsid w:val="00194DAE"/>
    <w:rsid w:val="00194FF3"/>
    <w:rsid w:val="001A4AD9"/>
    <w:rsid w:val="001B0203"/>
    <w:rsid w:val="001B7569"/>
    <w:rsid w:val="001C3916"/>
    <w:rsid w:val="001C61A3"/>
    <w:rsid w:val="001D15C6"/>
    <w:rsid w:val="001E5FE1"/>
    <w:rsid w:val="001F1D79"/>
    <w:rsid w:val="001F5864"/>
    <w:rsid w:val="0020243F"/>
    <w:rsid w:val="002033E5"/>
    <w:rsid w:val="00204292"/>
    <w:rsid w:val="002048E7"/>
    <w:rsid w:val="002113DA"/>
    <w:rsid w:val="00212F14"/>
    <w:rsid w:val="00215DCF"/>
    <w:rsid w:val="00220FCA"/>
    <w:rsid w:val="00221074"/>
    <w:rsid w:val="00221C73"/>
    <w:rsid w:val="00227814"/>
    <w:rsid w:val="0023482D"/>
    <w:rsid w:val="00236A4B"/>
    <w:rsid w:val="00245713"/>
    <w:rsid w:val="00256836"/>
    <w:rsid w:val="00266EB7"/>
    <w:rsid w:val="002702F9"/>
    <w:rsid w:val="00272717"/>
    <w:rsid w:val="00276117"/>
    <w:rsid w:val="00280E50"/>
    <w:rsid w:val="00281343"/>
    <w:rsid w:val="002846AF"/>
    <w:rsid w:val="002929A9"/>
    <w:rsid w:val="002A38BE"/>
    <w:rsid w:val="002A47C7"/>
    <w:rsid w:val="002A5E79"/>
    <w:rsid w:val="002B064D"/>
    <w:rsid w:val="002B2586"/>
    <w:rsid w:val="002B5757"/>
    <w:rsid w:val="002B73F1"/>
    <w:rsid w:val="002B7D26"/>
    <w:rsid w:val="002B7D46"/>
    <w:rsid w:val="002C25CA"/>
    <w:rsid w:val="002C2947"/>
    <w:rsid w:val="002C44D9"/>
    <w:rsid w:val="002C6EB1"/>
    <w:rsid w:val="002C6FF3"/>
    <w:rsid w:val="002D025F"/>
    <w:rsid w:val="002D1547"/>
    <w:rsid w:val="002D4F0D"/>
    <w:rsid w:val="002D6E71"/>
    <w:rsid w:val="002D7D86"/>
    <w:rsid w:val="002E1325"/>
    <w:rsid w:val="002E538E"/>
    <w:rsid w:val="002F4850"/>
    <w:rsid w:val="003049A2"/>
    <w:rsid w:val="00305736"/>
    <w:rsid w:val="00305779"/>
    <w:rsid w:val="00305F9A"/>
    <w:rsid w:val="003160F0"/>
    <w:rsid w:val="0031658F"/>
    <w:rsid w:val="00320E81"/>
    <w:rsid w:val="00321BDD"/>
    <w:rsid w:val="003360C5"/>
    <w:rsid w:val="00336C6A"/>
    <w:rsid w:val="0034088E"/>
    <w:rsid w:val="0034366C"/>
    <w:rsid w:val="00344BC1"/>
    <w:rsid w:val="00352D6E"/>
    <w:rsid w:val="00360ABF"/>
    <w:rsid w:val="00362B80"/>
    <w:rsid w:val="00372D93"/>
    <w:rsid w:val="0037380A"/>
    <w:rsid w:val="00375C76"/>
    <w:rsid w:val="00381BC8"/>
    <w:rsid w:val="00387A20"/>
    <w:rsid w:val="003969F7"/>
    <w:rsid w:val="003A0010"/>
    <w:rsid w:val="003A4C66"/>
    <w:rsid w:val="003B7E02"/>
    <w:rsid w:val="003C099A"/>
    <w:rsid w:val="003C1682"/>
    <w:rsid w:val="003C263C"/>
    <w:rsid w:val="003C3A90"/>
    <w:rsid w:val="003C7ED0"/>
    <w:rsid w:val="003D03AC"/>
    <w:rsid w:val="003D1FDB"/>
    <w:rsid w:val="003E44D0"/>
    <w:rsid w:val="003E45B3"/>
    <w:rsid w:val="003E4761"/>
    <w:rsid w:val="003E5B44"/>
    <w:rsid w:val="003F307E"/>
    <w:rsid w:val="003F333C"/>
    <w:rsid w:val="003F3ED0"/>
    <w:rsid w:val="003F76A8"/>
    <w:rsid w:val="00404149"/>
    <w:rsid w:val="00404F79"/>
    <w:rsid w:val="00406A05"/>
    <w:rsid w:val="0040720C"/>
    <w:rsid w:val="004124F0"/>
    <w:rsid w:val="004138E9"/>
    <w:rsid w:val="00416BE0"/>
    <w:rsid w:val="00432113"/>
    <w:rsid w:val="004328C1"/>
    <w:rsid w:val="004367EA"/>
    <w:rsid w:val="0044395A"/>
    <w:rsid w:val="004519D7"/>
    <w:rsid w:val="00451DF8"/>
    <w:rsid w:val="0045298D"/>
    <w:rsid w:val="00453C4C"/>
    <w:rsid w:val="00456BC6"/>
    <w:rsid w:val="0046479A"/>
    <w:rsid w:val="00466708"/>
    <w:rsid w:val="0046712F"/>
    <w:rsid w:val="00475AB8"/>
    <w:rsid w:val="004800A1"/>
    <w:rsid w:val="00487F79"/>
    <w:rsid w:val="00490868"/>
    <w:rsid w:val="0049096A"/>
    <w:rsid w:val="00492DE1"/>
    <w:rsid w:val="004965A1"/>
    <w:rsid w:val="004973FD"/>
    <w:rsid w:val="004B026A"/>
    <w:rsid w:val="004B3E74"/>
    <w:rsid w:val="004B6A95"/>
    <w:rsid w:val="004C62B7"/>
    <w:rsid w:val="004D2EEA"/>
    <w:rsid w:val="004D3AF6"/>
    <w:rsid w:val="004D43A4"/>
    <w:rsid w:val="004D4D74"/>
    <w:rsid w:val="004D5442"/>
    <w:rsid w:val="004D7D92"/>
    <w:rsid w:val="004E05B5"/>
    <w:rsid w:val="004E375E"/>
    <w:rsid w:val="004E4F29"/>
    <w:rsid w:val="004F2DE1"/>
    <w:rsid w:val="004F740B"/>
    <w:rsid w:val="004F7C06"/>
    <w:rsid w:val="00500729"/>
    <w:rsid w:val="005008C7"/>
    <w:rsid w:val="00503361"/>
    <w:rsid w:val="00506A84"/>
    <w:rsid w:val="005102A2"/>
    <w:rsid w:val="0051127B"/>
    <w:rsid w:val="005139EA"/>
    <w:rsid w:val="00517203"/>
    <w:rsid w:val="00517EA2"/>
    <w:rsid w:val="00523D70"/>
    <w:rsid w:val="00530501"/>
    <w:rsid w:val="00536C15"/>
    <w:rsid w:val="0054068A"/>
    <w:rsid w:val="0054120A"/>
    <w:rsid w:val="00545C60"/>
    <w:rsid w:val="0055230B"/>
    <w:rsid w:val="00563444"/>
    <w:rsid w:val="00566DF4"/>
    <w:rsid w:val="0057159B"/>
    <w:rsid w:val="005716E4"/>
    <w:rsid w:val="0057207E"/>
    <w:rsid w:val="005729BF"/>
    <w:rsid w:val="00575048"/>
    <w:rsid w:val="00583F88"/>
    <w:rsid w:val="0059658F"/>
    <w:rsid w:val="005A4147"/>
    <w:rsid w:val="005B2EE6"/>
    <w:rsid w:val="005C0F94"/>
    <w:rsid w:val="005C18E1"/>
    <w:rsid w:val="005C49BE"/>
    <w:rsid w:val="005D3C33"/>
    <w:rsid w:val="005D4787"/>
    <w:rsid w:val="005E64B1"/>
    <w:rsid w:val="005F425F"/>
    <w:rsid w:val="005F5D5A"/>
    <w:rsid w:val="005F73D1"/>
    <w:rsid w:val="0060784C"/>
    <w:rsid w:val="0063233C"/>
    <w:rsid w:val="00635AA2"/>
    <w:rsid w:val="00637F77"/>
    <w:rsid w:val="0064375E"/>
    <w:rsid w:val="006478B5"/>
    <w:rsid w:val="00650B99"/>
    <w:rsid w:val="00653556"/>
    <w:rsid w:val="006579B5"/>
    <w:rsid w:val="006579F4"/>
    <w:rsid w:val="006607CF"/>
    <w:rsid w:val="006821B9"/>
    <w:rsid w:val="00683E5A"/>
    <w:rsid w:val="00685A6E"/>
    <w:rsid w:val="006A04F5"/>
    <w:rsid w:val="006A052B"/>
    <w:rsid w:val="006A170A"/>
    <w:rsid w:val="006A1E3B"/>
    <w:rsid w:val="006A4B7F"/>
    <w:rsid w:val="006A6588"/>
    <w:rsid w:val="006A69BA"/>
    <w:rsid w:val="006A7723"/>
    <w:rsid w:val="006D21EA"/>
    <w:rsid w:val="006D4DA2"/>
    <w:rsid w:val="006D69F6"/>
    <w:rsid w:val="006D7D66"/>
    <w:rsid w:val="006E1960"/>
    <w:rsid w:val="006E274C"/>
    <w:rsid w:val="006E5BCC"/>
    <w:rsid w:val="006E77FB"/>
    <w:rsid w:val="006F497A"/>
    <w:rsid w:val="006F5331"/>
    <w:rsid w:val="00707917"/>
    <w:rsid w:val="00714A01"/>
    <w:rsid w:val="0071640A"/>
    <w:rsid w:val="00720938"/>
    <w:rsid w:val="007275D1"/>
    <w:rsid w:val="007278A8"/>
    <w:rsid w:val="00731EAC"/>
    <w:rsid w:val="007320E8"/>
    <w:rsid w:val="0073598A"/>
    <w:rsid w:val="0074011C"/>
    <w:rsid w:val="00742D70"/>
    <w:rsid w:val="00746BFC"/>
    <w:rsid w:val="00753A29"/>
    <w:rsid w:val="0075483C"/>
    <w:rsid w:val="0075684D"/>
    <w:rsid w:val="007573A2"/>
    <w:rsid w:val="00757E40"/>
    <w:rsid w:val="007630C7"/>
    <w:rsid w:val="00765476"/>
    <w:rsid w:val="00773EAF"/>
    <w:rsid w:val="00775B91"/>
    <w:rsid w:val="00787A63"/>
    <w:rsid w:val="007A0AB7"/>
    <w:rsid w:val="007A1D35"/>
    <w:rsid w:val="007A2436"/>
    <w:rsid w:val="007B00A1"/>
    <w:rsid w:val="007B0DBA"/>
    <w:rsid w:val="007B12F3"/>
    <w:rsid w:val="007B1371"/>
    <w:rsid w:val="007B4C13"/>
    <w:rsid w:val="007B5B30"/>
    <w:rsid w:val="007D01B3"/>
    <w:rsid w:val="007D1248"/>
    <w:rsid w:val="007D3ED3"/>
    <w:rsid w:val="007E02E8"/>
    <w:rsid w:val="007E0A60"/>
    <w:rsid w:val="007E7265"/>
    <w:rsid w:val="007F53CC"/>
    <w:rsid w:val="007F669C"/>
    <w:rsid w:val="0080032C"/>
    <w:rsid w:val="0080107D"/>
    <w:rsid w:val="00801913"/>
    <w:rsid w:val="00806184"/>
    <w:rsid w:val="0080762B"/>
    <w:rsid w:val="00815F9B"/>
    <w:rsid w:val="0081688F"/>
    <w:rsid w:val="00817CA8"/>
    <w:rsid w:val="008313AB"/>
    <w:rsid w:val="008368D2"/>
    <w:rsid w:val="00836C38"/>
    <w:rsid w:val="00843C8D"/>
    <w:rsid w:val="00852A96"/>
    <w:rsid w:val="00856772"/>
    <w:rsid w:val="008623A8"/>
    <w:rsid w:val="00871F67"/>
    <w:rsid w:val="00875D6B"/>
    <w:rsid w:val="008842BB"/>
    <w:rsid w:val="00884629"/>
    <w:rsid w:val="00886452"/>
    <w:rsid w:val="008945CB"/>
    <w:rsid w:val="00895649"/>
    <w:rsid w:val="008B0053"/>
    <w:rsid w:val="008B01C3"/>
    <w:rsid w:val="008B2513"/>
    <w:rsid w:val="008B58ED"/>
    <w:rsid w:val="008B68F7"/>
    <w:rsid w:val="008C0EA2"/>
    <w:rsid w:val="008C1576"/>
    <w:rsid w:val="008C24EC"/>
    <w:rsid w:val="008C62C3"/>
    <w:rsid w:val="008C70B6"/>
    <w:rsid w:val="008C72DF"/>
    <w:rsid w:val="008D305F"/>
    <w:rsid w:val="008D3A61"/>
    <w:rsid w:val="008D7B7E"/>
    <w:rsid w:val="008E701A"/>
    <w:rsid w:val="008E7597"/>
    <w:rsid w:val="008F1CBF"/>
    <w:rsid w:val="008F378E"/>
    <w:rsid w:val="008F38DF"/>
    <w:rsid w:val="00901548"/>
    <w:rsid w:val="00902B9B"/>
    <w:rsid w:val="00917874"/>
    <w:rsid w:val="0092219B"/>
    <w:rsid w:val="009269E9"/>
    <w:rsid w:val="00930D23"/>
    <w:rsid w:val="009374BC"/>
    <w:rsid w:val="009415EE"/>
    <w:rsid w:val="00941A7D"/>
    <w:rsid w:val="00943FE8"/>
    <w:rsid w:val="009445B0"/>
    <w:rsid w:val="009449BB"/>
    <w:rsid w:val="00955E69"/>
    <w:rsid w:val="00960AE3"/>
    <w:rsid w:val="009618C5"/>
    <w:rsid w:val="00961B47"/>
    <w:rsid w:val="00961FA1"/>
    <w:rsid w:val="00963B64"/>
    <w:rsid w:val="00973FF5"/>
    <w:rsid w:val="009859AE"/>
    <w:rsid w:val="00986017"/>
    <w:rsid w:val="00994A87"/>
    <w:rsid w:val="009A2D6F"/>
    <w:rsid w:val="009A3F28"/>
    <w:rsid w:val="009A55A4"/>
    <w:rsid w:val="009B1A96"/>
    <w:rsid w:val="009B3503"/>
    <w:rsid w:val="009B4D9A"/>
    <w:rsid w:val="009B503B"/>
    <w:rsid w:val="009B60BA"/>
    <w:rsid w:val="009C1C9A"/>
    <w:rsid w:val="009C754C"/>
    <w:rsid w:val="009D3FFC"/>
    <w:rsid w:val="009D658C"/>
    <w:rsid w:val="009D799A"/>
    <w:rsid w:val="009E2066"/>
    <w:rsid w:val="009E5E9F"/>
    <w:rsid w:val="009E7B59"/>
    <w:rsid w:val="00A02932"/>
    <w:rsid w:val="00A040E4"/>
    <w:rsid w:val="00A05430"/>
    <w:rsid w:val="00A07D50"/>
    <w:rsid w:val="00A127F4"/>
    <w:rsid w:val="00A13907"/>
    <w:rsid w:val="00A1790C"/>
    <w:rsid w:val="00A17BCD"/>
    <w:rsid w:val="00A22E65"/>
    <w:rsid w:val="00A24AC6"/>
    <w:rsid w:val="00A259C4"/>
    <w:rsid w:val="00A31154"/>
    <w:rsid w:val="00A3131B"/>
    <w:rsid w:val="00A31F70"/>
    <w:rsid w:val="00A33EEF"/>
    <w:rsid w:val="00A42889"/>
    <w:rsid w:val="00A42D69"/>
    <w:rsid w:val="00A443B5"/>
    <w:rsid w:val="00A470B4"/>
    <w:rsid w:val="00A4747C"/>
    <w:rsid w:val="00A51212"/>
    <w:rsid w:val="00A51653"/>
    <w:rsid w:val="00A51B21"/>
    <w:rsid w:val="00A53376"/>
    <w:rsid w:val="00A53F8F"/>
    <w:rsid w:val="00A56E14"/>
    <w:rsid w:val="00A63FFC"/>
    <w:rsid w:val="00A642F6"/>
    <w:rsid w:val="00A6535C"/>
    <w:rsid w:val="00A70720"/>
    <w:rsid w:val="00A719F2"/>
    <w:rsid w:val="00A77868"/>
    <w:rsid w:val="00A77A1D"/>
    <w:rsid w:val="00A81615"/>
    <w:rsid w:val="00A81E2C"/>
    <w:rsid w:val="00A8260D"/>
    <w:rsid w:val="00A83C7E"/>
    <w:rsid w:val="00A85D62"/>
    <w:rsid w:val="00A87043"/>
    <w:rsid w:val="00A9102E"/>
    <w:rsid w:val="00A91BAB"/>
    <w:rsid w:val="00A93F75"/>
    <w:rsid w:val="00A94B6A"/>
    <w:rsid w:val="00AB1375"/>
    <w:rsid w:val="00AC5C32"/>
    <w:rsid w:val="00AD397E"/>
    <w:rsid w:val="00AD3BB2"/>
    <w:rsid w:val="00AD6107"/>
    <w:rsid w:val="00AE36C9"/>
    <w:rsid w:val="00AE4875"/>
    <w:rsid w:val="00AE716B"/>
    <w:rsid w:val="00AE7484"/>
    <w:rsid w:val="00AF232B"/>
    <w:rsid w:val="00AF4245"/>
    <w:rsid w:val="00AF458B"/>
    <w:rsid w:val="00AF65D0"/>
    <w:rsid w:val="00AF7F7A"/>
    <w:rsid w:val="00B0124D"/>
    <w:rsid w:val="00B11E4F"/>
    <w:rsid w:val="00B14402"/>
    <w:rsid w:val="00B144D8"/>
    <w:rsid w:val="00B20A0F"/>
    <w:rsid w:val="00B25ADB"/>
    <w:rsid w:val="00B33B0E"/>
    <w:rsid w:val="00B4678D"/>
    <w:rsid w:val="00B47F71"/>
    <w:rsid w:val="00B503AA"/>
    <w:rsid w:val="00B5085F"/>
    <w:rsid w:val="00B53B31"/>
    <w:rsid w:val="00B55EB3"/>
    <w:rsid w:val="00B66160"/>
    <w:rsid w:val="00B739D0"/>
    <w:rsid w:val="00B76099"/>
    <w:rsid w:val="00B832D0"/>
    <w:rsid w:val="00B83C0F"/>
    <w:rsid w:val="00B84D05"/>
    <w:rsid w:val="00B93FF6"/>
    <w:rsid w:val="00B9408D"/>
    <w:rsid w:val="00B96D8B"/>
    <w:rsid w:val="00BA26FB"/>
    <w:rsid w:val="00BA2A3C"/>
    <w:rsid w:val="00BC5878"/>
    <w:rsid w:val="00BC6D9B"/>
    <w:rsid w:val="00BC6E34"/>
    <w:rsid w:val="00BD082F"/>
    <w:rsid w:val="00BD4308"/>
    <w:rsid w:val="00BD43FB"/>
    <w:rsid w:val="00BD7E67"/>
    <w:rsid w:val="00BE32C5"/>
    <w:rsid w:val="00BE399C"/>
    <w:rsid w:val="00BE53FF"/>
    <w:rsid w:val="00BF0081"/>
    <w:rsid w:val="00BF3AAD"/>
    <w:rsid w:val="00C06485"/>
    <w:rsid w:val="00C1276A"/>
    <w:rsid w:val="00C137F3"/>
    <w:rsid w:val="00C13D61"/>
    <w:rsid w:val="00C166B0"/>
    <w:rsid w:val="00C167C4"/>
    <w:rsid w:val="00C16CC5"/>
    <w:rsid w:val="00C253B7"/>
    <w:rsid w:val="00C253E0"/>
    <w:rsid w:val="00C26224"/>
    <w:rsid w:val="00C319B8"/>
    <w:rsid w:val="00C33F60"/>
    <w:rsid w:val="00C35126"/>
    <w:rsid w:val="00C430C3"/>
    <w:rsid w:val="00C4599A"/>
    <w:rsid w:val="00C51C65"/>
    <w:rsid w:val="00C54893"/>
    <w:rsid w:val="00C578F6"/>
    <w:rsid w:val="00C626B7"/>
    <w:rsid w:val="00C67ADE"/>
    <w:rsid w:val="00C803EA"/>
    <w:rsid w:val="00C81BE0"/>
    <w:rsid w:val="00C90713"/>
    <w:rsid w:val="00C9389F"/>
    <w:rsid w:val="00CA2685"/>
    <w:rsid w:val="00CA4225"/>
    <w:rsid w:val="00CA6F97"/>
    <w:rsid w:val="00CB2211"/>
    <w:rsid w:val="00CB479A"/>
    <w:rsid w:val="00CB47EC"/>
    <w:rsid w:val="00CB7181"/>
    <w:rsid w:val="00CD3173"/>
    <w:rsid w:val="00CD43C0"/>
    <w:rsid w:val="00CD6953"/>
    <w:rsid w:val="00CE091C"/>
    <w:rsid w:val="00CE1B5D"/>
    <w:rsid w:val="00CE2CEA"/>
    <w:rsid w:val="00CE3F48"/>
    <w:rsid w:val="00CE718C"/>
    <w:rsid w:val="00CE7F17"/>
    <w:rsid w:val="00CF3A3C"/>
    <w:rsid w:val="00CF4403"/>
    <w:rsid w:val="00CF66E3"/>
    <w:rsid w:val="00D0315F"/>
    <w:rsid w:val="00D10DD8"/>
    <w:rsid w:val="00D13EE9"/>
    <w:rsid w:val="00D146FE"/>
    <w:rsid w:val="00D17CCB"/>
    <w:rsid w:val="00D20701"/>
    <w:rsid w:val="00D20C87"/>
    <w:rsid w:val="00D2251B"/>
    <w:rsid w:val="00D24E37"/>
    <w:rsid w:val="00D24FDF"/>
    <w:rsid w:val="00D25E16"/>
    <w:rsid w:val="00D36960"/>
    <w:rsid w:val="00D36A75"/>
    <w:rsid w:val="00D41576"/>
    <w:rsid w:val="00D426D7"/>
    <w:rsid w:val="00D50A40"/>
    <w:rsid w:val="00D516B9"/>
    <w:rsid w:val="00D66F07"/>
    <w:rsid w:val="00D7540C"/>
    <w:rsid w:val="00D76D32"/>
    <w:rsid w:val="00D809E9"/>
    <w:rsid w:val="00D8698C"/>
    <w:rsid w:val="00D86F53"/>
    <w:rsid w:val="00D94C46"/>
    <w:rsid w:val="00DA11DD"/>
    <w:rsid w:val="00DA2BAF"/>
    <w:rsid w:val="00DA3323"/>
    <w:rsid w:val="00DA35ED"/>
    <w:rsid w:val="00DA5383"/>
    <w:rsid w:val="00DA687E"/>
    <w:rsid w:val="00DA7932"/>
    <w:rsid w:val="00DB1F4C"/>
    <w:rsid w:val="00DC1222"/>
    <w:rsid w:val="00DC1346"/>
    <w:rsid w:val="00DC4EAF"/>
    <w:rsid w:val="00DD3349"/>
    <w:rsid w:val="00DD587F"/>
    <w:rsid w:val="00DE03E1"/>
    <w:rsid w:val="00DE0D2A"/>
    <w:rsid w:val="00DE341E"/>
    <w:rsid w:val="00DE564E"/>
    <w:rsid w:val="00DF1A41"/>
    <w:rsid w:val="00DF5DFC"/>
    <w:rsid w:val="00DF7D57"/>
    <w:rsid w:val="00E04D50"/>
    <w:rsid w:val="00E05CFA"/>
    <w:rsid w:val="00E10E8E"/>
    <w:rsid w:val="00E1436B"/>
    <w:rsid w:val="00E15634"/>
    <w:rsid w:val="00E156E8"/>
    <w:rsid w:val="00E16EDD"/>
    <w:rsid w:val="00E17AD0"/>
    <w:rsid w:val="00E22EED"/>
    <w:rsid w:val="00E25BC6"/>
    <w:rsid w:val="00E27E5B"/>
    <w:rsid w:val="00E32E43"/>
    <w:rsid w:val="00E34F27"/>
    <w:rsid w:val="00E3607D"/>
    <w:rsid w:val="00E40EFF"/>
    <w:rsid w:val="00E43ACE"/>
    <w:rsid w:val="00E52950"/>
    <w:rsid w:val="00E52D62"/>
    <w:rsid w:val="00E52F72"/>
    <w:rsid w:val="00E55FEC"/>
    <w:rsid w:val="00E62B21"/>
    <w:rsid w:val="00E7288D"/>
    <w:rsid w:val="00E818C5"/>
    <w:rsid w:val="00E82258"/>
    <w:rsid w:val="00E84D13"/>
    <w:rsid w:val="00E84F92"/>
    <w:rsid w:val="00E90D62"/>
    <w:rsid w:val="00EC34EE"/>
    <w:rsid w:val="00EC5AA6"/>
    <w:rsid w:val="00EC5BB8"/>
    <w:rsid w:val="00EC7617"/>
    <w:rsid w:val="00EC7A24"/>
    <w:rsid w:val="00ED1442"/>
    <w:rsid w:val="00ED7EEF"/>
    <w:rsid w:val="00EE0F1E"/>
    <w:rsid w:val="00EE34AB"/>
    <w:rsid w:val="00EE548C"/>
    <w:rsid w:val="00EF36F9"/>
    <w:rsid w:val="00F027DB"/>
    <w:rsid w:val="00F10A47"/>
    <w:rsid w:val="00F16A43"/>
    <w:rsid w:val="00F21DB3"/>
    <w:rsid w:val="00F249CE"/>
    <w:rsid w:val="00F37E2F"/>
    <w:rsid w:val="00F44C88"/>
    <w:rsid w:val="00F53255"/>
    <w:rsid w:val="00F547AE"/>
    <w:rsid w:val="00F556F0"/>
    <w:rsid w:val="00F608BA"/>
    <w:rsid w:val="00F645C8"/>
    <w:rsid w:val="00F649D1"/>
    <w:rsid w:val="00F66BF2"/>
    <w:rsid w:val="00F75C5F"/>
    <w:rsid w:val="00F8113F"/>
    <w:rsid w:val="00F843F9"/>
    <w:rsid w:val="00F9010C"/>
    <w:rsid w:val="00F96982"/>
    <w:rsid w:val="00FA258E"/>
    <w:rsid w:val="00FA4B84"/>
    <w:rsid w:val="00FA60DC"/>
    <w:rsid w:val="00FA7B15"/>
    <w:rsid w:val="00FB307C"/>
    <w:rsid w:val="00FB3FAD"/>
    <w:rsid w:val="00FB444E"/>
    <w:rsid w:val="00FB47CA"/>
    <w:rsid w:val="00FC0C69"/>
    <w:rsid w:val="00FC1563"/>
    <w:rsid w:val="00FC18AF"/>
    <w:rsid w:val="00FC59A4"/>
    <w:rsid w:val="00FD2D37"/>
    <w:rsid w:val="00FD36B7"/>
    <w:rsid w:val="00FE1441"/>
    <w:rsid w:val="00FE3B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3"/>
    <o:shapelayout v:ext="edit">
      <o:idmap v:ext="edit" data="1"/>
    </o:shapelayout>
  </w:shapeDefaults>
  <w:decimalSymbol w:val=","/>
  <w:listSeparator w:val=";"/>
  <w14:docId w14:val="2D9870EB"/>
  <w15:docId w15:val="{5B3262FE-438B-4F5D-A3B7-EB663F94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pacing w:before="120" w:after="120"/>
      <w:jc w:val="both"/>
    </w:pPr>
    <w:rPr>
      <w:lang w:eastAsia="en-US"/>
    </w:rPr>
  </w:style>
  <w:style w:type="paragraph" w:styleId="Nadpis1">
    <w:name w:val="heading 1"/>
    <w:basedOn w:val="Normln"/>
    <w:next w:val="Normln"/>
    <w:link w:val="Nadpis1Char"/>
    <w:uiPriority w:val="99"/>
    <w:qFormat/>
    <w:pPr>
      <w:keepNext/>
      <w:keepLines/>
      <w:numPr>
        <w:numId w:val="2"/>
      </w:numPr>
      <w:spacing w:before="480"/>
      <w:outlineLvl w:val="0"/>
    </w:pPr>
    <w:rPr>
      <w:rFonts w:eastAsia="Times New Roman"/>
      <w:b/>
      <w:bCs/>
      <w:smallCaps/>
      <w:sz w:val="24"/>
      <w:szCs w:val="28"/>
    </w:rPr>
  </w:style>
  <w:style w:type="paragraph" w:styleId="Nadpis2">
    <w:name w:val="heading 2"/>
    <w:basedOn w:val="Nadpis1"/>
    <w:next w:val="Normln"/>
    <w:link w:val="Nadpis2Char"/>
    <w:uiPriority w:val="99"/>
    <w:qFormat/>
    <w:pPr>
      <w:numPr>
        <w:ilvl w:val="1"/>
      </w:numPr>
      <w:spacing w:before="360"/>
      <w:outlineLvl w:val="1"/>
    </w:pPr>
    <w:rPr>
      <w:bCs w:val="0"/>
      <w:sz w:val="22"/>
      <w:szCs w:val="26"/>
    </w:rPr>
  </w:style>
  <w:style w:type="paragraph" w:styleId="Nadpis3">
    <w:name w:val="heading 3"/>
    <w:basedOn w:val="Normln"/>
    <w:next w:val="Normln"/>
    <w:link w:val="Nadpis3Char"/>
    <w:uiPriority w:val="99"/>
    <w:qFormat/>
    <w:pPr>
      <w:keepNext/>
      <w:keepLines/>
      <w:spacing w:before="240"/>
      <w:outlineLvl w:val="2"/>
    </w:pPr>
    <w:rPr>
      <w:rFonts w:eastAsia="Times New Roman"/>
      <w:b/>
      <w:bCs/>
    </w:rPr>
  </w:style>
  <w:style w:type="paragraph" w:styleId="Nadpis4">
    <w:name w:val="heading 4"/>
    <w:basedOn w:val="Normln"/>
    <w:next w:val="Normln"/>
    <w:link w:val="Nadpis4Char"/>
    <w:uiPriority w:val="99"/>
    <w:qFormat/>
    <w:pPr>
      <w:keepNext/>
      <w:keepLines/>
      <w:spacing w:before="100" w:beforeAutospacing="1" w:after="0"/>
      <w:jc w:val="center"/>
      <w:outlineLvl w:val="3"/>
    </w:pPr>
    <w:rPr>
      <w:rFonts w:eastAsia="Times New Roman"/>
      <w:b/>
      <w:bCs/>
      <w:iCs/>
      <w:sz w:val="32"/>
    </w:rPr>
  </w:style>
  <w:style w:type="paragraph" w:styleId="Nadpis5">
    <w:name w:val="heading 5"/>
    <w:basedOn w:val="Normln"/>
    <w:next w:val="Normln"/>
    <w:link w:val="Nadpis5Char"/>
    <w:uiPriority w:val="99"/>
    <w:qFormat/>
    <w:pPr>
      <w:keepNext/>
      <w:keepLines/>
      <w:numPr>
        <w:ilvl w:val="4"/>
        <w:numId w:val="2"/>
      </w:numPr>
      <w:spacing w:before="200" w:after="0"/>
      <w:outlineLvl w:val="4"/>
    </w:pPr>
    <w:rPr>
      <w:rFonts w:ascii="Cambria" w:eastAsia="Times New Roman" w:hAnsi="Cambria"/>
      <w:color w:val="243F60"/>
    </w:rPr>
  </w:style>
  <w:style w:type="paragraph" w:styleId="Nadpis6">
    <w:name w:val="heading 6"/>
    <w:basedOn w:val="Normln"/>
    <w:next w:val="Normln"/>
    <w:link w:val="Nadpis6Char"/>
    <w:uiPriority w:val="99"/>
    <w:qFormat/>
    <w:pPr>
      <w:keepNext/>
      <w:keepLines/>
      <w:numPr>
        <w:ilvl w:val="5"/>
        <w:numId w:val="2"/>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9"/>
    <w:qFormat/>
    <w:pPr>
      <w:keepNext/>
      <w:keepLines/>
      <w:numPr>
        <w:ilvl w:val="6"/>
        <w:numId w:val="2"/>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9"/>
    <w:qFormat/>
    <w:pPr>
      <w:keepNext/>
      <w:keepLines/>
      <w:numPr>
        <w:ilvl w:val="7"/>
        <w:numId w:val="2"/>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9"/>
    <w:qFormat/>
    <w:pPr>
      <w:keepNext/>
      <w:keepLines/>
      <w:numPr>
        <w:ilvl w:val="8"/>
        <w:numId w:val="2"/>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eastAsia="Times New Roman"/>
      <w:b/>
      <w:bCs/>
      <w:smallCaps/>
      <w:sz w:val="24"/>
      <w:szCs w:val="28"/>
      <w:lang w:eastAsia="en-US"/>
    </w:rPr>
  </w:style>
  <w:style w:type="character" w:customStyle="1" w:styleId="Nadpis2Char">
    <w:name w:val="Nadpis 2 Char"/>
    <w:basedOn w:val="Standardnpsmoodstavce"/>
    <w:link w:val="Nadpis2"/>
    <w:uiPriority w:val="99"/>
    <w:locked/>
    <w:rPr>
      <w:rFonts w:eastAsia="Times New Roman"/>
      <w:b/>
      <w:smallCaps/>
      <w:szCs w:val="26"/>
      <w:lang w:eastAsia="en-US"/>
    </w:rPr>
  </w:style>
  <w:style w:type="character" w:customStyle="1" w:styleId="Nadpis3Char">
    <w:name w:val="Nadpis 3 Char"/>
    <w:basedOn w:val="Standardnpsmoodstavce"/>
    <w:link w:val="Nadpis3"/>
    <w:uiPriority w:val="99"/>
    <w:locked/>
    <w:rPr>
      <w:rFonts w:eastAsia="Times New Roman" w:cs="Times New Roman"/>
      <w:b/>
      <w:bCs/>
    </w:rPr>
  </w:style>
  <w:style w:type="character" w:customStyle="1" w:styleId="Nadpis4Char">
    <w:name w:val="Nadpis 4 Char"/>
    <w:basedOn w:val="Standardnpsmoodstavce"/>
    <w:link w:val="Nadpis4"/>
    <w:uiPriority w:val="99"/>
    <w:locked/>
    <w:rPr>
      <w:rFonts w:ascii="Calibri" w:hAnsi="Calibri" w:cs="Times New Roman"/>
      <w:b/>
      <w:bCs/>
      <w:iCs/>
      <w:sz w:val="32"/>
      <w:lang w:eastAsia="en-US"/>
    </w:rPr>
  </w:style>
  <w:style w:type="character" w:customStyle="1" w:styleId="Nadpis5Char">
    <w:name w:val="Nadpis 5 Char"/>
    <w:basedOn w:val="Standardnpsmoodstavce"/>
    <w:link w:val="Nadpis5"/>
    <w:uiPriority w:val="99"/>
    <w:locked/>
    <w:rPr>
      <w:rFonts w:ascii="Cambria" w:eastAsia="Times New Roman" w:hAnsi="Cambria"/>
      <w:color w:val="243F60"/>
      <w:lang w:eastAsia="en-US"/>
    </w:rPr>
  </w:style>
  <w:style w:type="character" w:customStyle="1" w:styleId="Nadpis6Char">
    <w:name w:val="Nadpis 6 Char"/>
    <w:basedOn w:val="Standardnpsmoodstavce"/>
    <w:link w:val="Nadpis6"/>
    <w:uiPriority w:val="99"/>
    <w:locked/>
    <w:rPr>
      <w:rFonts w:ascii="Cambria" w:eastAsia="Times New Roman" w:hAnsi="Cambria"/>
      <w:i/>
      <w:iCs/>
      <w:color w:val="243F60"/>
      <w:lang w:eastAsia="en-US"/>
    </w:rPr>
  </w:style>
  <w:style w:type="character" w:customStyle="1" w:styleId="Nadpis7Char">
    <w:name w:val="Nadpis 7 Char"/>
    <w:basedOn w:val="Standardnpsmoodstavce"/>
    <w:link w:val="Nadpis7"/>
    <w:uiPriority w:val="99"/>
    <w:locked/>
    <w:rPr>
      <w:rFonts w:ascii="Cambria" w:eastAsia="Times New Roman" w:hAnsi="Cambria"/>
      <w:i/>
      <w:iCs/>
      <w:color w:val="404040"/>
      <w:lang w:eastAsia="en-US"/>
    </w:rPr>
  </w:style>
  <w:style w:type="character" w:customStyle="1" w:styleId="Nadpis8Char">
    <w:name w:val="Nadpis 8 Char"/>
    <w:basedOn w:val="Standardnpsmoodstavce"/>
    <w:link w:val="Nadpis8"/>
    <w:uiPriority w:val="99"/>
    <w:locked/>
    <w:rPr>
      <w:rFonts w:ascii="Cambria" w:eastAsia="Times New Roman" w:hAnsi="Cambria"/>
      <w:color w:val="404040"/>
      <w:sz w:val="20"/>
      <w:szCs w:val="20"/>
      <w:lang w:eastAsia="en-US"/>
    </w:rPr>
  </w:style>
  <w:style w:type="character" w:customStyle="1" w:styleId="Nadpis9Char">
    <w:name w:val="Nadpis 9 Char"/>
    <w:basedOn w:val="Standardnpsmoodstavce"/>
    <w:link w:val="Nadpis9"/>
    <w:uiPriority w:val="99"/>
    <w:locked/>
    <w:rPr>
      <w:rFonts w:ascii="Cambria" w:eastAsia="Times New Roman" w:hAnsi="Cambria"/>
      <w:i/>
      <w:iCs/>
      <w:color w:val="404040"/>
      <w:sz w:val="20"/>
      <w:szCs w:val="20"/>
      <w:lang w:eastAsia="en-US"/>
    </w:rPr>
  </w:style>
  <w:style w:type="paragraph" w:styleId="Bezmezer">
    <w:name w:val="No Spacing"/>
    <w:basedOn w:val="Normln"/>
    <w:uiPriority w:val="99"/>
    <w:qFormat/>
    <w:pPr>
      <w:spacing w:after="0"/>
    </w:pPr>
  </w:style>
  <w:style w:type="paragraph" w:customStyle="1" w:styleId="Odrkabezmezer">
    <w:name w:val="Odrážka bez mezer"/>
    <w:basedOn w:val="Normln"/>
    <w:uiPriority w:val="99"/>
    <w:pPr>
      <w:numPr>
        <w:numId w:val="1"/>
      </w:numPr>
      <w:contextualSpacing/>
    </w:pPr>
  </w:style>
  <w:style w:type="paragraph" w:styleId="Nzev">
    <w:name w:val="Title"/>
    <w:basedOn w:val="Normln"/>
    <w:next w:val="Normln"/>
    <w:link w:val="NzevChar"/>
    <w:uiPriority w:val="99"/>
    <w:qFormat/>
    <w:pPr>
      <w:spacing w:after="360"/>
      <w:contextualSpacing/>
      <w:jc w:val="center"/>
    </w:pPr>
    <w:rPr>
      <w:rFonts w:eastAsia="Times New Roman"/>
      <w:b/>
      <w:spacing w:val="5"/>
      <w:kern w:val="28"/>
      <w:sz w:val="32"/>
      <w:szCs w:val="52"/>
    </w:rPr>
  </w:style>
  <w:style w:type="character" w:customStyle="1" w:styleId="NzevChar">
    <w:name w:val="Název Char"/>
    <w:basedOn w:val="Standardnpsmoodstavce"/>
    <w:link w:val="Nzev"/>
    <w:uiPriority w:val="99"/>
    <w:locked/>
    <w:rPr>
      <w:rFonts w:eastAsia="Times New Roman" w:cs="Times New Roman"/>
      <w:b/>
      <w:spacing w:val="5"/>
      <w:kern w:val="28"/>
      <w:sz w:val="52"/>
      <w:szCs w:val="52"/>
    </w:rPr>
  </w:style>
  <w:style w:type="paragraph" w:customStyle="1" w:styleId="Nzev2">
    <w:name w:val="Název 2"/>
    <w:basedOn w:val="Nzev"/>
    <w:next w:val="Normln"/>
    <w:uiPriority w:val="99"/>
    <w:pPr>
      <w:spacing w:after="240"/>
    </w:pPr>
    <w:rPr>
      <w:b w:val="0"/>
      <w:sz w:val="28"/>
    </w:rPr>
  </w:style>
  <w:style w:type="paragraph" w:customStyle="1" w:styleId="slovn">
    <w:name w:val="Číslování"/>
    <w:basedOn w:val="Odrkabezmezer"/>
    <w:uiPriority w:val="99"/>
    <w:pPr>
      <w:numPr>
        <w:numId w:val="3"/>
      </w:numPr>
      <w:contextualSpacing w:val="0"/>
    </w:pPr>
  </w:style>
  <w:style w:type="character" w:customStyle="1" w:styleId="WW8Num1z0">
    <w:name w:val="WW8Num1z0"/>
    <w:uiPriority w:val="99"/>
  </w:style>
  <w:style w:type="character" w:customStyle="1" w:styleId="WW8Num1z1">
    <w:name w:val="WW8Num1z1"/>
    <w:uiPriority w:val="99"/>
  </w:style>
  <w:style w:type="character" w:customStyle="1" w:styleId="WW8Num3z0">
    <w:name w:val="WW8Num3z0"/>
    <w:uiPriority w:val="99"/>
    <w:rPr>
      <w:rFonts w:ascii="Arial" w:hAnsi="Arial"/>
    </w:rPr>
  </w:style>
  <w:style w:type="character" w:customStyle="1" w:styleId="WW8Num4z0">
    <w:name w:val="WW8Num4z0"/>
    <w:uiPriority w:val="99"/>
    <w:rPr>
      <w:rFonts w:ascii="Arial" w:hAnsi="Arial"/>
    </w:rPr>
  </w:style>
  <w:style w:type="character" w:customStyle="1" w:styleId="WW8Num5z0">
    <w:name w:val="WW8Num5z0"/>
    <w:uiPriority w:val="99"/>
    <w:rPr>
      <w:rFonts w:ascii="Symbol" w:hAnsi="Symbol"/>
    </w:rPr>
  </w:style>
  <w:style w:type="character" w:customStyle="1" w:styleId="WW8Num6z0">
    <w:name w:val="WW8Num6z0"/>
    <w:uiPriority w:val="99"/>
    <w:rPr>
      <w:rFonts w:ascii="Arial" w:eastAsia="ArialUnicodeMS" w:hAnsi="Arial"/>
    </w:rPr>
  </w:style>
  <w:style w:type="character" w:customStyle="1" w:styleId="Standardnpsmoodstavce3">
    <w:name w:val="Standardní písmo odstavce3"/>
    <w:uiPriority w:val="99"/>
  </w:style>
  <w:style w:type="character" w:customStyle="1" w:styleId="Standardnpsmoodstavce2">
    <w:name w:val="Standardní písmo odstavce2"/>
    <w:uiPriority w:val="99"/>
  </w:style>
  <w:style w:type="character" w:customStyle="1" w:styleId="Absatz-Standardschriftart">
    <w:name w:val="Absatz-Standardschriftart"/>
    <w:uiPriority w:val="99"/>
  </w:style>
  <w:style w:type="character" w:customStyle="1" w:styleId="WW8Num5z1">
    <w:name w:val="WW8Num5z1"/>
    <w:uiPriority w:val="99"/>
    <w:rPr>
      <w:rFonts w:ascii="Courier New" w:hAnsi="Courier New"/>
    </w:rPr>
  </w:style>
  <w:style w:type="character" w:customStyle="1" w:styleId="WW8Num5z2">
    <w:name w:val="WW8Num5z2"/>
    <w:uiPriority w:val="99"/>
    <w:rPr>
      <w:rFonts w:ascii="Wingdings" w:hAnsi="Wingdings"/>
    </w:rPr>
  </w:style>
  <w:style w:type="character" w:customStyle="1" w:styleId="WW8Num5z3">
    <w:name w:val="WW8Num5z3"/>
    <w:uiPriority w:val="99"/>
    <w:rPr>
      <w:rFonts w:ascii="Symbol" w:hAnsi="Symbol"/>
    </w:rPr>
  </w:style>
  <w:style w:type="character" w:customStyle="1" w:styleId="WW8Num6z1">
    <w:name w:val="WW8Num6z1"/>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3">
    <w:name w:val="WW8Num6z3"/>
    <w:uiPriority w:val="99"/>
    <w:rPr>
      <w:rFonts w:ascii="Symbol" w:hAnsi="Symbol"/>
    </w:rPr>
  </w:style>
  <w:style w:type="character" w:customStyle="1" w:styleId="WW8Num7z0">
    <w:name w:val="WW8Num7z0"/>
    <w:uiPriority w:val="99"/>
  </w:style>
  <w:style w:type="character" w:customStyle="1" w:styleId="WW8Num7z1">
    <w:name w:val="WW8Num7z1"/>
    <w:uiPriority w:val="99"/>
  </w:style>
  <w:style w:type="character" w:customStyle="1" w:styleId="WW8Num8z0">
    <w:name w:val="WW8Num8z0"/>
    <w:uiPriority w:val="99"/>
    <w:rPr>
      <w:rFonts w:ascii="Arial" w:hAnsi="Arial"/>
    </w:rPr>
  </w:style>
  <w:style w:type="character" w:customStyle="1" w:styleId="WW8Num8z1">
    <w:name w:val="WW8Num8z1"/>
    <w:uiPriority w:val="99"/>
    <w:rPr>
      <w:rFonts w:ascii="Courier New" w:hAnsi="Courier New"/>
    </w:rPr>
  </w:style>
  <w:style w:type="character" w:customStyle="1" w:styleId="WW8Num8z2">
    <w:name w:val="WW8Num8z2"/>
    <w:uiPriority w:val="99"/>
    <w:rPr>
      <w:rFonts w:ascii="Wingdings" w:hAnsi="Wingdings"/>
    </w:rPr>
  </w:style>
  <w:style w:type="character" w:customStyle="1" w:styleId="WW8Num8z3">
    <w:name w:val="WW8Num8z3"/>
    <w:uiPriority w:val="99"/>
    <w:rPr>
      <w:rFonts w:ascii="Symbol" w:hAnsi="Symbol"/>
    </w:rPr>
  </w:style>
  <w:style w:type="character" w:customStyle="1" w:styleId="WW8Num9z0">
    <w:name w:val="WW8Num9z0"/>
    <w:uiPriority w:val="99"/>
    <w:rPr>
      <w:rFonts w:ascii="Symbol" w:hAnsi="Symbol"/>
    </w:rPr>
  </w:style>
  <w:style w:type="character" w:customStyle="1" w:styleId="WW8Num9z1">
    <w:name w:val="WW8Num9z1"/>
    <w:uiPriority w:val="99"/>
    <w:rPr>
      <w:rFonts w:ascii="Courier New" w:hAnsi="Courier New"/>
      <w:sz w:val="21"/>
    </w:rPr>
  </w:style>
  <w:style w:type="character" w:customStyle="1" w:styleId="WW8Num9z2">
    <w:name w:val="WW8Num9z2"/>
    <w:uiPriority w:val="99"/>
    <w:rPr>
      <w:rFonts w:ascii="Wingdings" w:hAnsi="Wingdings"/>
    </w:rPr>
  </w:style>
  <w:style w:type="character" w:customStyle="1" w:styleId="WW8Num9z4">
    <w:name w:val="WW8Num9z4"/>
    <w:uiPriority w:val="99"/>
    <w:rPr>
      <w:rFonts w:ascii="Courier New" w:hAnsi="Courier New"/>
    </w:rPr>
  </w:style>
  <w:style w:type="character" w:customStyle="1" w:styleId="WW8Num11z0">
    <w:name w:val="WW8Num11z0"/>
    <w:uiPriority w:val="99"/>
    <w:rPr>
      <w:rFonts w:ascii="Times New Roman" w:hAnsi="Times New Roman"/>
    </w:rPr>
  </w:style>
  <w:style w:type="character" w:customStyle="1" w:styleId="WW8Num11z1">
    <w:name w:val="WW8Num11z1"/>
    <w:uiPriority w:val="99"/>
    <w:rPr>
      <w:rFonts w:ascii="Courier New" w:hAnsi="Courier New"/>
    </w:rPr>
  </w:style>
  <w:style w:type="character" w:customStyle="1" w:styleId="WW8Num11z2">
    <w:name w:val="WW8Num11z2"/>
    <w:uiPriority w:val="99"/>
    <w:rPr>
      <w:rFonts w:ascii="Wingdings" w:hAnsi="Wingdings"/>
    </w:rPr>
  </w:style>
  <w:style w:type="character" w:customStyle="1" w:styleId="WW8Num11z3">
    <w:name w:val="WW8Num11z3"/>
    <w:uiPriority w:val="99"/>
    <w:rPr>
      <w:rFonts w:ascii="Symbol" w:hAnsi="Symbol"/>
    </w:rPr>
  </w:style>
  <w:style w:type="character" w:customStyle="1" w:styleId="WW8Num13z0">
    <w:name w:val="WW8Num13z0"/>
    <w:uiPriority w:val="99"/>
    <w:rPr>
      <w:rFonts w:ascii="Arial" w:hAnsi="Arial"/>
    </w:rPr>
  </w:style>
  <w:style w:type="character" w:customStyle="1" w:styleId="WW8Num13z1">
    <w:name w:val="WW8Num13z1"/>
    <w:uiPriority w:val="99"/>
    <w:rPr>
      <w:rFonts w:ascii="Courier New" w:hAnsi="Courier New"/>
    </w:rPr>
  </w:style>
  <w:style w:type="character" w:customStyle="1" w:styleId="WW8Num13z2">
    <w:name w:val="WW8Num13z2"/>
    <w:uiPriority w:val="99"/>
    <w:rPr>
      <w:rFonts w:ascii="Wingdings" w:hAnsi="Wingdings"/>
    </w:rPr>
  </w:style>
  <w:style w:type="character" w:customStyle="1" w:styleId="WW8Num13z3">
    <w:name w:val="WW8Num13z3"/>
    <w:uiPriority w:val="99"/>
    <w:rPr>
      <w:rFonts w:ascii="Symbol" w:hAnsi="Symbol"/>
    </w:rPr>
  </w:style>
  <w:style w:type="character" w:customStyle="1" w:styleId="WW8Num15z0">
    <w:name w:val="WW8Num15z0"/>
    <w:uiPriority w:val="99"/>
    <w:rPr>
      <w:rFonts w:ascii="Symbol" w:hAnsi="Symbol"/>
    </w:rPr>
  </w:style>
  <w:style w:type="character" w:customStyle="1" w:styleId="WW8Num15z1">
    <w:name w:val="WW8Num15z1"/>
    <w:uiPriority w:val="99"/>
    <w:rPr>
      <w:rFonts w:ascii="Courier New" w:hAnsi="Courier New"/>
    </w:rPr>
  </w:style>
  <w:style w:type="character" w:customStyle="1" w:styleId="WW8Num15z2">
    <w:name w:val="WW8Num15z2"/>
    <w:uiPriority w:val="99"/>
    <w:rPr>
      <w:rFonts w:ascii="Wingdings" w:hAnsi="Wingdings"/>
    </w:rPr>
  </w:style>
  <w:style w:type="character" w:customStyle="1" w:styleId="WW8Num16z0">
    <w:name w:val="WW8Num16z0"/>
    <w:uiPriority w:val="99"/>
    <w:rPr>
      <w:rFonts w:ascii="Calibri" w:hAnsi="Calibri"/>
    </w:rPr>
  </w:style>
  <w:style w:type="character" w:customStyle="1" w:styleId="WW8Num16z1">
    <w:name w:val="WW8Num16z1"/>
    <w:uiPriority w:val="99"/>
    <w:rPr>
      <w:rFonts w:ascii="Courier New" w:hAnsi="Courier New"/>
    </w:rPr>
  </w:style>
  <w:style w:type="character" w:customStyle="1" w:styleId="WW8Num16z2">
    <w:name w:val="WW8Num16z2"/>
    <w:uiPriority w:val="99"/>
    <w:rPr>
      <w:rFonts w:ascii="Wingdings" w:hAnsi="Wingdings"/>
    </w:rPr>
  </w:style>
  <w:style w:type="character" w:customStyle="1" w:styleId="WW8Num16z3">
    <w:name w:val="WW8Num16z3"/>
    <w:uiPriority w:val="99"/>
    <w:rPr>
      <w:rFonts w:ascii="Symbol" w:hAnsi="Symbol"/>
    </w:rPr>
  </w:style>
  <w:style w:type="character" w:customStyle="1" w:styleId="WW8Num17z0">
    <w:name w:val="WW8Num17z0"/>
    <w:uiPriority w:val="99"/>
    <w:rPr>
      <w:rFonts w:ascii="Arial" w:hAnsi="Arial"/>
    </w:rPr>
  </w:style>
  <w:style w:type="character" w:customStyle="1" w:styleId="WW8Num17z1">
    <w:name w:val="WW8Num17z1"/>
    <w:uiPriority w:val="99"/>
    <w:rPr>
      <w:rFonts w:ascii="Courier New" w:hAnsi="Courier New"/>
    </w:rPr>
  </w:style>
  <w:style w:type="character" w:customStyle="1" w:styleId="WW8Num17z2">
    <w:name w:val="WW8Num17z2"/>
    <w:uiPriority w:val="99"/>
    <w:rPr>
      <w:rFonts w:ascii="Wingdings" w:hAnsi="Wingdings"/>
    </w:rPr>
  </w:style>
  <w:style w:type="character" w:customStyle="1" w:styleId="WW8Num17z3">
    <w:name w:val="WW8Num17z3"/>
    <w:uiPriority w:val="99"/>
    <w:rPr>
      <w:rFonts w:ascii="Symbol" w:hAnsi="Symbol"/>
    </w:rPr>
  </w:style>
  <w:style w:type="character" w:customStyle="1" w:styleId="WW8Num19z0">
    <w:name w:val="WW8Num19z0"/>
    <w:uiPriority w:val="99"/>
    <w:rPr>
      <w:rFonts w:ascii="Symbol" w:hAnsi="Symbol"/>
    </w:rPr>
  </w:style>
  <w:style w:type="character" w:customStyle="1" w:styleId="WW8Num19z1">
    <w:name w:val="WW8Num19z1"/>
    <w:uiPriority w:val="99"/>
    <w:rPr>
      <w:rFonts w:ascii="Courier New" w:hAnsi="Courier New"/>
    </w:rPr>
  </w:style>
  <w:style w:type="character" w:customStyle="1" w:styleId="WW8Num19z2">
    <w:name w:val="WW8Num19z2"/>
    <w:uiPriority w:val="99"/>
    <w:rPr>
      <w:rFonts w:ascii="Wingdings" w:hAnsi="Wingdings"/>
    </w:rPr>
  </w:style>
  <w:style w:type="character" w:customStyle="1" w:styleId="WW8Num20z0">
    <w:name w:val="WW8Num20z0"/>
    <w:uiPriority w:val="99"/>
    <w:rPr>
      <w:rFonts w:ascii="Calibri" w:hAnsi="Calibri"/>
    </w:rPr>
  </w:style>
  <w:style w:type="character" w:customStyle="1" w:styleId="WW8Num22z0">
    <w:name w:val="WW8Num22z0"/>
    <w:uiPriority w:val="99"/>
    <w:rPr>
      <w:rFonts w:ascii="Arial" w:hAnsi="Arial"/>
    </w:rPr>
  </w:style>
  <w:style w:type="character" w:customStyle="1" w:styleId="WW8Num22z1">
    <w:name w:val="WW8Num22z1"/>
    <w:uiPriority w:val="99"/>
    <w:rPr>
      <w:rFonts w:ascii="Courier New" w:hAnsi="Courier New"/>
    </w:rPr>
  </w:style>
  <w:style w:type="character" w:customStyle="1" w:styleId="WW8Num22z2">
    <w:name w:val="WW8Num22z2"/>
    <w:uiPriority w:val="99"/>
    <w:rPr>
      <w:rFonts w:ascii="Wingdings" w:hAnsi="Wingdings"/>
    </w:rPr>
  </w:style>
  <w:style w:type="character" w:customStyle="1" w:styleId="WW8Num22z3">
    <w:name w:val="WW8Num22z3"/>
    <w:uiPriority w:val="99"/>
    <w:rPr>
      <w:rFonts w:ascii="Symbol" w:hAnsi="Symbol"/>
    </w:rPr>
  </w:style>
  <w:style w:type="character" w:customStyle="1" w:styleId="Standardnpsmoodstavce1">
    <w:name w:val="Standardní písmo odstavce1"/>
    <w:uiPriority w:val="99"/>
  </w:style>
  <w:style w:type="character" w:styleId="slostrnky">
    <w:name w:val="page number"/>
    <w:basedOn w:val="Standardnpsmoodstavce1"/>
    <w:uiPriority w:val="99"/>
    <w:rPr>
      <w:rFonts w:cs="Times New Roman"/>
    </w:rPr>
  </w:style>
  <w:style w:type="character" w:customStyle="1" w:styleId="CharChar1">
    <w:name w:val="Char Char1"/>
    <w:uiPriority w:val="99"/>
    <w:rPr>
      <w:rFonts w:ascii="Arial" w:hAnsi="Arial"/>
      <w:b/>
      <w:kern w:val="1"/>
      <w:sz w:val="24"/>
    </w:rPr>
  </w:style>
  <w:style w:type="character" w:customStyle="1" w:styleId="platne1">
    <w:name w:val="platne1"/>
    <w:basedOn w:val="Standardnpsmoodstavce1"/>
    <w:uiPriority w:val="99"/>
    <w:rPr>
      <w:rFonts w:cs="Times New Roman"/>
    </w:rPr>
  </w:style>
  <w:style w:type="character" w:styleId="Hypertextovodkaz">
    <w:name w:val="Hyperlink"/>
    <w:basedOn w:val="Standardnpsmoodstavce"/>
    <w:uiPriority w:val="99"/>
    <w:rPr>
      <w:rFonts w:ascii="Calibri" w:hAnsi="Calibri" w:cs="Times New Roman"/>
      <w:color w:val="0000FF"/>
      <w:sz w:val="22"/>
      <w:u w:val="single"/>
    </w:rPr>
  </w:style>
  <w:style w:type="character" w:customStyle="1" w:styleId="Odkaznakoment1">
    <w:name w:val="Odkaz na komentář1"/>
    <w:uiPriority w:val="99"/>
    <w:rPr>
      <w:sz w:val="16"/>
    </w:rPr>
  </w:style>
  <w:style w:type="character" w:customStyle="1" w:styleId="CharChar">
    <w:name w:val="Char Char"/>
    <w:uiPriority w:val="99"/>
    <w:rPr>
      <w:rFonts w:ascii="Verdana" w:hAnsi="Verdana"/>
      <w:lang w:val="cs-CZ" w:eastAsia="ar-SA" w:bidi="ar-SA"/>
    </w:rPr>
  </w:style>
  <w:style w:type="character" w:customStyle="1" w:styleId="Znakypropoznmkupodarou">
    <w:name w:val="Znaky pro poznámku pod čarou"/>
    <w:uiPriority w:val="99"/>
    <w:rPr>
      <w:vertAlign w:val="superscript"/>
    </w:rPr>
  </w:style>
  <w:style w:type="character" w:styleId="Sledovanodkaz">
    <w:name w:val="FollowedHyperlink"/>
    <w:basedOn w:val="Standardnpsmoodstavce"/>
    <w:uiPriority w:val="99"/>
    <w:rPr>
      <w:rFonts w:cs="Times New Roman"/>
      <w:color w:val="800080"/>
      <w:u w:val="single"/>
    </w:rPr>
  </w:style>
  <w:style w:type="character" w:customStyle="1" w:styleId="Standardnpsmoodstavce4">
    <w:name w:val="Standardní písmo odstavce4"/>
    <w:uiPriority w:val="99"/>
  </w:style>
  <w:style w:type="character" w:customStyle="1" w:styleId="tsubjname">
    <w:name w:val="tsubjname"/>
    <w:basedOn w:val="Standardnpsmoodstavce1"/>
    <w:rPr>
      <w:rFonts w:cs="Times New Roman"/>
    </w:rPr>
  </w:style>
  <w:style w:type="character" w:customStyle="1" w:styleId="NormlnbezmezerChar">
    <w:name w:val="Normální bez mezer Char"/>
    <w:basedOn w:val="Standardnpsmoodstavce1"/>
    <w:uiPriority w:val="99"/>
    <w:rPr>
      <w:rFonts w:ascii="Franklin Gothic Book" w:hAnsi="Franklin Gothic Book" w:cs="Franklin Gothic Book"/>
      <w:sz w:val="18"/>
      <w:szCs w:val="18"/>
      <w:lang w:val="cs-CZ" w:eastAsia="ar-SA" w:bidi="ar-SA"/>
    </w:rPr>
  </w:style>
  <w:style w:type="character" w:customStyle="1" w:styleId="Znakapoznpodarou1">
    <w:name w:val="Značka pozn. pod čarou1"/>
    <w:uiPriority w:val="99"/>
    <w:rPr>
      <w:vertAlign w:val="superscript"/>
    </w:rPr>
  </w:style>
  <w:style w:type="character" w:customStyle="1" w:styleId="Znakyprovysvtlivky">
    <w:name w:val="Znaky pro vysvětlivky"/>
    <w:uiPriority w:val="99"/>
    <w:rPr>
      <w:vertAlign w:val="superscript"/>
    </w:rPr>
  </w:style>
  <w:style w:type="character" w:customStyle="1" w:styleId="WW-Znakyprovysvtlivky">
    <w:name w:val="WW-Znaky pro vysvětlivky"/>
    <w:uiPriority w:val="99"/>
  </w:style>
  <w:style w:type="character" w:customStyle="1" w:styleId="Odrky">
    <w:name w:val="Odrážky"/>
    <w:uiPriority w:val="99"/>
    <w:rPr>
      <w:rFonts w:ascii="OpenSymbol" w:hAnsi="OpenSymbol"/>
    </w:rPr>
  </w:style>
  <w:style w:type="character" w:customStyle="1" w:styleId="Odkaznarejstk">
    <w:name w:val="Odkaz na rejstřík"/>
    <w:uiPriority w:val="99"/>
  </w:style>
  <w:style w:type="character" w:customStyle="1" w:styleId="Odkaznavysvtlivky1">
    <w:name w:val="Odkaz na vysvětlivky1"/>
    <w:uiPriority w:val="99"/>
    <w:rPr>
      <w:vertAlign w:val="superscript"/>
    </w:rPr>
  </w:style>
  <w:style w:type="character" w:customStyle="1" w:styleId="Odkaznakoment2">
    <w:name w:val="Odkaz na komentář2"/>
    <w:basedOn w:val="Standardnpsmoodstavce2"/>
    <w:uiPriority w:val="99"/>
    <w:rPr>
      <w:rFonts w:cs="Times New Roman"/>
      <w:sz w:val="16"/>
      <w:szCs w:val="16"/>
    </w:rPr>
  </w:style>
  <w:style w:type="character" w:customStyle="1" w:styleId="Znakapoznpodarou2">
    <w:name w:val="Značka pozn. pod čarou2"/>
    <w:uiPriority w:val="99"/>
    <w:rPr>
      <w:vertAlign w:val="superscript"/>
    </w:rPr>
  </w:style>
  <w:style w:type="character" w:customStyle="1" w:styleId="Odkaznavysvtlivky2">
    <w:name w:val="Odkaz na vysvětlivky2"/>
    <w:uiPriority w:val="99"/>
    <w:rPr>
      <w:vertAlign w:val="superscript"/>
    </w:rPr>
  </w:style>
  <w:style w:type="character" w:styleId="Znakapoznpodarou">
    <w:name w:val="footnote reference"/>
    <w:basedOn w:val="Standardnpsmoodstavce"/>
    <w:uiPriority w:val="99"/>
    <w:rPr>
      <w:rFonts w:cs="Times New Roman"/>
      <w:vertAlign w:val="superscript"/>
    </w:rPr>
  </w:style>
  <w:style w:type="character" w:styleId="Odkaznavysvtlivky">
    <w:name w:val="endnote reference"/>
    <w:basedOn w:val="Standardnpsmoodstavce"/>
    <w:uiPriority w:val="99"/>
    <w:rPr>
      <w:rFonts w:cs="Times New Roman"/>
      <w:vertAlign w:val="superscript"/>
    </w:rPr>
  </w:style>
  <w:style w:type="paragraph" w:customStyle="1" w:styleId="Nadpis">
    <w:name w:val="Nadpis"/>
    <w:basedOn w:val="Normln"/>
    <w:next w:val="Zkladntext"/>
    <w:uiPriority w:val="99"/>
    <w:pPr>
      <w:keepNext/>
      <w:suppressAutoHyphens/>
      <w:spacing w:before="240"/>
    </w:pPr>
    <w:rPr>
      <w:rFonts w:ascii="Arial" w:hAnsi="Arial" w:cs="Mangal"/>
      <w:sz w:val="28"/>
      <w:szCs w:val="28"/>
      <w:lang w:eastAsia="ar-SA"/>
    </w:rPr>
  </w:style>
  <w:style w:type="paragraph" w:styleId="Zkladntext">
    <w:name w:val="Body Text"/>
    <w:basedOn w:val="Normln"/>
    <w:link w:val="ZkladntextChar"/>
    <w:uiPriority w:val="99"/>
    <w:pPr>
      <w:suppressAutoHyphens/>
    </w:pPr>
    <w:rPr>
      <w:rFonts w:ascii="Arial" w:eastAsia="Times New Roman" w:hAnsi="Arial"/>
      <w:sz w:val="20"/>
      <w:szCs w:val="24"/>
      <w:lang w:eastAsia="ar-SA"/>
    </w:rPr>
  </w:style>
  <w:style w:type="character" w:customStyle="1" w:styleId="ZkladntextChar">
    <w:name w:val="Základní text Char"/>
    <w:basedOn w:val="Standardnpsmoodstavce"/>
    <w:link w:val="Zkladntext"/>
    <w:uiPriority w:val="99"/>
    <w:locked/>
    <w:rPr>
      <w:rFonts w:ascii="Arial" w:hAnsi="Arial" w:cs="Times New Roman"/>
      <w:sz w:val="24"/>
      <w:szCs w:val="24"/>
      <w:lang w:eastAsia="ar-SA" w:bidi="ar-SA"/>
    </w:rPr>
  </w:style>
  <w:style w:type="paragraph" w:styleId="Seznam">
    <w:name w:val="List"/>
    <w:basedOn w:val="Zkladntext"/>
    <w:uiPriority w:val="99"/>
    <w:rPr>
      <w:rFonts w:cs="Mangal"/>
    </w:rPr>
  </w:style>
  <w:style w:type="paragraph" w:customStyle="1" w:styleId="Popisek">
    <w:name w:val="Popisek"/>
    <w:basedOn w:val="Normln"/>
    <w:uiPriority w:val="99"/>
    <w:pPr>
      <w:suppressLineNumbers/>
      <w:suppressAutoHyphens/>
    </w:pPr>
    <w:rPr>
      <w:rFonts w:ascii="Arial" w:eastAsia="Times New Roman" w:hAnsi="Arial" w:cs="Mangal"/>
      <w:i/>
      <w:iCs/>
      <w:sz w:val="24"/>
      <w:szCs w:val="24"/>
      <w:lang w:eastAsia="ar-SA"/>
    </w:rPr>
  </w:style>
  <w:style w:type="paragraph" w:customStyle="1" w:styleId="Rejstk">
    <w:name w:val="Rejstřík"/>
    <w:basedOn w:val="Normln"/>
    <w:uiPriority w:val="99"/>
    <w:pPr>
      <w:suppressLineNumbers/>
      <w:suppressAutoHyphens/>
    </w:pPr>
    <w:rPr>
      <w:rFonts w:ascii="Arial" w:eastAsia="Times New Roman" w:hAnsi="Arial" w:cs="Mangal"/>
      <w:sz w:val="20"/>
      <w:szCs w:val="24"/>
      <w:lang w:eastAsia="ar-SA"/>
    </w:rPr>
  </w:style>
  <w:style w:type="paragraph" w:customStyle="1" w:styleId="Titulek1">
    <w:name w:val="Titulek1"/>
    <w:basedOn w:val="Normln"/>
    <w:uiPriority w:val="99"/>
    <w:pPr>
      <w:suppressLineNumbers/>
      <w:suppressAutoHyphens/>
    </w:pPr>
    <w:rPr>
      <w:rFonts w:ascii="Arial" w:eastAsia="Times New Roman" w:hAnsi="Arial" w:cs="Mangal"/>
      <w:i/>
      <w:iCs/>
      <w:sz w:val="24"/>
      <w:szCs w:val="24"/>
      <w:lang w:eastAsia="ar-SA"/>
    </w:rPr>
  </w:style>
  <w:style w:type="paragraph" w:styleId="Zhlav">
    <w:name w:val="header"/>
    <w:basedOn w:val="Normln"/>
    <w:link w:val="ZhlavChar"/>
    <w:uiPriority w:val="99"/>
    <w:pPr>
      <w:tabs>
        <w:tab w:val="center" w:pos="4536"/>
        <w:tab w:val="right" w:pos="9072"/>
      </w:tabs>
      <w:suppressAutoHyphens/>
    </w:pPr>
    <w:rPr>
      <w:rFonts w:ascii="Arial" w:eastAsia="Times New Roman" w:hAnsi="Arial"/>
      <w:sz w:val="20"/>
      <w:szCs w:val="24"/>
      <w:lang w:eastAsia="ar-SA"/>
    </w:rPr>
  </w:style>
  <w:style w:type="character" w:customStyle="1" w:styleId="ZhlavChar">
    <w:name w:val="Záhlaví Char"/>
    <w:basedOn w:val="Standardnpsmoodstavce"/>
    <w:link w:val="Zhlav"/>
    <w:uiPriority w:val="99"/>
    <w:locked/>
    <w:rPr>
      <w:rFonts w:ascii="Arial" w:hAnsi="Arial" w:cs="Times New Roman"/>
      <w:sz w:val="24"/>
      <w:szCs w:val="24"/>
      <w:lang w:eastAsia="ar-SA" w:bidi="ar-SA"/>
    </w:rPr>
  </w:style>
  <w:style w:type="paragraph" w:styleId="Zpat">
    <w:name w:val="footer"/>
    <w:basedOn w:val="Normln"/>
    <w:link w:val="ZpatChar"/>
    <w:uiPriority w:val="99"/>
    <w:pPr>
      <w:tabs>
        <w:tab w:val="center" w:pos="4536"/>
        <w:tab w:val="right" w:pos="9072"/>
      </w:tabs>
      <w:suppressAutoHyphens/>
    </w:pPr>
    <w:rPr>
      <w:rFonts w:ascii="Arial" w:eastAsia="Times New Roman" w:hAnsi="Arial"/>
      <w:sz w:val="20"/>
      <w:szCs w:val="24"/>
      <w:lang w:eastAsia="ar-SA"/>
    </w:rPr>
  </w:style>
  <w:style w:type="character" w:customStyle="1" w:styleId="ZpatChar">
    <w:name w:val="Zápatí Char"/>
    <w:basedOn w:val="Standardnpsmoodstavce"/>
    <w:link w:val="Zpat"/>
    <w:uiPriority w:val="99"/>
    <w:locked/>
    <w:rPr>
      <w:rFonts w:ascii="Arial" w:hAnsi="Arial" w:cs="Times New Roman"/>
      <w:sz w:val="24"/>
      <w:szCs w:val="24"/>
      <w:lang w:eastAsia="ar-SA" w:bidi="ar-SA"/>
    </w:rPr>
  </w:style>
  <w:style w:type="paragraph" w:styleId="Textbubliny">
    <w:name w:val="Balloon Text"/>
    <w:basedOn w:val="Normln"/>
    <w:link w:val="TextbublinyChar"/>
    <w:uiPriority w:val="99"/>
    <w:pPr>
      <w:suppressAutoHyphens/>
    </w:pPr>
    <w:rPr>
      <w:rFonts w:ascii="Tahoma" w:eastAsia="Times New Roman" w:hAnsi="Tahoma" w:cs="Tahoma"/>
      <w:sz w:val="16"/>
      <w:szCs w:val="16"/>
      <w:lang w:eastAsia="ar-SA"/>
    </w:rPr>
  </w:style>
  <w:style w:type="character" w:customStyle="1" w:styleId="TextbublinyChar">
    <w:name w:val="Text bubliny Char"/>
    <w:basedOn w:val="Standardnpsmoodstavce"/>
    <w:link w:val="Textbubliny"/>
    <w:uiPriority w:val="99"/>
    <w:locked/>
    <w:rPr>
      <w:rFonts w:ascii="Tahoma" w:hAnsi="Tahoma" w:cs="Tahoma"/>
      <w:sz w:val="16"/>
      <w:szCs w:val="16"/>
      <w:lang w:eastAsia="ar-SA" w:bidi="ar-SA"/>
    </w:rPr>
  </w:style>
  <w:style w:type="paragraph" w:customStyle="1" w:styleId="Zkladntext31">
    <w:name w:val="Základní text 31"/>
    <w:basedOn w:val="Normln"/>
    <w:uiPriority w:val="99"/>
    <w:pPr>
      <w:suppressAutoHyphens/>
    </w:pPr>
    <w:rPr>
      <w:rFonts w:ascii="Arial" w:eastAsia="Times New Roman" w:hAnsi="Arial"/>
      <w:sz w:val="16"/>
      <w:szCs w:val="16"/>
      <w:lang w:eastAsia="ar-SA"/>
    </w:rPr>
  </w:style>
  <w:style w:type="paragraph" w:styleId="Zkladntextodsazen">
    <w:name w:val="Body Text Indent"/>
    <w:basedOn w:val="Normln"/>
    <w:link w:val="ZkladntextodsazenChar"/>
    <w:uiPriority w:val="99"/>
    <w:pPr>
      <w:suppressAutoHyphens/>
      <w:spacing w:before="200" w:line="276" w:lineRule="auto"/>
      <w:ind w:left="283"/>
    </w:pPr>
    <w:rPr>
      <w:rFonts w:eastAsia="Times New Roman" w:cs="Calibri"/>
      <w:sz w:val="20"/>
      <w:szCs w:val="20"/>
      <w:lang w:val="en-US"/>
    </w:rPr>
  </w:style>
  <w:style w:type="character" w:customStyle="1" w:styleId="ZkladntextodsazenChar">
    <w:name w:val="Základní text odsazený Char"/>
    <w:basedOn w:val="Standardnpsmoodstavce"/>
    <w:link w:val="Zkladntextodsazen"/>
    <w:uiPriority w:val="99"/>
    <w:locked/>
    <w:rPr>
      <w:rFonts w:ascii="Calibri" w:hAnsi="Calibri" w:cs="Calibri"/>
      <w:sz w:val="20"/>
      <w:szCs w:val="20"/>
      <w:lang w:val="en-US"/>
    </w:rPr>
  </w:style>
  <w:style w:type="paragraph" w:styleId="Odstavecseseznamem">
    <w:name w:val="List Paragraph"/>
    <w:basedOn w:val="Normln"/>
    <w:link w:val="OdstavecseseznamemChar"/>
    <w:uiPriority w:val="34"/>
    <w:qFormat/>
    <w:pPr>
      <w:suppressAutoHyphens/>
      <w:spacing w:before="200" w:after="200" w:line="276" w:lineRule="auto"/>
      <w:ind w:left="720"/>
    </w:pPr>
    <w:rPr>
      <w:rFonts w:eastAsia="Times New Roman" w:cs="Calibri"/>
      <w:sz w:val="20"/>
      <w:szCs w:val="20"/>
      <w:lang w:val="en-US"/>
    </w:rPr>
  </w:style>
  <w:style w:type="paragraph" w:styleId="FormtovanvHTML">
    <w:name w:val="HTML Preformatted"/>
    <w:basedOn w:val="Normln"/>
    <w:link w:val="FormtovanvHTML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sz w:val="20"/>
      <w:szCs w:val="20"/>
      <w:lang w:eastAsia="ar-SA"/>
    </w:rPr>
  </w:style>
  <w:style w:type="character" w:customStyle="1" w:styleId="FormtovanvHTMLChar">
    <w:name w:val="Formátovaný v HTML Char"/>
    <w:basedOn w:val="Standardnpsmoodstavce"/>
    <w:link w:val="FormtovanvHTML"/>
    <w:uiPriority w:val="99"/>
    <w:locked/>
    <w:rPr>
      <w:rFonts w:ascii="Courier New" w:hAnsi="Courier New" w:cs="Courier New"/>
      <w:sz w:val="20"/>
      <w:szCs w:val="20"/>
      <w:lang w:eastAsia="ar-SA" w:bidi="ar-SA"/>
    </w:rPr>
  </w:style>
  <w:style w:type="paragraph" w:customStyle="1" w:styleId="Textkomente1">
    <w:name w:val="Text komentáře1"/>
    <w:basedOn w:val="Normln"/>
    <w:uiPriority w:val="99"/>
    <w:pPr>
      <w:suppressAutoHyphens/>
    </w:pPr>
    <w:rPr>
      <w:rFonts w:ascii="Arial" w:eastAsia="Times New Roman" w:hAnsi="Arial"/>
      <w:sz w:val="20"/>
      <w:szCs w:val="20"/>
      <w:lang w:eastAsia="ar-SA"/>
    </w:rPr>
  </w:style>
  <w:style w:type="paragraph" w:styleId="Textkomente">
    <w:name w:val="annotation text"/>
    <w:basedOn w:val="Normln"/>
    <w:link w:val="TextkomenteChar"/>
    <w:uiPriority w:val="99"/>
    <w:rPr>
      <w:sz w:val="20"/>
      <w:szCs w:val="20"/>
    </w:rPr>
  </w:style>
  <w:style w:type="character" w:customStyle="1" w:styleId="TextkomenteChar">
    <w:name w:val="Text komentáře Char"/>
    <w:basedOn w:val="Standardnpsmoodstavce"/>
    <w:link w:val="Textkomente"/>
    <w:uiPriority w:val="99"/>
    <w:locked/>
    <w:rPr>
      <w:rFonts w:cs="Times New Roman"/>
      <w:sz w:val="20"/>
      <w:szCs w:val="20"/>
    </w:rPr>
  </w:style>
  <w:style w:type="paragraph" w:styleId="Pedmtkomente">
    <w:name w:val="annotation subject"/>
    <w:basedOn w:val="Textkomente1"/>
    <w:next w:val="Textkomente1"/>
    <w:link w:val="PedmtkomenteChar"/>
    <w:uiPriority w:val="99"/>
    <w:rPr>
      <w:b/>
      <w:bCs/>
    </w:rPr>
  </w:style>
  <w:style w:type="character" w:customStyle="1" w:styleId="PedmtkomenteChar">
    <w:name w:val="Předmět komentáře Char"/>
    <w:basedOn w:val="TextkomenteChar"/>
    <w:link w:val="Pedmtkomente"/>
    <w:uiPriority w:val="99"/>
    <w:locked/>
    <w:rPr>
      <w:rFonts w:ascii="Arial" w:hAnsi="Arial" w:cs="Times New Roman"/>
      <w:b/>
      <w:bCs/>
      <w:sz w:val="20"/>
      <w:szCs w:val="20"/>
      <w:lang w:eastAsia="ar-SA" w:bidi="ar-SA"/>
    </w:rPr>
  </w:style>
  <w:style w:type="paragraph" w:customStyle="1" w:styleId="Styl1">
    <w:name w:val="Styl1"/>
    <w:basedOn w:val="Normln"/>
    <w:pPr>
      <w:numPr>
        <w:numId w:val="4"/>
      </w:numPr>
      <w:suppressAutoHyphens/>
    </w:pPr>
    <w:rPr>
      <w:rFonts w:ascii="Arial" w:eastAsia="Times New Roman" w:hAnsi="Arial" w:cs="Arial"/>
      <w:b/>
      <w:lang w:eastAsia="ar-SA"/>
    </w:rPr>
  </w:style>
  <w:style w:type="paragraph" w:customStyle="1" w:styleId="Styl2">
    <w:name w:val="Styl2"/>
    <w:basedOn w:val="Normln"/>
    <w:pPr>
      <w:tabs>
        <w:tab w:val="num" w:pos="360"/>
      </w:tabs>
      <w:suppressAutoHyphens/>
      <w:ind w:left="360" w:hanging="360"/>
    </w:pPr>
    <w:rPr>
      <w:rFonts w:ascii="Arial" w:eastAsia="Times New Roman" w:hAnsi="Arial" w:cs="Arial"/>
      <w:b/>
      <w:sz w:val="20"/>
      <w:lang w:eastAsia="ar-SA"/>
    </w:rPr>
  </w:style>
  <w:style w:type="paragraph" w:styleId="Obsah2">
    <w:name w:val="toc 2"/>
    <w:basedOn w:val="Normln"/>
    <w:next w:val="Normln"/>
    <w:uiPriority w:val="39"/>
    <w:pPr>
      <w:suppressAutoHyphens/>
      <w:ind w:left="240"/>
    </w:pPr>
    <w:rPr>
      <w:rFonts w:eastAsia="Times New Roman" w:cs="Arial"/>
      <w:smallCaps/>
      <w:sz w:val="20"/>
      <w:szCs w:val="20"/>
      <w:lang w:eastAsia="ar-SA"/>
    </w:rPr>
  </w:style>
  <w:style w:type="paragraph" w:customStyle="1" w:styleId="slovanseznam1">
    <w:name w:val="Číslovaný seznam1"/>
    <w:basedOn w:val="Normln"/>
    <w:uiPriority w:val="99"/>
    <w:pPr>
      <w:suppressAutoHyphens/>
    </w:pPr>
    <w:rPr>
      <w:rFonts w:ascii="Arial" w:eastAsia="Times New Roman" w:hAnsi="Arial"/>
      <w:sz w:val="20"/>
      <w:szCs w:val="24"/>
      <w:lang w:eastAsia="ar-SA"/>
    </w:rPr>
  </w:style>
  <w:style w:type="paragraph" w:styleId="Obsah1">
    <w:name w:val="toc 1"/>
    <w:basedOn w:val="Normln"/>
    <w:next w:val="Normln"/>
    <w:uiPriority w:val="39"/>
    <w:pPr>
      <w:suppressAutoHyphens/>
    </w:pPr>
    <w:rPr>
      <w:rFonts w:eastAsia="Times New Roman" w:cs="Arial"/>
      <w:b/>
      <w:bCs/>
      <w:smallCaps/>
      <w:sz w:val="20"/>
      <w:szCs w:val="20"/>
      <w:lang w:eastAsia="ar-SA"/>
    </w:rPr>
  </w:style>
  <w:style w:type="paragraph" w:styleId="Textpoznpodarou">
    <w:name w:val="footnote text"/>
    <w:basedOn w:val="Normln"/>
    <w:link w:val="TextpoznpodarouChar"/>
    <w:uiPriority w:val="99"/>
    <w:pPr>
      <w:suppressAutoHyphens/>
      <w:spacing w:before="0" w:after="0"/>
    </w:pPr>
    <w:rPr>
      <w:rFonts w:eastAsia="Times New Roman" w:cs="Verdana"/>
      <w:sz w:val="18"/>
      <w:szCs w:val="20"/>
      <w:lang w:eastAsia="ar-SA"/>
    </w:rPr>
  </w:style>
  <w:style w:type="character" w:customStyle="1" w:styleId="TextpoznpodarouChar">
    <w:name w:val="Text pozn. pod čarou Char"/>
    <w:basedOn w:val="Standardnpsmoodstavce"/>
    <w:link w:val="Textpoznpodarou"/>
    <w:uiPriority w:val="99"/>
    <w:locked/>
    <w:rPr>
      <w:rFonts w:eastAsia="Times New Roman" w:cs="Verdana"/>
      <w:sz w:val="20"/>
      <w:szCs w:val="20"/>
      <w:lang w:eastAsia="ar-SA" w:bidi="ar-SA"/>
    </w:rPr>
  </w:style>
  <w:style w:type="paragraph" w:customStyle="1" w:styleId="Nzev3">
    <w:name w:val="Název 3"/>
    <w:basedOn w:val="Normln"/>
    <w:uiPriority w:val="99"/>
    <w:pPr>
      <w:suppressAutoHyphens/>
      <w:spacing w:after="40"/>
      <w:jc w:val="center"/>
    </w:pPr>
    <w:rPr>
      <w:rFonts w:eastAsia="Times New Roman" w:cs="Franklin Gothic Book"/>
      <w:b/>
      <w:bCs/>
      <w:caps/>
      <w:spacing w:val="72"/>
      <w:sz w:val="28"/>
      <w:szCs w:val="36"/>
      <w:lang w:eastAsia="ar-SA"/>
    </w:rPr>
  </w:style>
  <w:style w:type="paragraph" w:styleId="Obsah3">
    <w:name w:val="toc 3"/>
    <w:basedOn w:val="Normln"/>
    <w:next w:val="Normln"/>
    <w:uiPriority w:val="99"/>
    <w:pPr>
      <w:suppressAutoHyphens/>
      <w:ind w:left="480"/>
    </w:pPr>
    <w:rPr>
      <w:rFonts w:ascii="Arial" w:eastAsia="Times New Roman" w:hAnsi="Arial"/>
      <w:i/>
      <w:iCs/>
      <w:sz w:val="20"/>
      <w:szCs w:val="20"/>
      <w:lang w:eastAsia="ar-SA"/>
    </w:rPr>
  </w:style>
  <w:style w:type="paragraph" w:styleId="Obsah4">
    <w:name w:val="toc 4"/>
    <w:basedOn w:val="Normln"/>
    <w:next w:val="Normln"/>
    <w:uiPriority w:val="99"/>
    <w:pPr>
      <w:suppressAutoHyphens/>
      <w:ind w:left="720"/>
    </w:pPr>
    <w:rPr>
      <w:rFonts w:ascii="Arial" w:eastAsia="Times New Roman" w:hAnsi="Arial"/>
      <w:sz w:val="18"/>
      <w:szCs w:val="18"/>
      <w:lang w:eastAsia="ar-SA"/>
    </w:rPr>
  </w:style>
  <w:style w:type="paragraph" w:styleId="Obsah5">
    <w:name w:val="toc 5"/>
    <w:basedOn w:val="Normln"/>
    <w:next w:val="Normln"/>
    <w:uiPriority w:val="99"/>
    <w:pPr>
      <w:suppressAutoHyphens/>
      <w:ind w:left="960"/>
    </w:pPr>
    <w:rPr>
      <w:rFonts w:ascii="Arial" w:eastAsia="Times New Roman" w:hAnsi="Arial"/>
      <w:sz w:val="18"/>
      <w:szCs w:val="18"/>
      <w:lang w:eastAsia="ar-SA"/>
    </w:rPr>
  </w:style>
  <w:style w:type="paragraph" w:styleId="Obsah6">
    <w:name w:val="toc 6"/>
    <w:basedOn w:val="Normln"/>
    <w:next w:val="Normln"/>
    <w:uiPriority w:val="99"/>
    <w:pPr>
      <w:suppressAutoHyphens/>
      <w:ind w:left="1200"/>
    </w:pPr>
    <w:rPr>
      <w:rFonts w:ascii="Arial" w:eastAsia="Times New Roman" w:hAnsi="Arial"/>
      <w:sz w:val="18"/>
      <w:szCs w:val="18"/>
      <w:lang w:eastAsia="ar-SA"/>
    </w:rPr>
  </w:style>
  <w:style w:type="paragraph" w:styleId="Obsah7">
    <w:name w:val="toc 7"/>
    <w:basedOn w:val="Normln"/>
    <w:next w:val="Normln"/>
    <w:uiPriority w:val="99"/>
    <w:pPr>
      <w:suppressAutoHyphens/>
      <w:ind w:left="1440"/>
    </w:pPr>
    <w:rPr>
      <w:rFonts w:ascii="Arial" w:eastAsia="Times New Roman" w:hAnsi="Arial"/>
      <w:sz w:val="18"/>
      <w:szCs w:val="18"/>
      <w:lang w:eastAsia="ar-SA"/>
    </w:rPr>
  </w:style>
  <w:style w:type="paragraph" w:styleId="Obsah8">
    <w:name w:val="toc 8"/>
    <w:basedOn w:val="Normln"/>
    <w:next w:val="Normln"/>
    <w:uiPriority w:val="99"/>
    <w:pPr>
      <w:suppressAutoHyphens/>
      <w:ind w:left="1680"/>
    </w:pPr>
    <w:rPr>
      <w:rFonts w:ascii="Arial" w:eastAsia="Times New Roman" w:hAnsi="Arial"/>
      <w:sz w:val="18"/>
      <w:szCs w:val="18"/>
      <w:lang w:eastAsia="ar-SA"/>
    </w:rPr>
  </w:style>
  <w:style w:type="paragraph" w:styleId="Obsah9">
    <w:name w:val="toc 9"/>
    <w:basedOn w:val="Normln"/>
    <w:next w:val="Normln"/>
    <w:uiPriority w:val="99"/>
    <w:pPr>
      <w:suppressAutoHyphens/>
      <w:ind w:left="1920"/>
    </w:pPr>
    <w:rPr>
      <w:rFonts w:ascii="Arial" w:eastAsia="Times New Roman" w:hAnsi="Arial"/>
      <w:sz w:val="18"/>
      <w:szCs w:val="18"/>
      <w:lang w:eastAsia="ar-SA"/>
    </w:rPr>
  </w:style>
  <w:style w:type="paragraph" w:customStyle="1" w:styleId="Normln1">
    <w:name w:val="Normální1"/>
    <w:uiPriority w:val="99"/>
    <w:pPr>
      <w:suppressAutoHyphens/>
      <w:autoSpaceDE w:val="0"/>
    </w:pPr>
    <w:rPr>
      <w:rFonts w:ascii="Times New Roman" w:eastAsia="Times New Roman" w:hAnsi="Times New Roman"/>
      <w:color w:val="000000"/>
      <w:sz w:val="24"/>
      <w:szCs w:val="24"/>
      <w:lang w:eastAsia="ar-SA"/>
    </w:rPr>
  </w:style>
  <w:style w:type="paragraph" w:customStyle="1" w:styleId="Texttabulky">
    <w:name w:val="Text tabulky"/>
    <w:basedOn w:val="Normln"/>
    <w:uiPriority w:val="99"/>
    <w:pPr>
      <w:widowControl w:val="0"/>
      <w:suppressAutoHyphens/>
      <w:spacing w:before="0" w:after="0"/>
      <w:jc w:val="left"/>
    </w:pPr>
    <w:rPr>
      <w:rFonts w:eastAsia="Times New Roman"/>
      <w:color w:val="000000"/>
      <w:szCs w:val="20"/>
      <w:lang w:eastAsia="ar-SA"/>
    </w:rPr>
  </w:style>
  <w:style w:type="paragraph" w:customStyle="1" w:styleId="Prosttext1">
    <w:name w:val="Prostý text1"/>
    <w:basedOn w:val="Normln"/>
    <w:uiPriority w:val="99"/>
    <w:pPr>
      <w:suppressAutoHyphens/>
    </w:pPr>
    <w:rPr>
      <w:rFonts w:ascii="Courier New" w:eastAsia="Times New Roman" w:hAnsi="Courier New" w:cs="Courier New"/>
      <w:sz w:val="20"/>
      <w:szCs w:val="20"/>
      <w:lang w:eastAsia="ar-SA"/>
    </w:rPr>
  </w:style>
  <w:style w:type="paragraph" w:customStyle="1" w:styleId="dka">
    <w:name w:val="Řádka"/>
    <w:uiPriority w:val="99"/>
    <w:pPr>
      <w:suppressAutoHyphens/>
    </w:pPr>
    <w:rPr>
      <w:rFonts w:ascii="Times New Roman" w:eastAsia="Times New Roman" w:hAnsi="Times New Roman"/>
      <w:color w:val="000000"/>
      <w:sz w:val="24"/>
      <w:szCs w:val="20"/>
      <w:lang w:eastAsia="ar-SA"/>
    </w:rPr>
  </w:style>
  <w:style w:type="paragraph" w:customStyle="1" w:styleId="StylNadpis1Ped18bZa6b">
    <w:name w:val="Styl Nadpis 1 + Před:  18 b. Za:  6 b."/>
    <w:basedOn w:val="Nadpis1"/>
    <w:uiPriority w:val="99"/>
    <w:pPr>
      <w:keepLines w:val="0"/>
      <w:numPr>
        <w:numId w:val="0"/>
      </w:numPr>
      <w:suppressAutoHyphens/>
    </w:pPr>
    <w:rPr>
      <w:rFonts w:ascii="Arial" w:hAnsi="Arial"/>
      <w:kern w:val="1"/>
      <w:sz w:val="20"/>
      <w:szCs w:val="20"/>
      <w:lang w:eastAsia="ar-SA"/>
    </w:rPr>
  </w:style>
  <w:style w:type="paragraph" w:styleId="Podnadpis">
    <w:name w:val="Subtitle"/>
    <w:basedOn w:val="Nadpis"/>
    <w:next w:val="Zkladntext"/>
    <w:link w:val="PodnadpisChar"/>
    <w:uiPriority w:val="99"/>
    <w:qFormat/>
    <w:pPr>
      <w:jc w:val="center"/>
    </w:pPr>
    <w:rPr>
      <w:i/>
      <w:iCs/>
    </w:rPr>
  </w:style>
  <w:style w:type="character" w:customStyle="1" w:styleId="PodnadpisChar">
    <w:name w:val="Podnadpis Char"/>
    <w:basedOn w:val="Standardnpsmoodstavce"/>
    <w:link w:val="Podnadpis"/>
    <w:uiPriority w:val="99"/>
    <w:locked/>
    <w:rPr>
      <w:rFonts w:ascii="Arial" w:hAnsi="Arial" w:cs="Mangal"/>
      <w:i/>
      <w:iCs/>
      <w:sz w:val="28"/>
      <w:szCs w:val="28"/>
      <w:lang w:eastAsia="ar-SA" w:bidi="ar-SA"/>
    </w:rPr>
  </w:style>
  <w:style w:type="paragraph" w:customStyle="1" w:styleId="Styl3">
    <w:name w:val="Styl3"/>
    <w:basedOn w:val="Normln"/>
    <w:uiPriority w:val="99"/>
    <w:pPr>
      <w:suppressAutoHyphens/>
    </w:pPr>
    <w:rPr>
      <w:rFonts w:ascii="Arial" w:eastAsia="Times New Roman" w:hAnsi="Arial" w:cs="Arial"/>
      <w:sz w:val="20"/>
      <w:szCs w:val="20"/>
    </w:rPr>
  </w:style>
  <w:style w:type="paragraph" w:customStyle="1" w:styleId="Stylodsazfurt11bVlevo0cm">
    <w:name w:val="Styl odsaz furt + 11 b. Vlevo:  0 cm"/>
    <w:basedOn w:val="Normln"/>
    <w:qFormat/>
    <w:pPr>
      <w:suppressAutoHyphens/>
      <w:spacing w:after="0"/>
    </w:pPr>
    <w:rPr>
      <w:rFonts w:ascii="Tahoma" w:hAnsi="Tahoma" w:cs="Tahoma"/>
      <w:color w:val="000000"/>
      <w:szCs w:val="20"/>
      <w:lang w:eastAsia="ar-SA"/>
    </w:rPr>
  </w:style>
  <w:style w:type="paragraph" w:customStyle="1" w:styleId="Odstavecseseznamem1">
    <w:name w:val="Odstavec se seznamem1"/>
    <w:basedOn w:val="Normln"/>
    <w:uiPriority w:val="99"/>
    <w:pPr>
      <w:suppressAutoHyphens/>
      <w:ind w:left="720"/>
    </w:pPr>
    <w:rPr>
      <w:rFonts w:ascii="Arial" w:hAnsi="Arial"/>
      <w:sz w:val="20"/>
      <w:szCs w:val="24"/>
      <w:lang w:eastAsia="ar-SA"/>
    </w:rPr>
  </w:style>
  <w:style w:type="paragraph" w:customStyle="1" w:styleId="Normlnbezmezer">
    <w:name w:val="Normální bez mezer"/>
    <w:basedOn w:val="Normln"/>
    <w:uiPriority w:val="99"/>
    <w:pPr>
      <w:suppressAutoHyphens/>
      <w:contextualSpacing/>
    </w:pPr>
    <w:rPr>
      <w:rFonts w:eastAsia="Times New Roman" w:cs="Franklin Gothic Book"/>
      <w:szCs w:val="18"/>
      <w:lang w:eastAsia="ar-SA"/>
    </w:rPr>
  </w:style>
  <w:style w:type="paragraph" w:customStyle="1" w:styleId="Obsah10">
    <w:name w:val="Obsah 10"/>
    <w:basedOn w:val="Rejstk"/>
    <w:uiPriority w:val="99"/>
    <w:pPr>
      <w:tabs>
        <w:tab w:val="right" w:leader="dot" w:pos="7091"/>
      </w:tabs>
      <w:ind w:left="2547"/>
    </w:pPr>
  </w:style>
  <w:style w:type="paragraph" w:customStyle="1" w:styleId="Obsahtabulky">
    <w:name w:val="Obsah tabulky"/>
    <w:basedOn w:val="Normln"/>
    <w:uiPriority w:val="99"/>
    <w:pPr>
      <w:suppressLineNumbers/>
      <w:suppressAutoHyphens/>
    </w:pPr>
    <w:rPr>
      <w:rFonts w:ascii="Arial" w:eastAsia="Times New Roman" w:hAnsi="Arial"/>
      <w:sz w:val="20"/>
      <w:szCs w:val="24"/>
      <w:lang w:eastAsia="ar-SA"/>
    </w:rPr>
  </w:style>
  <w:style w:type="paragraph" w:customStyle="1" w:styleId="Nadpistabulky">
    <w:name w:val="Nadpis tabulky"/>
    <w:basedOn w:val="Obsahtabulky"/>
    <w:uiPriority w:val="99"/>
    <w:pPr>
      <w:jc w:val="center"/>
    </w:pPr>
    <w:rPr>
      <w:b/>
      <w:bCs/>
    </w:rPr>
  </w:style>
  <w:style w:type="paragraph" w:customStyle="1" w:styleId="Textkomente2">
    <w:name w:val="Text komentáře2"/>
    <w:basedOn w:val="Normln"/>
    <w:uiPriority w:val="99"/>
    <w:pPr>
      <w:suppressAutoHyphens/>
    </w:pPr>
    <w:rPr>
      <w:rFonts w:ascii="Arial" w:eastAsia="Times New Roman" w:hAnsi="Arial"/>
      <w:sz w:val="20"/>
      <w:szCs w:val="20"/>
      <w:lang w:eastAsia="ar-SA"/>
    </w:rPr>
  </w:style>
  <w:style w:type="character" w:styleId="Odkaznakoment">
    <w:name w:val="annotation reference"/>
    <w:basedOn w:val="Standardnpsmoodstavce"/>
    <w:uiPriority w:val="99"/>
    <w:rPr>
      <w:rFonts w:cs="Times New Roman"/>
      <w:sz w:val="16"/>
      <w:szCs w:val="16"/>
    </w:rPr>
  </w:style>
  <w:style w:type="paragraph" w:customStyle="1" w:styleId="NormalJustified">
    <w:name w:val="Normal (Justified)"/>
    <w:basedOn w:val="Normln"/>
    <w:pPr>
      <w:widowControl w:val="0"/>
    </w:pPr>
    <w:rPr>
      <w:rFonts w:ascii="Arial" w:eastAsia="Batang" w:hAnsi="Arial"/>
      <w:kern w:val="28"/>
      <w:sz w:val="20"/>
      <w:szCs w:val="20"/>
      <w:lang w:eastAsia="cs-CZ"/>
    </w:rPr>
  </w:style>
  <w:style w:type="paragraph" w:styleId="Zkladntextodsazen3">
    <w:name w:val="Body Text Indent 3"/>
    <w:basedOn w:val="Normln"/>
    <w:link w:val="Zkladntextodsazen3Char"/>
    <w:uiPriority w:val="99"/>
    <w:pPr>
      <w:ind w:left="283"/>
    </w:pPr>
    <w:rPr>
      <w:rFonts w:ascii="Arial" w:eastAsia="Times New Roman" w:hAnsi="Arial"/>
      <w:sz w:val="16"/>
      <w:szCs w:val="16"/>
      <w:lang w:eastAsia="cs-CZ"/>
    </w:rPr>
  </w:style>
  <w:style w:type="character" w:customStyle="1" w:styleId="Zkladntextodsazen3Char">
    <w:name w:val="Základní text odsazený 3 Char"/>
    <w:basedOn w:val="Standardnpsmoodstavce"/>
    <w:link w:val="Zkladntextodsazen3"/>
    <w:uiPriority w:val="99"/>
    <w:locked/>
    <w:rPr>
      <w:rFonts w:ascii="Arial" w:hAnsi="Arial" w:cs="Times New Roman"/>
      <w:sz w:val="16"/>
      <w:szCs w:val="16"/>
      <w:lang w:eastAsia="cs-CZ"/>
    </w:rPr>
  </w:style>
  <w:style w:type="paragraph" w:customStyle="1" w:styleId="Textpsmene">
    <w:name w:val="Text písmene"/>
    <w:basedOn w:val="Normln"/>
    <w:uiPriority w:val="99"/>
    <w:pPr>
      <w:tabs>
        <w:tab w:val="num" w:pos="360"/>
      </w:tabs>
      <w:outlineLvl w:val="7"/>
    </w:pPr>
    <w:rPr>
      <w:rFonts w:ascii="Arial" w:hAnsi="Arial"/>
      <w:sz w:val="20"/>
      <w:szCs w:val="20"/>
      <w:lang w:eastAsia="cs-CZ"/>
    </w:rPr>
  </w:style>
  <w:style w:type="paragraph" w:customStyle="1" w:styleId="Nzev1">
    <w:name w:val="Název 1"/>
    <w:basedOn w:val="Normln"/>
    <w:next w:val="Normln"/>
    <w:uiPriority w:val="99"/>
    <w:pPr>
      <w:suppressAutoHyphens/>
      <w:jc w:val="center"/>
    </w:pPr>
    <w:rPr>
      <w:rFonts w:cs="Arial"/>
      <w:b/>
      <w:sz w:val="32"/>
      <w:szCs w:val="32"/>
      <w:lang w:eastAsia="ar-SA"/>
    </w:rPr>
  </w:style>
  <w:style w:type="paragraph" w:customStyle="1" w:styleId="Tun">
    <w:name w:val="Tučné"/>
    <w:basedOn w:val="Normln"/>
    <w:uiPriority w:val="99"/>
    <w:rPr>
      <w:b/>
    </w:rPr>
  </w:style>
  <w:style w:type="paragraph" w:customStyle="1" w:styleId="Podtren">
    <w:name w:val="Podtržené"/>
    <w:basedOn w:val="Normln"/>
    <w:uiPriority w:val="99"/>
    <w:rPr>
      <w:rFonts w:cs="Arial"/>
      <w:szCs w:val="20"/>
      <w:u w:val="single"/>
    </w:rPr>
  </w:style>
  <w:style w:type="paragraph" w:customStyle="1" w:styleId="Bod">
    <w:name w:val="Bod"/>
    <w:basedOn w:val="Normln"/>
    <w:uiPriority w:val="99"/>
    <w:pPr>
      <w:numPr>
        <w:numId w:val="6"/>
      </w:numPr>
      <w:suppressAutoHyphens/>
    </w:pPr>
    <w:rPr>
      <w:rFonts w:cs="Arial"/>
      <w:szCs w:val="20"/>
    </w:rPr>
  </w:style>
  <w:style w:type="paragraph" w:customStyle="1" w:styleId="Odrka">
    <w:name w:val="Odrážka"/>
    <w:basedOn w:val="Normln"/>
    <w:uiPriority w:val="99"/>
    <w:pPr>
      <w:numPr>
        <w:numId w:val="8"/>
      </w:numPr>
    </w:pPr>
  </w:style>
  <w:style w:type="paragraph" w:customStyle="1" w:styleId="Obsah">
    <w:name w:val="Obsah"/>
    <w:basedOn w:val="Nadpis3"/>
    <w:next w:val="Normln"/>
    <w:uiPriority w:val="99"/>
  </w:style>
  <w:style w:type="paragraph" w:customStyle="1" w:styleId="Nadpis-ploha">
    <w:name w:val="Nadpis-příloha"/>
    <w:basedOn w:val="Nadpis3"/>
    <w:uiPriority w:val="99"/>
  </w:style>
  <w:style w:type="paragraph" w:customStyle="1" w:styleId="Heading31">
    <w:name w:val="Heading 31"/>
    <w:basedOn w:val="Normln"/>
    <w:uiPriority w:val="99"/>
    <w:pPr>
      <w:keepNext/>
      <w:keepLines/>
      <w:suppressAutoHyphens/>
      <w:autoSpaceDN w:val="0"/>
      <w:spacing w:before="240" w:line="276" w:lineRule="auto"/>
      <w:textAlignment w:val="baseline"/>
      <w:outlineLvl w:val="2"/>
    </w:pPr>
    <w:rPr>
      <w:b/>
      <w:bCs/>
      <w:color w:val="00000A"/>
      <w:kern w:val="3"/>
    </w:rPr>
  </w:style>
  <w:style w:type="paragraph" w:customStyle="1" w:styleId="Sheading1">
    <w:name w:val="S_heading 1"/>
    <w:next w:val="Normln"/>
    <w:uiPriority w:val="99"/>
    <w:pPr>
      <w:keepNext/>
      <w:numPr>
        <w:numId w:val="11"/>
      </w:numPr>
      <w:spacing w:before="120" w:after="60" w:line="280" w:lineRule="atLeast"/>
    </w:pPr>
    <w:rPr>
      <w:rFonts w:ascii="Verdana" w:eastAsia="Times New Roman" w:hAnsi="Verdana" w:cs="Verdana"/>
      <w:b/>
      <w:bCs/>
      <w:sz w:val="20"/>
      <w:szCs w:val="20"/>
      <w:lang w:val="de-AT" w:eastAsia="en-US"/>
    </w:rPr>
  </w:style>
  <w:style w:type="paragraph" w:customStyle="1" w:styleId="Sheading2">
    <w:name w:val="S_heading 2"/>
    <w:next w:val="Normln"/>
    <w:uiPriority w:val="99"/>
    <w:pPr>
      <w:keepNext/>
      <w:numPr>
        <w:ilvl w:val="1"/>
        <w:numId w:val="11"/>
      </w:numPr>
      <w:spacing w:before="120" w:after="60" w:line="280" w:lineRule="atLeast"/>
    </w:pPr>
    <w:rPr>
      <w:rFonts w:ascii="Verdana" w:eastAsia="Times New Roman" w:hAnsi="Verdana" w:cs="Verdana"/>
      <w:sz w:val="20"/>
      <w:szCs w:val="20"/>
      <w:lang w:val="de-AT" w:eastAsia="en-US"/>
    </w:rPr>
  </w:style>
  <w:style w:type="paragraph" w:customStyle="1" w:styleId="Sheading3">
    <w:name w:val="S_heading 3"/>
    <w:next w:val="Normln"/>
    <w:uiPriority w:val="99"/>
    <w:pPr>
      <w:keepNext/>
      <w:numPr>
        <w:ilvl w:val="2"/>
        <w:numId w:val="11"/>
      </w:numPr>
      <w:spacing w:before="120" w:after="60" w:line="280" w:lineRule="atLeast"/>
    </w:pPr>
    <w:rPr>
      <w:rFonts w:ascii="Verdana" w:eastAsia="Times New Roman" w:hAnsi="Verdana" w:cs="Verdana"/>
      <w:sz w:val="20"/>
      <w:szCs w:val="20"/>
      <w:lang w:val="de-AT" w:eastAsia="en-US"/>
    </w:rPr>
  </w:style>
  <w:style w:type="paragraph" w:customStyle="1" w:styleId="Sheading4">
    <w:name w:val="S_heading 4"/>
    <w:next w:val="Normln"/>
    <w:uiPriority w:val="99"/>
    <w:pPr>
      <w:keepNext/>
      <w:numPr>
        <w:ilvl w:val="3"/>
        <w:numId w:val="11"/>
      </w:numPr>
      <w:spacing w:before="120" w:after="60" w:line="280" w:lineRule="atLeast"/>
    </w:pPr>
    <w:rPr>
      <w:rFonts w:ascii="Verdana" w:eastAsia="Times New Roman" w:hAnsi="Verdana" w:cs="Verdana"/>
      <w:sz w:val="20"/>
      <w:szCs w:val="20"/>
      <w:lang w:val="de-AT" w:eastAsia="en-US"/>
    </w:rPr>
  </w:style>
  <w:style w:type="paragraph" w:customStyle="1" w:styleId="Sheading5">
    <w:name w:val="S_heading 5"/>
    <w:next w:val="Normln"/>
    <w:uiPriority w:val="99"/>
    <w:pPr>
      <w:keepNext/>
      <w:numPr>
        <w:ilvl w:val="4"/>
        <w:numId w:val="11"/>
      </w:numPr>
      <w:spacing w:before="120" w:after="60" w:line="280" w:lineRule="atLeast"/>
    </w:pPr>
    <w:rPr>
      <w:rFonts w:ascii="Verdana" w:eastAsia="Times New Roman" w:hAnsi="Verdana" w:cs="Verdana"/>
      <w:sz w:val="20"/>
      <w:szCs w:val="20"/>
      <w:lang w:val="de-AT" w:eastAsia="en-US"/>
    </w:rPr>
  </w:style>
  <w:style w:type="paragraph" w:customStyle="1" w:styleId="normalodsazene">
    <w:name w:val="normalodsazene"/>
    <w:basedOn w:val="Normln"/>
    <w:pPr>
      <w:spacing w:before="100" w:beforeAutospacing="1" w:after="100" w:afterAutospacing="1"/>
      <w:jc w:val="left"/>
    </w:pPr>
    <w:rPr>
      <w:rFonts w:ascii="Times New Roman" w:eastAsia="Times New Roman" w:hAnsi="Times New Roman"/>
      <w:sz w:val="20"/>
      <w:szCs w:val="24"/>
      <w:lang w:eastAsia="cs-CZ"/>
    </w:rPr>
  </w:style>
  <w:style w:type="paragraph" w:customStyle="1" w:styleId="StylStyl2Calibri12b">
    <w:name w:val="Styl Styl2 + Calibri 12 b."/>
    <w:basedOn w:val="Styl2"/>
    <w:pPr>
      <w:keepNext/>
      <w:numPr>
        <w:ilvl w:val="1"/>
        <w:numId w:val="4"/>
      </w:numPr>
      <w:suppressAutoHyphens w:val="0"/>
      <w:spacing w:before="360"/>
    </w:pPr>
    <w:rPr>
      <w:rFonts w:ascii="Calibri" w:hAnsi="Calibri"/>
      <w:bCs/>
      <w:sz w:val="24"/>
      <w:lang w:eastAsia="cs-CZ"/>
    </w:rPr>
  </w:style>
  <w:style w:type="paragraph" w:customStyle="1" w:styleId="Odrazka1">
    <w:name w:val="Odrazka 1"/>
    <w:basedOn w:val="Normln"/>
    <w:link w:val="Odrazka1Char"/>
    <w:qFormat/>
    <w:pPr>
      <w:numPr>
        <w:numId w:val="12"/>
      </w:numPr>
      <w:spacing w:before="60" w:after="60" w:line="276" w:lineRule="auto"/>
      <w:jc w:val="left"/>
    </w:pPr>
    <w:rPr>
      <w:szCs w:val="24"/>
      <w:lang w:val="en-US"/>
    </w:rPr>
  </w:style>
  <w:style w:type="character" w:customStyle="1" w:styleId="Odrazka1Char">
    <w:name w:val="Odrazka 1 Char"/>
    <w:link w:val="Odrazka1"/>
    <w:locked/>
    <w:rPr>
      <w:szCs w:val="24"/>
      <w:lang w:val="en-US" w:eastAsia="en-US"/>
    </w:rPr>
  </w:style>
  <w:style w:type="paragraph" w:customStyle="1" w:styleId="Odrazka2">
    <w:name w:val="Odrazka 2"/>
    <w:basedOn w:val="Odrazka1"/>
    <w:qFormat/>
    <w:pPr>
      <w:numPr>
        <w:ilvl w:val="1"/>
      </w:numPr>
      <w:tabs>
        <w:tab w:val="clear" w:pos="794"/>
        <w:tab w:val="num" w:pos="360"/>
        <w:tab w:val="num" w:pos="720"/>
        <w:tab w:val="num" w:pos="1701"/>
      </w:tabs>
      <w:ind w:left="1134" w:hanging="85"/>
    </w:pPr>
  </w:style>
  <w:style w:type="paragraph" w:customStyle="1" w:styleId="Odrazka3">
    <w:name w:val="Odrazka 3"/>
    <w:basedOn w:val="Odrazka2"/>
    <w:qFormat/>
    <w:pPr>
      <w:numPr>
        <w:ilvl w:val="2"/>
      </w:numPr>
      <w:tabs>
        <w:tab w:val="clear" w:pos="1304"/>
        <w:tab w:val="num" w:pos="360"/>
        <w:tab w:val="num" w:pos="720"/>
      </w:tabs>
      <w:ind w:left="1080" w:hanging="720"/>
    </w:pPr>
    <w:rPr>
      <w:lang w:val="cs-CZ"/>
    </w:rPr>
  </w:style>
  <w:style w:type="paragraph" w:styleId="Revize">
    <w:name w:val="Revision"/>
    <w:hidden/>
    <w:uiPriority w:val="99"/>
    <w:semiHidden/>
    <w:rPr>
      <w:lang w:eastAsia="en-US"/>
    </w:rPr>
  </w:style>
  <w:style w:type="table" w:styleId="Mkatabulky">
    <w:name w:val="Table Grid"/>
    <w:basedOn w:val="Normlntabulka"/>
    <w:uiPriority w:val="59"/>
    <w:locked/>
    <w:rsid w:val="00432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3858"/>
    <w:pPr>
      <w:autoSpaceDE w:val="0"/>
      <w:autoSpaceDN w:val="0"/>
      <w:adjustRightInd w:val="0"/>
    </w:pPr>
    <w:rPr>
      <w:rFonts w:ascii="Arial" w:hAnsi="Arial" w:cs="Arial"/>
      <w:color w:val="000000"/>
      <w:sz w:val="24"/>
      <w:szCs w:val="24"/>
    </w:rPr>
  </w:style>
  <w:style w:type="character" w:styleId="PromnnHTML">
    <w:name w:val="HTML Variable"/>
    <w:basedOn w:val="Standardnpsmoodstavce"/>
    <w:uiPriority w:val="99"/>
    <w:semiHidden/>
    <w:unhideWhenUsed/>
    <w:locked/>
    <w:rsid w:val="002B2586"/>
    <w:rPr>
      <w:b/>
      <w:bCs/>
      <w:i w:val="0"/>
      <w:iCs w:val="0"/>
    </w:rPr>
  </w:style>
  <w:style w:type="character" w:customStyle="1" w:styleId="OdstavecseseznamemChar">
    <w:name w:val="Odstavec se seznamem Char"/>
    <w:link w:val="Odstavecseseznamem"/>
    <w:uiPriority w:val="99"/>
    <w:locked/>
    <w:rsid w:val="00A91BAB"/>
    <w:rPr>
      <w:rFonts w:eastAsia="Times New Roman" w:cs="Calibri"/>
      <w:sz w:val="20"/>
      <w:szCs w:val="20"/>
      <w:lang w:val="en-US" w:eastAsia="en-US"/>
    </w:rPr>
  </w:style>
  <w:style w:type="paragraph" w:customStyle="1" w:styleId="tun0">
    <w:name w:val="tun"/>
    <w:basedOn w:val="Normln"/>
    <w:rsid w:val="003A0010"/>
    <w:pPr>
      <w:spacing w:before="100" w:beforeAutospacing="1" w:after="100" w:afterAutospacing="1"/>
      <w:jc w:val="left"/>
    </w:pPr>
    <w:rPr>
      <w:rFonts w:ascii="Times New Roman" w:eastAsia="Times New Roman" w:hAnsi="Times New Roman"/>
      <w:sz w:val="24"/>
      <w:szCs w:val="24"/>
      <w:lang w:eastAsia="cs-CZ"/>
    </w:rPr>
  </w:style>
  <w:style w:type="paragraph" w:customStyle="1" w:styleId="odrkabezmezer0">
    <w:name w:val="odrkabezmezer"/>
    <w:basedOn w:val="Normln"/>
    <w:rsid w:val="003A0010"/>
    <w:pPr>
      <w:spacing w:before="100" w:beforeAutospacing="1" w:after="100" w:afterAutospacing="1"/>
      <w:jc w:val="left"/>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45694">
      <w:bodyDiv w:val="1"/>
      <w:marLeft w:val="0"/>
      <w:marRight w:val="0"/>
      <w:marTop w:val="0"/>
      <w:marBottom w:val="0"/>
      <w:divBdr>
        <w:top w:val="none" w:sz="0" w:space="0" w:color="auto"/>
        <w:left w:val="none" w:sz="0" w:space="0" w:color="auto"/>
        <w:bottom w:val="none" w:sz="0" w:space="0" w:color="auto"/>
        <w:right w:val="none" w:sz="0" w:space="0" w:color="auto"/>
      </w:divBdr>
    </w:div>
    <w:div w:id="321587721">
      <w:bodyDiv w:val="1"/>
      <w:marLeft w:val="0"/>
      <w:marRight w:val="0"/>
      <w:marTop w:val="0"/>
      <w:marBottom w:val="0"/>
      <w:divBdr>
        <w:top w:val="none" w:sz="0" w:space="0" w:color="auto"/>
        <w:left w:val="none" w:sz="0" w:space="0" w:color="auto"/>
        <w:bottom w:val="none" w:sz="0" w:space="0" w:color="auto"/>
        <w:right w:val="none" w:sz="0" w:space="0" w:color="auto"/>
      </w:divBdr>
      <w:divsChild>
        <w:div w:id="754520796">
          <w:marLeft w:val="0"/>
          <w:marRight w:val="0"/>
          <w:marTop w:val="0"/>
          <w:marBottom w:val="0"/>
          <w:divBdr>
            <w:top w:val="none" w:sz="0" w:space="0" w:color="auto"/>
            <w:left w:val="none" w:sz="0" w:space="0" w:color="auto"/>
            <w:bottom w:val="none" w:sz="0" w:space="0" w:color="auto"/>
            <w:right w:val="none" w:sz="0" w:space="0" w:color="auto"/>
          </w:divBdr>
          <w:divsChild>
            <w:div w:id="63780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66407">
      <w:bodyDiv w:val="1"/>
      <w:marLeft w:val="0"/>
      <w:marRight w:val="0"/>
      <w:marTop w:val="0"/>
      <w:marBottom w:val="0"/>
      <w:divBdr>
        <w:top w:val="none" w:sz="0" w:space="0" w:color="auto"/>
        <w:left w:val="none" w:sz="0" w:space="0" w:color="auto"/>
        <w:bottom w:val="none" w:sz="0" w:space="0" w:color="auto"/>
        <w:right w:val="none" w:sz="0" w:space="0" w:color="auto"/>
      </w:divBdr>
    </w:div>
    <w:div w:id="676688633">
      <w:bodyDiv w:val="1"/>
      <w:marLeft w:val="0"/>
      <w:marRight w:val="0"/>
      <w:marTop w:val="0"/>
      <w:marBottom w:val="0"/>
      <w:divBdr>
        <w:top w:val="none" w:sz="0" w:space="0" w:color="auto"/>
        <w:left w:val="none" w:sz="0" w:space="0" w:color="auto"/>
        <w:bottom w:val="none" w:sz="0" w:space="0" w:color="auto"/>
        <w:right w:val="none" w:sz="0" w:space="0" w:color="auto"/>
      </w:divBdr>
    </w:div>
    <w:div w:id="1330329716">
      <w:bodyDiv w:val="1"/>
      <w:marLeft w:val="0"/>
      <w:marRight w:val="0"/>
      <w:marTop w:val="0"/>
      <w:marBottom w:val="0"/>
      <w:divBdr>
        <w:top w:val="none" w:sz="0" w:space="0" w:color="auto"/>
        <w:left w:val="none" w:sz="0" w:space="0" w:color="auto"/>
        <w:bottom w:val="none" w:sz="0" w:space="0" w:color="auto"/>
        <w:right w:val="none" w:sz="0" w:space="0" w:color="auto"/>
      </w:divBdr>
    </w:div>
    <w:div w:id="1553344926">
      <w:marLeft w:val="0"/>
      <w:marRight w:val="0"/>
      <w:marTop w:val="0"/>
      <w:marBottom w:val="0"/>
      <w:divBdr>
        <w:top w:val="none" w:sz="0" w:space="0" w:color="auto"/>
        <w:left w:val="none" w:sz="0" w:space="0" w:color="auto"/>
        <w:bottom w:val="none" w:sz="0" w:space="0" w:color="auto"/>
        <w:right w:val="none" w:sz="0" w:space="0" w:color="auto"/>
      </w:divBdr>
    </w:div>
    <w:div w:id="1591354766">
      <w:bodyDiv w:val="1"/>
      <w:marLeft w:val="0"/>
      <w:marRight w:val="0"/>
      <w:marTop w:val="0"/>
      <w:marBottom w:val="0"/>
      <w:divBdr>
        <w:top w:val="none" w:sz="0" w:space="0" w:color="auto"/>
        <w:left w:val="none" w:sz="0" w:space="0" w:color="auto"/>
        <w:bottom w:val="none" w:sz="0" w:space="0" w:color="auto"/>
        <w:right w:val="none" w:sz="0" w:space="0" w:color="auto"/>
      </w:divBdr>
      <w:divsChild>
        <w:div w:id="803620384">
          <w:marLeft w:val="0"/>
          <w:marRight w:val="0"/>
          <w:marTop w:val="0"/>
          <w:marBottom w:val="0"/>
          <w:divBdr>
            <w:top w:val="none" w:sz="0" w:space="0" w:color="auto"/>
            <w:left w:val="none" w:sz="0" w:space="0" w:color="auto"/>
            <w:bottom w:val="none" w:sz="0" w:space="0" w:color="auto"/>
            <w:right w:val="none" w:sz="0" w:space="0" w:color="auto"/>
          </w:divBdr>
        </w:div>
        <w:div w:id="1714816212">
          <w:marLeft w:val="0"/>
          <w:marRight w:val="0"/>
          <w:marTop w:val="0"/>
          <w:marBottom w:val="0"/>
          <w:divBdr>
            <w:top w:val="none" w:sz="0" w:space="0" w:color="auto"/>
            <w:left w:val="none" w:sz="0" w:space="0" w:color="auto"/>
            <w:bottom w:val="none" w:sz="0" w:space="0" w:color="auto"/>
            <w:right w:val="none" w:sz="0" w:space="0" w:color="auto"/>
          </w:divBdr>
        </w:div>
      </w:divsChild>
    </w:div>
    <w:div w:id="1680504229">
      <w:bodyDiv w:val="1"/>
      <w:marLeft w:val="0"/>
      <w:marRight w:val="0"/>
      <w:marTop w:val="0"/>
      <w:marBottom w:val="0"/>
      <w:divBdr>
        <w:top w:val="none" w:sz="0" w:space="0" w:color="auto"/>
        <w:left w:val="none" w:sz="0" w:space="0" w:color="auto"/>
        <w:bottom w:val="none" w:sz="0" w:space="0" w:color="auto"/>
        <w:right w:val="none" w:sz="0" w:space="0" w:color="auto"/>
      </w:divBdr>
    </w:div>
    <w:div w:id="2012483791">
      <w:bodyDiv w:val="1"/>
      <w:marLeft w:val="0"/>
      <w:marRight w:val="0"/>
      <w:marTop w:val="0"/>
      <w:marBottom w:val="0"/>
      <w:divBdr>
        <w:top w:val="none" w:sz="0" w:space="0" w:color="auto"/>
        <w:left w:val="none" w:sz="0" w:space="0" w:color="auto"/>
        <w:bottom w:val="none" w:sz="0" w:space="0" w:color="auto"/>
        <w:right w:val="none" w:sz="0" w:space="0" w:color="auto"/>
      </w:divBdr>
      <w:divsChild>
        <w:div w:id="145635688">
          <w:marLeft w:val="0"/>
          <w:marRight w:val="0"/>
          <w:marTop w:val="0"/>
          <w:marBottom w:val="0"/>
          <w:divBdr>
            <w:top w:val="none" w:sz="0" w:space="0" w:color="auto"/>
            <w:left w:val="none" w:sz="0" w:space="0" w:color="auto"/>
            <w:bottom w:val="none" w:sz="0" w:space="0" w:color="auto"/>
            <w:right w:val="none" w:sz="0" w:space="0" w:color="auto"/>
          </w:divBdr>
        </w:div>
        <w:div w:id="851721846">
          <w:marLeft w:val="0"/>
          <w:marRight w:val="0"/>
          <w:marTop w:val="0"/>
          <w:marBottom w:val="0"/>
          <w:divBdr>
            <w:top w:val="none" w:sz="0" w:space="0" w:color="auto"/>
            <w:left w:val="none" w:sz="0" w:space="0" w:color="auto"/>
            <w:bottom w:val="none" w:sz="0" w:space="0" w:color="auto"/>
            <w:right w:val="none" w:sz="0" w:space="0" w:color="auto"/>
          </w:divBdr>
        </w:div>
        <w:div w:id="883954724">
          <w:marLeft w:val="0"/>
          <w:marRight w:val="0"/>
          <w:marTop w:val="0"/>
          <w:marBottom w:val="0"/>
          <w:divBdr>
            <w:top w:val="none" w:sz="0" w:space="0" w:color="auto"/>
            <w:left w:val="none" w:sz="0" w:space="0" w:color="auto"/>
            <w:bottom w:val="none" w:sz="0" w:space="0" w:color="auto"/>
            <w:right w:val="none" w:sz="0" w:space="0" w:color="auto"/>
          </w:divBdr>
        </w:div>
        <w:div w:id="1089043895">
          <w:marLeft w:val="0"/>
          <w:marRight w:val="0"/>
          <w:marTop w:val="0"/>
          <w:marBottom w:val="0"/>
          <w:divBdr>
            <w:top w:val="none" w:sz="0" w:space="0" w:color="auto"/>
            <w:left w:val="none" w:sz="0" w:space="0" w:color="auto"/>
            <w:bottom w:val="none" w:sz="0" w:space="0" w:color="auto"/>
            <w:right w:val="none" w:sz="0" w:space="0" w:color="auto"/>
          </w:divBdr>
        </w:div>
        <w:div w:id="1098991098">
          <w:marLeft w:val="0"/>
          <w:marRight w:val="0"/>
          <w:marTop w:val="0"/>
          <w:marBottom w:val="0"/>
          <w:divBdr>
            <w:top w:val="none" w:sz="0" w:space="0" w:color="auto"/>
            <w:left w:val="none" w:sz="0" w:space="0" w:color="auto"/>
            <w:bottom w:val="none" w:sz="0" w:space="0" w:color="auto"/>
            <w:right w:val="none" w:sz="0" w:space="0" w:color="auto"/>
          </w:divBdr>
        </w:div>
        <w:div w:id="1359967060">
          <w:marLeft w:val="0"/>
          <w:marRight w:val="0"/>
          <w:marTop w:val="0"/>
          <w:marBottom w:val="0"/>
          <w:divBdr>
            <w:top w:val="none" w:sz="0" w:space="0" w:color="auto"/>
            <w:left w:val="none" w:sz="0" w:space="0" w:color="auto"/>
            <w:bottom w:val="none" w:sz="0" w:space="0" w:color="auto"/>
            <w:right w:val="none" w:sz="0" w:space="0" w:color="auto"/>
          </w:divBdr>
        </w:div>
        <w:div w:id="1988901036">
          <w:marLeft w:val="0"/>
          <w:marRight w:val="0"/>
          <w:marTop w:val="0"/>
          <w:marBottom w:val="0"/>
          <w:divBdr>
            <w:top w:val="none" w:sz="0" w:space="0" w:color="auto"/>
            <w:left w:val="none" w:sz="0" w:space="0" w:color="auto"/>
            <w:bottom w:val="none" w:sz="0" w:space="0" w:color="auto"/>
            <w:right w:val="none" w:sz="0" w:space="0" w:color="auto"/>
          </w:divBdr>
        </w:div>
        <w:div w:id="2123761151">
          <w:marLeft w:val="0"/>
          <w:marRight w:val="0"/>
          <w:marTop w:val="0"/>
          <w:marBottom w:val="0"/>
          <w:divBdr>
            <w:top w:val="none" w:sz="0" w:space="0" w:color="auto"/>
            <w:left w:val="none" w:sz="0" w:space="0" w:color="auto"/>
            <w:bottom w:val="none" w:sz="0" w:space="0" w:color="auto"/>
            <w:right w:val="none" w:sz="0" w:space="0" w:color="auto"/>
          </w:divBdr>
        </w:div>
      </w:divsChild>
    </w:div>
    <w:div w:id="2061787573">
      <w:bodyDiv w:val="1"/>
      <w:marLeft w:val="0"/>
      <w:marRight w:val="0"/>
      <w:marTop w:val="0"/>
      <w:marBottom w:val="0"/>
      <w:divBdr>
        <w:top w:val="none" w:sz="0" w:space="0" w:color="auto"/>
        <w:left w:val="none" w:sz="0" w:space="0" w:color="auto"/>
        <w:bottom w:val="none" w:sz="0" w:space="0" w:color="auto"/>
        <w:right w:val="none" w:sz="0" w:space="0" w:color="auto"/>
      </w:divBdr>
      <w:divsChild>
        <w:div w:id="1950577085">
          <w:marLeft w:val="0"/>
          <w:marRight w:val="0"/>
          <w:marTop w:val="0"/>
          <w:marBottom w:val="0"/>
          <w:divBdr>
            <w:top w:val="none" w:sz="0" w:space="0" w:color="auto"/>
            <w:left w:val="none" w:sz="0" w:space="0" w:color="auto"/>
            <w:bottom w:val="none" w:sz="0" w:space="0" w:color="auto"/>
            <w:right w:val="none" w:sz="0" w:space="0" w:color="auto"/>
          </w:divBdr>
          <w:divsChild>
            <w:div w:id="79386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ma@mestoralsko.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uma@mestoralsko.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9C84D-3488-4249-AA67-E524DAB3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5747</Words>
  <Characters>37313</Characters>
  <Application>Microsoft Office Word</Application>
  <DocSecurity>0</DocSecurity>
  <Lines>310</Lines>
  <Paragraphs>85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zpracovaná v souladu s Pravidly pro výběr dodavatelů u zakázek spolufinancovaných</vt:lpstr>
      <vt:lpstr>zpracovaná v souladu s Pravidly pro výběr dodavatelů u zakázek spolufinancovaných</vt:lpstr>
    </vt:vector>
  </TitlesOfParts>
  <Company>Microsoft</Company>
  <LinksUpToDate>false</LinksUpToDate>
  <CharactersWithSpaces>42975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zpracovaná v souladu s Pravidly pro výběr dodavatelů u zakázek spolufinancovaných</dc:title>
  <dc:subject/>
  <dc:creator>Anna Hujová</dc:creator>
  <cp:keywords/>
  <dc:description/>
  <cp:lastModifiedBy>Miloslav Tůma</cp:lastModifiedBy>
  <cp:revision>3</cp:revision>
  <cp:lastPrinted>2018-09-05T08:46:00Z</cp:lastPrinted>
  <dcterms:created xsi:type="dcterms:W3CDTF">2018-09-05T08:42:00Z</dcterms:created>
  <dcterms:modified xsi:type="dcterms:W3CDTF">2018-09-05T08:48:00Z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Ref">
    <vt:lpwstr>M10220343/1</vt:lpwstr>
  </property>
  <property fmtid="{D5CDD505-2E9C-101B-9397-08002B2CF9AE}" pid="3" name="WS_REF_OLD">
    <vt:lpwstr>M10220343/1</vt:lpwstr>
  </property>
</Properties>
</file>