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265" w:rsidRPr="008D27C8" w:rsidRDefault="003970DA" w:rsidP="008D27C8">
      <w:pPr>
        <w:pStyle w:val="Zpat"/>
        <w:widowControl w:val="0"/>
        <w:tabs>
          <w:tab w:val="clear" w:pos="4536"/>
          <w:tab w:val="clear" w:pos="9072"/>
        </w:tabs>
        <w:spacing w:before="120" w:line="240" w:lineRule="atLeast"/>
        <w:jc w:val="right"/>
        <w:rPr>
          <w:rFonts w:asciiTheme="minorHAnsi" w:hAnsiTheme="minorHAnsi" w:cstheme="minorHAnsi"/>
          <w:snapToGrid w:val="0"/>
          <w:sz w:val="22"/>
          <w:szCs w:val="22"/>
        </w:rPr>
      </w:pPr>
      <w:r>
        <w:rPr>
          <w:rFonts w:asciiTheme="minorHAnsi" w:hAnsiTheme="minorHAnsi" w:cstheme="minorHAnsi"/>
          <w:snapToGrid w:val="0"/>
          <w:sz w:val="22"/>
          <w:szCs w:val="22"/>
        </w:rPr>
        <w:t>Příloha č.</w:t>
      </w:r>
      <w:r w:rsidR="00CF2734">
        <w:rPr>
          <w:rFonts w:asciiTheme="minorHAnsi" w:hAnsiTheme="minorHAnsi" w:cstheme="minorHAnsi"/>
          <w:snapToGrid w:val="0"/>
          <w:sz w:val="22"/>
          <w:szCs w:val="22"/>
        </w:rPr>
        <w:t xml:space="preserve"> </w:t>
      </w:r>
      <w:r>
        <w:rPr>
          <w:rFonts w:asciiTheme="minorHAnsi" w:hAnsiTheme="minorHAnsi" w:cstheme="minorHAnsi"/>
          <w:snapToGrid w:val="0"/>
          <w:sz w:val="22"/>
          <w:szCs w:val="22"/>
        </w:rPr>
        <w:t>2</w:t>
      </w:r>
    </w:p>
    <w:p w:rsidR="002B7265" w:rsidRDefault="002B7265">
      <w:pPr>
        <w:widowControl w:val="0"/>
        <w:spacing w:before="120" w:line="240" w:lineRule="atLeast"/>
        <w:rPr>
          <w:rFonts w:ascii="Times New Roman" w:hAnsi="Times New Roman"/>
          <w:snapToGrid w:val="0"/>
        </w:rPr>
      </w:pPr>
    </w:p>
    <w:p w:rsidR="002B7265" w:rsidRDefault="002B7265">
      <w:pPr>
        <w:widowControl w:val="0"/>
        <w:spacing w:before="120" w:line="240" w:lineRule="atLeast"/>
        <w:rPr>
          <w:rFonts w:ascii="Times New Roman" w:hAnsi="Times New Roman"/>
          <w:snapToGrid w:val="0"/>
        </w:rPr>
      </w:pPr>
    </w:p>
    <w:p w:rsidR="002B7265" w:rsidRDefault="002B7265">
      <w:pPr>
        <w:widowControl w:val="0"/>
        <w:spacing w:before="120" w:line="240" w:lineRule="atLeast"/>
        <w:rPr>
          <w:rFonts w:ascii="Times New Roman" w:hAnsi="Times New Roman"/>
          <w:snapToGrid w:val="0"/>
        </w:rPr>
      </w:pPr>
    </w:p>
    <w:p w:rsidR="002B7265" w:rsidRDefault="002B7265">
      <w:pPr>
        <w:widowControl w:val="0"/>
        <w:spacing w:before="120" w:line="240" w:lineRule="atLeast"/>
        <w:rPr>
          <w:rFonts w:ascii="Times New Roman" w:hAnsi="Times New Roman"/>
          <w:snapToGrid w:val="0"/>
        </w:rPr>
      </w:pPr>
    </w:p>
    <w:p w:rsidR="002B7265" w:rsidRDefault="002B7265">
      <w:pPr>
        <w:pStyle w:val="Zpat"/>
        <w:widowControl w:val="0"/>
        <w:tabs>
          <w:tab w:val="clear" w:pos="4536"/>
          <w:tab w:val="clear" w:pos="9072"/>
        </w:tabs>
        <w:spacing w:before="120" w:line="240" w:lineRule="atLeast"/>
        <w:rPr>
          <w:rFonts w:ascii="Times New Roman" w:hAnsi="Times New Roman"/>
          <w:snapToGrid w:val="0"/>
        </w:rPr>
      </w:pPr>
    </w:p>
    <w:p w:rsidR="002B7265" w:rsidRDefault="002B7265">
      <w:pPr>
        <w:widowControl w:val="0"/>
        <w:spacing w:before="120" w:line="240" w:lineRule="atLeast"/>
        <w:jc w:val="center"/>
        <w:rPr>
          <w:rFonts w:ascii="Times New Roman" w:hAnsi="Times New Roman"/>
          <w:snapToGrid w:val="0"/>
        </w:rPr>
      </w:pPr>
    </w:p>
    <w:p w:rsidR="002B7265" w:rsidRDefault="002B7265">
      <w:pPr>
        <w:widowControl w:val="0"/>
        <w:spacing w:before="120" w:line="240" w:lineRule="atLeast"/>
        <w:rPr>
          <w:rFonts w:ascii="Times New Roman" w:hAnsi="Times New Roman"/>
          <w:snapToGrid w:val="0"/>
        </w:rPr>
      </w:pPr>
    </w:p>
    <w:p w:rsidR="002B7265" w:rsidRDefault="002B7265">
      <w:pPr>
        <w:widowControl w:val="0"/>
        <w:jc w:val="center"/>
        <w:rPr>
          <w:rFonts w:ascii="Times New Roman" w:hAnsi="Times New Roman"/>
          <w:b/>
          <w:snapToGrid w:val="0"/>
        </w:rPr>
      </w:pPr>
    </w:p>
    <w:p w:rsidR="002B7265" w:rsidRDefault="002B7265">
      <w:pPr>
        <w:widowControl w:val="0"/>
        <w:jc w:val="center"/>
        <w:rPr>
          <w:rFonts w:ascii="Times New Roman" w:hAnsi="Times New Roman"/>
          <w:b/>
          <w:snapToGrid w:val="0"/>
        </w:rPr>
      </w:pPr>
    </w:p>
    <w:p w:rsidR="002B7265" w:rsidRDefault="002B7265">
      <w:pPr>
        <w:widowControl w:val="0"/>
        <w:jc w:val="center"/>
        <w:rPr>
          <w:rFonts w:ascii="Times New Roman" w:hAnsi="Times New Roman"/>
          <w:b/>
          <w:snapToGrid w:val="0"/>
        </w:rPr>
      </w:pPr>
    </w:p>
    <w:p w:rsidR="002B7265" w:rsidRDefault="002B7265">
      <w:pPr>
        <w:widowControl w:val="0"/>
        <w:jc w:val="center"/>
        <w:rPr>
          <w:rFonts w:ascii="Times New Roman" w:hAnsi="Times New Roman"/>
          <w:b/>
          <w:snapToGrid w:val="0"/>
        </w:rPr>
      </w:pPr>
    </w:p>
    <w:p w:rsidR="002B7265" w:rsidRDefault="002B7265">
      <w:pPr>
        <w:widowControl w:val="0"/>
        <w:jc w:val="center"/>
        <w:rPr>
          <w:rFonts w:ascii="Times New Roman" w:hAnsi="Times New Roman"/>
          <w:b/>
          <w:snapToGrid w:val="0"/>
        </w:rPr>
      </w:pPr>
    </w:p>
    <w:p w:rsidR="002B7265" w:rsidRPr="00411CA5" w:rsidRDefault="002B7265">
      <w:pPr>
        <w:widowControl w:val="0"/>
        <w:jc w:val="center"/>
        <w:rPr>
          <w:rFonts w:ascii="Times New Roman" w:hAnsi="Times New Roman"/>
          <w:b/>
          <w:snapToGrid w:val="0"/>
          <w:sz w:val="40"/>
          <w:szCs w:val="40"/>
        </w:rPr>
      </w:pPr>
    </w:p>
    <w:p w:rsidR="002B7265" w:rsidRPr="00411CA5" w:rsidRDefault="00F86509">
      <w:pPr>
        <w:jc w:val="center"/>
        <w:rPr>
          <w:rFonts w:asciiTheme="minorHAnsi" w:hAnsiTheme="minorHAnsi" w:cstheme="minorHAnsi"/>
          <w:sz w:val="40"/>
          <w:szCs w:val="40"/>
        </w:rPr>
      </w:pPr>
      <w:r w:rsidRPr="00411CA5">
        <w:rPr>
          <w:rFonts w:asciiTheme="minorHAnsi" w:hAnsiTheme="minorHAnsi" w:cstheme="minorHAnsi"/>
          <w:sz w:val="40"/>
          <w:szCs w:val="40"/>
        </w:rPr>
        <w:t>Technické zadání</w:t>
      </w:r>
    </w:p>
    <w:p w:rsidR="002B7265" w:rsidRPr="00411CA5" w:rsidRDefault="00CF2734">
      <w:pPr>
        <w:jc w:val="center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>Ralsko  - zřízení městského kamerového</w:t>
      </w:r>
      <w:r w:rsidR="00B133FF" w:rsidRPr="00411CA5">
        <w:rPr>
          <w:rFonts w:asciiTheme="minorHAnsi" w:hAnsiTheme="minorHAnsi" w:cstheme="minorHAnsi"/>
          <w:sz w:val="40"/>
          <w:szCs w:val="40"/>
        </w:rPr>
        <w:t xml:space="preserve"> dohlížecí</w:t>
      </w:r>
      <w:r>
        <w:rPr>
          <w:rFonts w:asciiTheme="minorHAnsi" w:hAnsiTheme="minorHAnsi" w:cstheme="minorHAnsi"/>
          <w:sz w:val="40"/>
          <w:szCs w:val="40"/>
        </w:rPr>
        <w:t>ho</w:t>
      </w:r>
      <w:r w:rsidR="00B133FF" w:rsidRPr="00411CA5">
        <w:rPr>
          <w:rFonts w:asciiTheme="minorHAnsi" w:hAnsiTheme="minorHAnsi" w:cstheme="minorHAnsi"/>
          <w:sz w:val="40"/>
          <w:szCs w:val="40"/>
        </w:rPr>
        <w:t xml:space="preserve"> systém</w:t>
      </w:r>
      <w:r>
        <w:rPr>
          <w:rFonts w:asciiTheme="minorHAnsi" w:hAnsiTheme="minorHAnsi" w:cstheme="minorHAnsi"/>
          <w:sz w:val="40"/>
          <w:szCs w:val="40"/>
        </w:rPr>
        <w:t>u</w:t>
      </w:r>
      <w:r w:rsidR="00B133FF" w:rsidRPr="00411CA5">
        <w:rPr>
          <w:rFonts w:asciiTheme="minorHAnsi" w:hAnsiTheme="minorHAnsi" w:cstheme="minorHAnsi"/>
          <w:sz w:val="40"/>
          <w:szCs w:val="40"/>
        </w:rPr>
        <w:t>, I. Etapa</w:t>
      </w:r>
    </w:p>
    <w:p w:rsidR="002B7265" w:rsidRPr="00411CA5" w:rsidRDefault="002B7265">
      <w:pPr>
        <w:jc w:val="center"/>
        <w:rPr>
          <w:rFonts w:asciiTheme="minorHAnsi" w:hAnsiTheme="minorHAnsi" w:cstheme="minorHAnsi"/>
          <w:sz w:val="40"/>
          <w:szCs w:val="40"/>
        </w:rPr>
      </w:pPr>
    </w:p>
    <w:p w:rsidR="002B7265" w:rsidRPr="00411CA5" w:rsidRDefault="00CF2734" w:rsidP="0015043A">
      <w:pPr>
        <w:pStyle w:val="Nadpis5"/>
        <w:rPr>
          <w:rFonts w:asciiTheme="minorHAnsi" w:hAnsiTheme="minorHAnsi" w:cstheme="minorHAnsi"/>
          <w:snapToGrid w:val="0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 xml:space="preserve">Město Ralsko, obec </w:t>
      </w:r>
      <w:r w:rsidR="003970DA">
        <w:rPr>
          <w:rFonts w:asciiTheme="minorHAnsi" w:hAnsiTheme="minorHAnsi" w:cstheme="minorHAnsi"/>
          <w:sz w:val="40"/>
          <w:szCs w:val="40"/>
        </w:rPr>
        <w:t>Kuří</w:t>
      </w:r>
      <w:r w:rsidR="00546FBB" w:rsidRPr="00411CA5">
        <w:rPr>
          <w:rFonts w:asciiTheme="minorHAnsi" w:hAnsiTheme="minorHAnsi" w:cstheme="minorHAnsi"/>
          <w:sz w:val="40"/>
          <w:szCs w:val="40"/>
        </w:rPr>
        <w:t>vody a Ploužnice</w:t>
      </w:r>
    </w:p>
    <w:p w:rsidR="002B7265" w:rsidRPr="00411CA5" w:rsidRDefault="002B7265">
      <w:pPr>
        <w:widowControl w:val="0"/>
        <w:rPr>
          <w:rFonts w:asciiTheme="minorHAnsi" w:hAnsiTheme="minorHAnsi" w:cstheme="minorHAnsi"/>
          <w:snapToGrid w:val="0"/>
          <w:sz w:val="22"/>
          <w:szCs w:val="22"/>
        </w:rPr>
      </w:pPr>
    </w:p>
    <w:p w:rsidR="002B7265" w:rsidRPr="00411CA5" w:rsidRDefault="002B7265">
      <w:pPr>
        <w:widowControl w:val="0"/>
        <w:rPr>
          <w:rFonts w:asciiTheme="minorHAnsi" w:hAnsiTheme="minorHAnsi" w:cstheme="minorHAnsi"/>
          <w:snapToGrid w:val="0"/>
          <w:sz w:val="22"/>
          <w:szCs w:val="22"/>
        </w:rPr>
      </w:pPr>
    </w:p>
    <w:p w:rsidR="002B7265" w:rsidRPr="00411CA5" w:rsidRDefault="002B7265">
      <w:pPr>
        <w:widowControl w:val="0"/>
        <w:rPr>
          <w:rFonts w:asciiTheme="minorHAnsi" w:hAnsiTheme="minorHAnsi" w:cstheme="minorHAnsi"/>
          <w:snapToGrid w:val="0"/>
          <w:sz w:val="22"/>
          <w:szCs w:val="22"/>
        </w:rPr>
      </w:pPr>
    </w:p>
    <w:p w:rsidR="002B7265" w:rsidRPr="00411CA5" w:rsidRDefault="002B7265">
      <w:pPr>
        <w:widowControl w:val="0"/>
        <w:rPr>
          <w:rFonts w:asciiTheme="minorHAnsi" w:hAnsiTheme="minorHAnsi" w:cstheme="minorHAnsi"/>
          <w:snapToGrid w:val="0"/>
          <w:sz w:val="22"/>
          <w:szCs w:val="22"/>
        </w:rPr>
      </w:pPr>
    </w:p>
    <w:p w:rsidR="002B7265" w:rsidRPr="00411CA5" w:rsidRDefault="002B7265">
      <w:pPr>
        <w:widowControl w:val="0"/>
        <w:rPr>
          <w:rFonts w:asciiTheme="minorHAnsi" w:hAnsiTheme="minorHAnsi" w:cstheme="minorHAnsi"/>
          <w:snapToGrid w:val="0"/>
          <w:sz w:val="22"/>
          <w:szCs w:val="22"/>
        </w:rPr>
      </w:pPr>
    </w:p>
    <w:p w:rsidR="002B7265" w:rsidRPr="00411CA5" w:rsidRDefault="002B7265">
      <w:pPr>
        <w:widowControl w:val="0"/>
        <w:spacing w:before="120" w:line="240" w:lineRule="atLeast"/>
        <w:rPr>
          <w:rFonts w:asciiTheme="minorHAnsi" w:hAnsiTheme="minorHAnsi" w:cstheme="minorHAnsi"/>
          <w:snapToGrid w:val="0"/>
          <w:sz w:val="22"/>
          <w:szCs w:val="22"/>
        </w:rPr>
      </w:pPr>
    </w:p>
    <w:p w:rsidR="002B7265" w:rsidRPr="00411CA5" w:rsidRDefault="002B7265">
      <w:pPr>
        <w:widowControl w:val="0"/>
        <w:spacing w:before="120" w:line="240" w:lineRule="atLeast"/>
        <w:rPr>
          <w:rFonts w:asciiTheme="minorHAnsi" w:hAnsiTheme="minorHAnsi" w:cstheme="minorHAnsi"/>
          <w:snapToGrid w:val="0"/>
          <w:sz w:val="22"/>
          <w:szCs w:val="22"/>
        </w:rPr>
      </w:pPr>
    </w:p>
    <w:p w:rsidR="002B7265" w:rsidRPr="00411CA5" w:rsidRDefault="002B7265">
      <w:pPr>
        <w:widowControl w:val="0"/>
        <w:spacing w:before="120" w:line="240" w:lineRule="atLeast"/>
        <w:rPr>
          <w:rFonts w:asciiTheme="minorHAnsi" w:hAnsiTheme="minorHAnsi" w:cstheme="minorHAnsi"/>
          <w:snapToGrid w:val="0"/>
          <w:sz w:val="22"/>
          <w:szCs w:val="22"/>
        </w:rPr>
      </w:pPr>
    </w:p>
    <w:p w:rsidR="002B7265" w:rsidRPr="00411CA5" w:rsidRDefault="002B7265">
      <w:pPr>
        <w:widowControl w:val="0"/>
        <w:spacing w:before="120" w:line="240" w:lineRule="atLeast"/>
        <w:rPr>
          <w:rFonts w:asciiTheme="minorHAnsi" w:hAnsiTheme="minorHAnsi" w:cstheme="minorHAnsi"/>
          <w:snapToGrid w:val="0"/>
          <w:sz w:val="22"/>
          <w:szCs w:val="22"/>
        </w:rPr>
      </w:pPr>
    </w:p>
    <w:p w:rsidR="002B7265" w:rsidRPr="00411CA5" w:rsidRDefault="002B7265">
      <w:pPr>
        <w:widowControl w:val="0"/>
        <w:spacing w:before="120" w:line="240" w:lineRule="atLeast"/>
        <w:rPr>
          <w:rFonts w:asciiTheme="minorHAnsi" w:hAnsiTheme="minorHAnsi" w:cstheme="minorHAnsi"/>
          <w:snapToGrid w:val="0"/>
          <w:sz w:val="22"/>
          <w:szCs w:val="22"/>
        </w:rPr>
      </w:pPr>
    </w:p>
    <w:p w:rsidR="00BC108F" w:rsidRPr="00411CA5" w:rsidRDefault="00BC108F">
      <w:pPr>
        <w:widowControl w:val="0"/>
        <w:spacing w:before="120" w:line="240" w:lineRule="atLeast"/>
        <w:rPr>
          <w:rFonts w:asciiTheme="minorHAnsi" w:hAnsiTheme="minorHAnsi" w:cstheme="minorHAnsi"/>
          <w:snapToGrid w:val="0"/>
          <w:sz w:val="22"/>
          <w:szCs w:val="22"/>
        </w:rPr>
      </w:pPr>
    </w:p>
    <w:p w:rsidR="00BC108F" w:rsidRPr="00411CA5" w:rsidRDefault="00BC108F">
      <w:pPr>
        <w:widowControl w:val="0"/>
        <w:spacing w:before="120" w:line="240" w:lineRule="atLeast"/>
        <w:rPr>
          <w:rFonts w:asciiTheme="minorHAnsi" w:hAnsiTheme="minorHAnsi" w:cstheme="minorHAnsi"/>
          <w:snapToGrid w:val="0"/>
          <w:sz w:val="22"/>
          <w:szCs w:val="22"/>
        </w:rPr>
      </w:pPr>
    </w:p>
    <w:p w:rsidR="00BC108F" w:rsidRPr="00411CA5" w:rsidRDefault="00BC108F">
      <w:pPr>
        <w:widowControl w:val="0"/>
        <w:spacing w:before="120" w:line="240" w:lineRule="atLeast"/>
        <w:rPr>
          <w:rFonts w:asciiTheme="minorHAnsi" w:hAnsiTheme="minorHAnsi" w:cstheme="minorHAnsi"/>
          <w:snapToGrid w:val="0"/>
          <w:sz w:val="22"/>
          <w:szCs w:val="22"/>
        </w:rPr>
      </w:pPr>
    </w:p>
    <w:p w:rsidR="00BC108F" w:rsidRPr="00411CA5" w:rsidRDefault="00BC108F">
      <w:pPr>
        <w:widowControl w:val="0"/>
        <w:spacing w:before="120" w:line="240" w:lineRule="atLeast"/>
        <w:rPr>
          <w:rFonts w:asciiTheme="minorHAnsi" w:hAnsiTheme="minorHAnsi" w:cstheme="minorHAnsi"/>
          <w:snapToGrid w:val="0"/>
          <w:sz w:val="22"/>
          <w:szCs w:val="22"/>
        </w:rPr>
      </w:pPr>
    </w:p>
    <w:p w:rsidR="00BC108F" w:rsidRPr="00411CA5" w:rsidRDefault="00BC108F">
      <w:pPr>
        <w:widowControl w:val="0"/>
        <w:spacing w:before="120" w:line="240" w:lineRule="atLeast"/>
        <w:rPr>
          <w:rFonts w:asciiTheme="minorHAnsi" w:hAnsiTheme="minorHAnsi" w:cstheme="minorHAnsi"/>
          <w:snapToGrid w:val="0"/>
          <w:sz w:val="22"/>
          <w:szCs w:val="22"/>
        </w:rPr>
      </w:pPr>
    </w:p>
    <w:p w:rsidR="002B7265" w:rsidRPr="00411CA5" w:rsidRDefault="002B7265">
      <w:pPr>
        <w:pStyle w:val="Nadpis3"/>
        <w:rPr>
          <w:rFonts w:asciiTheme="minorHAnsi" w:hAnsiTheme="minorHAnsi" w:cstheme="minorHAnsi"/>
          <w:sz w:val="22"/>
          <w:szCs w:val="22"/>
        </w:rPr>
      </w:pPr>
    </w:p>
    <w:p w:rsidR="002B7265" w:rsidRPr="00411CA5" w:rsidRDefault="002B7265">
      <w:pPr>
        <w:rPr>
          <w:rFonts w:asciiTheme="minorHAnsi" w:hAnsiTheme="minorHAnsi" w:cstheme="minorHAnsi"/>
          <w:sz w:val="22"/>
          <w:szCs w:val="22"/>
        </w:rPr>
      </w:pPr>
    </w:p>
    <w:p w:rsidR="002B7265" w:rsidRPr="00411CA5" w:rsidRDefault="002B7265">
      <w:pPr>
        <w:pStyle w:val="Nadpis3"/>
        <w:rPr>
          <w:rFonts w:asciiTheme="minorHAnsi" w:hAnsiTheme="minorHAnsi" w:cstheme="minorHAnsi"/>
          <w:sz w:val="22"/>
          <w:szCs w:val="22"/>
        </w:rPr>
      </w:pPr>
    </w:p>
    <w:p w:rsidR="002B7265" w:rsidRPr="00411CA5" w:rsidRDefault="00B133FF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411CA5">
        <w:rPr>
          <w:rFonts w:asciiTheme="minorHAnsi" w:hAnsiTheme="minorHAnsi" w:cstheme="minorHAnsi"/>
          <w:snapToGrid w:val="0"/>
          <w:sz w:val="22"/>
          <w:szCs w:val="22"/>
        </w:rPr>
        <w:br w:type="page"/>
      </w:r>
      <w:r w:rsidRPr="00411CA5">
        <w:rPr>
          <w:rFonts w:asciiTheme="minorHAnsi" w:hAnsiTheme="minorHAnsi" w:cstheme="minorHAnsi"/>
          <w:b/>
          <w:bCs/>
          <w:sz w:val="22"/>
          <w:szCs w:val="22"/>
        </w:rPr>
        <w:lastRenderedPageBreak/>
        <w:t>1. Úvod</w:t>
      </w:r>
    </w:p>
    <w:p w:rsidR="002B7265" w:rsidRPr="00411CA5" w:rsidRDefault="002B7265">
      <w:pPr>
        <w:rPr>
          <w:rFonts w:asciiTheme="minorHAnsi" w:hAnsiTheme="minorHAnsi" w:cstheme="minorHAnsi"/>
          <w:b/>
          <w:bCs/>
          <w:sz w:val="22"/>
          <w:szCs w:val="22"/>
        </w:rPr>
      </w:pPr>
    </w:p>
    <w:p w:rsidR="00A02D67" w:rsidRPr="006A1767" w:rsidRDefault="00B133FF" w:rsidP="006A1767">
      <w:pPr>
        <w:pStyle w:val="Zkladntext2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6A1767">
        <w:rPr>
          <w:rFonts w:asciiTheme="minorHAnsi" w:hAnsiTheme="minorHAnsi" w:cstheme="minorHAnsi"/>
          <w:sz w:val="22"/>
          <w:szCs w:val="22"/>
        </w:rPr>
        <w:t xml:space="preserve">Cílem </w:t>
      </w:r>
      <w:r w:rsidR="00BC108F" w:rsidRPr="006A1767">
        <w:rPr>
          <w:rFonts w:asciiTheme="minorHAnsi" w:hAnsiTheme="minorHAnsi" w:cstheme="minorHAnsi"/>
          <w:sz w:val="22"/>
          <w:szCs w:val="22"/>
        </w:rPr>
        <w:t xml:space="preserve">řešení </w:t>
      </w:r>
      <w:r w:rsidRPr="006A1767">
        <w:rPr>
          <w:rFonts w:asciiTheme="minorHAnsi" w:hAnsiTheme="minorHAnsi" w:cstheme="minorHAnsi"/>
          <w:sz w:val="22"/>
          <w:szCs w:val="22"/>
        </w:rPr>
        <w:t xml:space="preserve">Městského kamerového dohlížecího systému pro </w:t>
      </w:r>
      <w:r w:rsidR="00A02D67" w:rsidRPr="006A1767">
        <w:rPr>
          <w:rFonts w:asciiTheme="minorHAnsi" w:hAnsiTheme="minorHAnsi" w:cstheme="minorHAnsi"/>
          <w:sz w:val="22"/>
          <w:szCs w:val="22"/>
        </w:rPr>
        <w:t xml:space="preserve">obec  </w:t>
      </w:r>
      <w:r w:rsidR="00CF2734" w:rsidRPr="006A1767">
        <w:rPr>
          <w:rFonts w:asciiTheme="minorHAnsi" w:hAnsiTheme="minorHAnsi" w:cstheme="minorHAnsi"/>
          <w:sz w:val="22"/>
          <w:szCs w:val="22"/>
        </w:rPr>
        <w:t>Kuří</w:t>
      </w:r>
      <w:r w:rsidR="00932764" w:rsidRPr="006A1767">
        <w:rPr>
          <w:rFonts w:asciiTheme="minorHAnsi" w:hAnsiTheme="minorHAnsi" w:cstheme="minorHAnsi"/>
          <w:sz w:val="22"/>
          <w:szCs w:val="22"/>
        </w:rPr>
        <w:t>vody</w:t>
      </w:r>
      <w:r w:rsidR="00411CA5" w:rsidRPr="006A1767">
        <w:rPr>
          <w:rFonts w:asciiTheme="minorHAnsi" w:hAnsiTheme="minorHAnsi" w:cstheme="minorHAnsi"/>
          <w:sz w:val="22"/>
          <w:szCs w:val="22"/>
        </w:rPr>
        <w:t xml:space="preserve"> </w:t>
      </w:r>
      <w:r w:rsidR="0015043A" w:rsidRPr="006A1767">
        <w:rPr>
          <w:rFonts w:asciiTheme="minorHAnsi" w:hAnsiTheme="minorHAnsi" w:cstheme="minorHAnsi"/>
          <w:sz w:val="22"/>
          <w:szCs w:val="22"/>
        </w:rPr>
        <w:t xml:space="preserve">a </w:t>
      </w:r>
      <w:r w:rsidR="002D49DB" w:rsidRPr="006A1767">
        <w:rPr>
          <w:rFonts w:asciiTheme="minorHAnsi" w:hAnsiTheme="minorHAnsi" w:cstheme="minorHAnsi"/>
          <w:sz w:val="22"/>
          <w:szCs w:val="22"/>
        </w:rPr>
        <w:t>Ploužnice</w:t>
      </w:r>
      <w:r w:rsidRPr="006A1767">
        <w:rPr>
          <w:rFonts w:asciiTheme="minorHAnsi" w:hAnsiTheme="minorHAnsi" w:cstheme="minorHAnsi"/>
          <w:sz w:val="22"/>
          <w:szCs w:val="22"/>
        </w:rPr>
        <w:t xml:space="preserve"> je navrhnutí technického projektu situační prevence v rámci Programu prevence kriminality</w:t>
      </w:r>
      <w:r w:rsidR="00A02D67" w:rsidRPr="006A1767">
        <w:rPr>
          <w:rFonts w:asciiTheme="minorHAnsi" w:hAnsiTheme="minorHAnsi" w:cstheme="minorHAnsi"/>
          <w:sz w:val="22"/>
          <w:szCs w:val="22"/>
        </w:rPr>
        <w:t xml:space="preserve"> 2013 Ministerstva vnitra ČR v </w:t>
      </w:r>
      <w:r w:rsidR="00A02D67" w:rsidRPr="006A1767">
        <w:rPr>
          <w:rFonts w:asciiTheme="minorHAnsi" w:hAnsiTheme="minorHAnsi" w:cstheme="minorHAnsi"/>
          <w:sz w:val="22"/>
          <w:szCs w:val="22"/>
        </w:rPr>
        <w:t xml:space="preserve">souladu s vládou schválenou </w:t>
      </w:r>
      <w:r w:rsidR="00A02D67" w:rsidRPr="006A1767">
        <w:rPr>
          <w:rFonts w:asciiTheme="minorHAnsi" w:hAnsiTheme="minorHAnsi" w:cstheme="minorHAnsi"/>
          <w:sz w:val="22"/>
          <w:szCs w:val="22"/>
        </w:rPr>
        <w:t xml:space="preserve">„Strategií prevence kriminality </w:t>
      </w:r>
      <w:r w:rsidR="00A02D67" w:rsidRPr="006A1767">
        <w:rPr>
          <w:rFonts w:asciiTheme="minorHAnsi" w:hAnsiTheme="minorHAnsi" w:cstheme="minorHAnsi"/>
          <w:sz w:val="22"/>
          <w:szCs w:val="22"/>
        </w:rPr>
        <w:t>v České republice na léta 2012 až 2015“</w:t>
      </w:r>
      <w:r w:rsidR="00A02D67" w:rsidRPr="006A1767">
        <w:rPr>
          <w:rFonts w:asciiTheme="minorHAnsi" w:hAnsiTheme="minorHAnsi" w:cstheme="minorHAnsi"/>
          <w:sz w:val="22"/>
          <w:szCs w:val="22"/>
        </w:rPr>
        <w:t>.</w:t>
      </w:r>
      <w:bookmarkStart w:id="0" w:name="_GoBack"/>
      <w:bookmarkEnd w:id="0"/>
    </w:p>
    <w:p w:rsidR="002B7265" w:rsidRPr="006A1767" w:rsidRDefault="00A02D67">
      <w:pPr>
        <w:pStyle w:val="Zkladntext2"/>
        <w:jc w:val="both"/>
        <w:rPr>
          <w:rFonts w:asciiTheme="minorHAnsi" w:hAnsiTheme="minorHAnsi" w:cstheme="minorHAnsi"/>
          <w:sz w:val="22"/>
          <w:szCs w:val="22"/>
        </w:rPr>
      </w:pPr>
      <w:r w:rsidRPr="006A1767">
        <w:rPr>
          <w:rFonts w:asciiTheme="minorHAnsi" w:hAnsiTheme="minorHAnsi" w:cstheme="minorHAnsi"/>
          <w:sz w:val="22"/>
          <w:szCs w:val="22"/>
        </w:rPr>
        <w:tab/>
      </w:r>
      <w:r w:rsidR="00B133FF" w:rsidRPr="006A1767">
        <w:rPr>
          <w:rFonts w:asciiTheme="minorHAnsi" w:hAnsiTheme="minorHAnsi" w:cstheme="minorHAnsi"/>
          <w:sz w:val="22"/>
          <w:szCs w:val="22"/>
        </w:rPr>
        <w:t xml:space="preserve">Jedná se převážně o zajištění opatření technické ochrany, která má za úkol minimalizovat kriminogenní podmínky v dané lokalitě. Cílem je odstranění a ztížení dostupnosti cíle kriminálního činu, odchýlení pachatele v jeho smyslu spáchat trestný čin a zvýšení možnosti jeho dopadení. </w:t>
      </w:r>
    </w:p>
    <w:p w:rsidR="006A1767" w:rsidRDefault="00B133FF">
      <w:pPr>
        <w:pStyle w:val="Zkladntext2"/>
        <w:jc w:val="both"/>
        <w:rPr>
          <w:rFonts w:asciiTheme="minorHAnsi" w:hAnsiTheme="minorHAnsi" w:cstheme="minorHAnsi"/>
          <w:sz w:val="22"/>
          <w:szCs w:val="22"/>
        </w:rPr>
      </w:pPr>
      <w:r w:rsidRPr="006A1767">
        <w:rPr>
          <w:rFonts w:asciiTheme="minorHAnsi" w:hAnsiTheme="minorHAnsi" w:cstheme="minorHAnsi"/>
          <w:sz w:val="22"/>
          <w:szCs w:val="22"/>
        </w:rPr>
        <w:tab/>
      </w:r>
    </w:p>
    <w:p w:rsidR="002B7265" w:rsidRPr="006A1767" w:rsidRDefault="006A1767">
      <w:pPr>
        <w:pStyle w:val="Zkladntext2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  <w:r w:rsidR="00B133FF" w:rsidRPr="006A1767">
        <w:rPr>
          <w:rFonts w:asciiTheme="minorHAnsi" w:hAnsiTheme="minorHAnsi" w:cstheme="minorHAnsi"/>
          <w:sz w:val="22"/>
          <w:szCs w:val="22"/>
        </w:rPr>
        <w:t xml:space="preserve">Základním popudem technického projektu je bezpečnostní analýza vypracovaná zástupci </w:t>
      </w:r>
      <w:r w:rsidR="00B133FF" w:rsidRPr="006A1767">
        <w:rPr>
          <w:rFonts w:asciiTheme="minorHAnsi" w:hAnsiTheme="minorHAnsi" w:cstheme="minorHAnsi"/>
          <w:b/>
          <w:bCs/>
          <w:sz w:val="22"/>
          <w:szCs w:val="22"/>
        </w:rPr>
        <w:t>O</w:t>
      </w:r>
      <w:r w:rsidR="0015043A" w:rsidRPr="006A1767">
        <w:rPr>
          <w:rFonts w:asciiTheme="minorHAnsi" w:hAnsiTheme="minorHAnsi" w:cstheme="minorHAnsi"/>
          <w:b/>
          <w:bCs/>
          <w:sz w:val="22"/>
          <w:szCs w:val="22"/>
        </w:rPr>
        <w:t>bvodního oddělení</w:t>
      </w:r>
      <w:r w:rsidR="00B133FF" w:rsidRPr="006A1767">
        <w:rPr>
          <w:rFonts w:asciiTheme="minorHAnsi" w:hAnsiTheme="minorHAnsi" w:cstheme="minorHAnsi"/>
          <w:b/>
          <w:bCs/>
          <w:sz w:val="22"/>
          <w:szCs w:val="22"/>
        </w:rPr>
        <w:t xml:space="preserve"> Policie </w:t>
      </w:r>
      <w:r w:rsidR="000C5A27" w:rsidRPr="006A1767">
        <w:rPr>
          <w:rFonts w:asciiTheme="minorHAnsi" w:hAnsiTheme="minorHAnsi" w:cstheme="minorHAnsi"/>
          <w:b/>
          <w:bCs/>
          <w:sz w:val="22"/>
          <w:szCs w:val="22"/>
        </w:rPr>
        <w:t>Mimoň</w:t>
      </w:r>
      <w:r w:rsidR="00B133FF" w:rsidRPr="006A1767">
        <w:rPr>
          <w:rFonts w:asciiTheme="minorHAnsi" w:hAnsiTheme="minorHAnsi" w:cstheme="minorHAnsi"/>
          <w:sz w:val="22"/>
          <w:szCs w:val="22"/>
        </w:rPr>
        <w:t>, která identifikuje největší bezpečnostní rizika a problémy v dané oblasti. Obecné požadavky na zpracování technického projektu vycházejí z metodik Ministerstva vnitra České republiky pro</w:t>
      </w:r>
      <w:r w:rsidR="000C5A27" w:rsidRPr="006A1767">
        <w:rPr>
          <w:rFonts w:asciiTheme="minorHAnsi" w:hAnsiTheme="minorHAnsi" w:cstheme="minorHAnsi"/>
          <w:sz w:val="22"/>
          <w:szCs w:val="22"/>
        </w:rPr>
        <w:t xml:space="preserve"> </w:t>
      </w:r>
      <w:r w:rsidR="00411CA5" w:rsidRPr="006A1767">
        <w:rPr>
          <w:rFonts w:asciiTheme="minorHAnsi" w:hAnsiTheme="minorHAnsi" w:cstheme="minorHAnsi"/>
          <w:sz w:val="22"/>
          <w:szCs w:val="22"/>
        </w:rPr>
        <w:t>Program prevence krimi</w:t>
      </w:r>
      <w:r w:rsidR="00A02D67" w:rsidRPr="006A1767">
        <w:rPr>
          <w:rFonts w:asciiTheme="minorHAnsi" w:hAnsiTheme="minorHAnsi" w:cstheme="minorHAnsi"/>
          <w:sz w:val="22"/>
          <w:szCs w:val="22"/>
        </w:rPr>
        <w:t xml:space="preserve">nality v roce 2013 </w:t>
      </w:r>
      <w:r w:rsidR="00411CA5" w:rsidRPr="006A1767">
        <w:rPr>
          <w:rFonts w:asciiTheme="minorHAnsi" w:hAnsiTheme="minorHAnsi" w:cstheme="minorHAnsi"/>
          <w:sz w:val="22"/>
          <w:szCs w:val="22"/>
        </w:rPr>
        <w:t>(</w:t>
      </w:r>
      <w:r w:rsidR="00A02D67" w:rsidRPr="006A1767">
        <w:rPr>
          <w:rFonts w:asciiTheme="minorHAnsi" w:hAnsiTheme="minorHAnsi" w:cstheme="minorHAnsi"/>
          <w:sz w:val="22"/>
          <w:szCs w:val="22"/>
        </w:rPr>
        <w:t>dále jen Program prevence 2013</w:t>
      </w:r>
      <w:r w:rsidR="00B133FF" w:rsidRPr="006A1767">
        <w:rPr>
          <w:rFonts w:asciiTheme="minorHAnsi" w:hAnsiTheme="minorHAnsi" w:cstheme="minorHAnsi"/>
          <w:sz w:val="22"/>
          <w:szCs w:val="22"/>
        </w:rPr>
        <w:t>).</w:t>
      </w:r>
    </w:p>
    <w:p w:rsidR="002B7265" w:rsidRPr="00411CA5" w:rsidRDefault="002B7265">
      <w:pPr>
        <w:pStyle w:val="Zkladntext2"/>
        <w:jc w:val="both"/>
        <w:rPr>
          <w:rFonts w:asciiTheme="minorHAnsi" w:hAnsiTheme="minorHAnsi" w:cstheme="minorHAnsi"/>
          <w:sz w:val="22"/>
          <w:szCs w:val="22"/>
        </w:rPr>
      </w:pPr>
    </w:p>
    <w:p w:rsidR="002B7265" w:rsidRPr="00411CA5" w:rsidRDefault="00A02D67">
      <w:pPr>
        <w:pStyle w:val="Zkladntext2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2. PROGRAM PREVENCE KRIMINALITY </w:t>
      </w:r>
      <w:r w:rsidR="00E572E6" w:rsidRPr="00411CA5">
        <w:rPr>
          <w:rFonts w:asciiTheme="minorHAnsi" w:hAnsiTheme="minorHAnsi" w:cstheme="minorHAnsi"/>
          <w:b/>
          <w:bCs/>
          <w:sz w:val="22"/>
          <w:szCs w:val="22"/>
        </w:rPr>
        <w:t>v roce 20</w:t>
      </w:r>
      <w:r w:rsidR="0015043A" w:rsidRPr="00411CA5">
        <w:rPr>
          <w:rFonts w:asciiTheme="minorHAnsi" w:hAnsiTheme="minorHAnsi" w:cstheme="minorHAnsi"/>
          <w:b/>
          <w:bCs/>
          <w:sz w:val="22"/>
          <w:szCs w:val="22"/>
        </w:rPr>
        <w:t>13</w:t>
      </w:r>
    </w:p>
    <w:p w:rsidR="002B7265" w:rsidRPr="00411CA5" w:rsidRDefault="002B7265">
      <w:pPr>
        <w:pStyle w:val="Zkladntext2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2B7265" w:rsidRPr="00411CA5" w:rsidRDefault="00A02D67" w:rsidP="00A02D67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Jedná se p</w:t>
      </w:r>
      <w:r w:rsidR="00B133FF" w:rsidRPr="00411CA5">
        <w:rPr>
          <w:rFonts w:asciiTheme="minorHAnsi" w:hAnsiTheme="minorHAnsi" w:cstheme="minorHAnsi"/>
          <w:sz w:val="22"/>
          <w:szCs w:val="22"/>
        </w:rPr>
        <w:t>rogram prevence kriminality, který prostřednictvím státní účelové dotace napomáhá k rozvoji preventivních aktivit v České re</w:t>
      </w:r>
      <w:r w:rsidR="0015043A" w:rsidRPr="00411CA5">
        <w:rPr>
          <w:rFonts w:asciiTheme="minorHAnsi" w:hAnsiTheme="minorHAnsi" w:cstheme="minorHAnsi"/>
          <w:sz w:val="22"/>
          <w:szCs w:val="22"/>
        </w:rPr>
        <w:t xml:space="preserve">publice. </w:t>
      </w:r>
    </w:p>
    <w:p w:rsidR="002B7265" w:rsidRPr="00411CA5" w:rsidRDefault="00A02D67" w:rsidP="00A02D67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Program prevence kriminality je zaměřen na řešení problémů </w:t>
      </w:r>
      <w:r w:rsidR="00B133FF" w:rsidRPr="00411CA5">
        <w:rPr>
          <w:rFonts w:asciiTheme="minorHAnsi" w:hAnsiTheme="minorHAnsi" w:cstheme="minorHAnsi"/>
          <w:sz w:val="22"/>
          <w:szCs w:val="22"/>
        </w:rPr>
        <w:t>v rizikových lokalitách, které, na základě průběžné i aktuální analý</w:t>
      </w:r>
      <w:r>
        <w:rPr>
          <w:rFonts w:asciiTheme="minorHAnsi" w:hAnsiTheme="minorHAnsi" w:cstheme="minorHAnsi"/>
          <w:sz w:val="22"/>
          <w:szCs w:val="22"/>
        </w:rPr>
        <w:t xml:space="preserve">zy bezpečnostní situace, vybírá </w:t>
      </w:r>
      <w:r w:rsidR="00B133FF" w:rsidRPr="00411CA5">
        <w:rPr>
          <w:rFonts w:asciiTheme="minorHAnsi" w:hAnsiTheme="minorHAnsi" w:cstheme="minorHAnsi"/>
          <w:sz w:val="22"/>
          <w:szCs w:val="22"/>
        </w:rPr>
        <w:t>a doporu</w:t>
      </w:r>
      <w:r w:rsidR="0015043A" w:rsidRPr="00411CA5">
        <w:rPr>
          <w:rFonts w:asciiTheme="minorHAnsi" w:hAnsiTheme="minorHAnsi" w:cstheme="minorHAnsi"/>
          <w:sz w:val="22"/>
          <w:szCs w:val="22"/>
        </w:rPr>
        <w:t>čuje Policie ČR. Obvodní oddělení</w:t>
      </w:r>
      <w:r w:rsidR="00B133FF" w:rsidRPr="00411CA5">
        <w:rPr>
          <w:rFonts w:asciiTheme="minorHAnsi" w:hAnsiTheme="minorHAnsi" w:cstheme="minorHAnsi"/>
          <w:sz w:val="22"/>
          <w:szCs w:val="22"/>
        </w:rPr>
        <w:t xml:space="preserve"> Policie ČR upozorní na zvýšený výskyt kriminálních jevů, iniciuje jednání o přípravě opatření ke zlepšení situace a informuje statutárního zástupce obce o možnostech zapojení obce do Programu</w:t>
      </w:r>
      <w:r>
        <w:rPr>
          <w:rFonts w:asciiTheme="minorHAnsi" w:hAnsiTheme="minorHAnsi" w:cstheme="minorHAnsi"/>
          <w:sz w:val="22"/>
          <w:szCs w:val="22"/>
        </w:rPr>
        <w:t xml:space="preserve"> prevence kriminality</w:t>
      </w:r>
      <w:r w:rsidR="00B133FF" w:rsidRPr="00411CA5">
        <w:rPr>
          <w:rFonts w:asciiTheme="minorHAnsi" w:hAnsiTheme="minorHAnsi" w:cstheme="minorHAnsi"/>
          <w:sz w:val="22"/>
          <w:szCs w:val="22"/>
        </w:rPr>
        <w:t xml:space="preserve">. Na základě přijatých návrhů opatření jsou zpracovány dílčí projekty, na jejichž realizaci je žádána státní účelová dotace. </w:t>
      </w:r>
    </w:p>
    <w:p w:rsidR="002B7265" w:rsidRPr="00411CA5" w:rsidRDefault="00B133FF" w:rsidP="00A02D67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411CA5">
        <w:rPr>
          <w:rFonts w:asciiTheme="minorHAnsi" w:hAnsiTheme="minorHAnsi" w:cstheme="minorHAnsi"/>
          <w:sz w:val="22"/>
          <w:szCs w:val="22"/>
        </w:rPr>
        <w:t>Příjemcem státní</w:t>
      </w:r>
      <w:r w:rsidR="00A02D67">
        <w:rPr>
          <w:rFonts w:asciiTheme="minorHAnsi" w:hAnsiTheme="minorHAnsi" w:cstheme="minorHAnsi"/>
          <w:sz w:val="22"/>
          <w:szCs w:val="22"/>
        </w:rPr>
        <w:t xml:space="preserve"> dotace a realizátorem Programu prevence kriminality </w:t>
      </w:r>
      <w:r w:rsidRPr="00411CA5">
        <w:rPr>
          <w:rFonts w:asciiTheme="minorHAnsi" w:hAnsiTheme="minorHAnsi" w:cstheme="minorHAnsi"/>
          <w:sz w:val="22"/>
          <w:szCs w:val="22"/>
        </w:rPr>
        <w:t>je obec. Na realizaci dílčích projektů se mohou podílet i další, obcí smluvně zavázané subjekty.</w:t>
      </w:r>
    </w:p>
    <w:p w:rsidR="002B7265" w:rsidRPr="00411CA5" w:rsidRDefault="002B7265">
      <w:pPr>
        <w:rPr>
          <w:rFonts w:asciiTheme="minorHAnsi" w:hAnsiTheme="minorHAnsi" w:cstheme="minorHAnsi"/>
          <w:sz w:val="22"/>
          <w:szCs w:val="22"/>
        </w:rPr>
      </w:pPr>
    </w:p>
    <w:p w:rsidR="002B7265" w:rsidRPr="00411CA5" w:rsidRDefault="00B133FF">
      <w:pPr>
        <w:jc w:val="both"/>
        <w:rPr>
          <w:rFonts w:asciiTheme="minorHAnsi" w:hAnsiTheme="minorHAnsi" w:cstheme="minorHAnsi"/>
          <w:sz w:val="22"/>
          <w:szCs w:val="22"/>
        </w:rPr>
      </w:pPr>
      <w:r w:rsidRPr="00411CA5">
        <w:rPr>
          <w:rFonts w:asciiTheme="minorHAnsi" w:hAnsiTheme="minorHAnsi" w:cstheme="minorHAnsi"/>
          <w:b/>
          <w:sz w:val="22"/>
          <w:szCs w:val="22"/>
        </w:rPr>
        <w:t>Cíle</w:t>
      </w:r>
      <w:r w:rsidR="00FB344F">
        <w:rPr>
          <w:rFonts w:asciiTheme="minorHAnsi" w:hAnsiTheme="minorHAnsi" w:cstheme="minorHAnsi"/>
          <w:b/>
          <w:sz w:val="22"/>
          <w:szCs w:val="22"/>
        </w:rPr>
        <w:t>m</w:t>
      </w:r>
      <w:r w:rsidRPr="00411CA5">
        <w:rPr>
          <w:rFonts w:asciiTheme="minorHAnsi" w:hAnsiTheme="minorHAnsi" w:cstheme="minorHAnsi"/>
          <w:sz w:val="22"/>
          <w:szCs w:val="22"/>
        </w:rPr>
        <w:t xml:space="preserve"> </w:t>
      </w:r>
      <w:r w:rsidRPr="00411CA5">
        <w:rPr>
          <w:rFonts w:asciiTheme="minorHAnsi" w:hAnsiTheme="minorHAnsi" w:cstheme="minorHAnsi"/>
          <w:b/>
          <w:bCs/>
          <w:sz w:val="22"/>
          <w:szCs w:val="22"/>
        </w:rPr>
        <w:t>Programu</w:t>
      </w:r>
      <w:r w:rsidR="00FB344F">
        <w:rPr>
          <w:rFonts w:asciiTheme="minorHAnsi" w:hAnsiTheme="minorHAnsi" w:cstheme="minorHAnsi"/>
          <w:b/>
          <w:sz w:val="22"/>
          <w:szCs w:val="22"/>
        </w:rPr>
        <w:t xml:space="preserve"> PREVENCE KRIMINALITY</w:t>
      </w:r>
      <w:r w:rsidR="00FB344F">
        <w:rPr>
          <w:rFonts w:asciiTheme="minorHAnsi" w:hAnsiTheme="minorHAnsi" w:cstheme="minorHAnsi"/>
          <w:b/>
          <w:smallCaps/>
          <w:sz w:val="22"/>
          <w:szCs w:val="22"/>
        </w:rPr>
        <w:t xml:space="preserve"> </w:t>
      </w:r>
      <w:r w:rsidRPr="00411CA5">
        <w:rPr>
          <w:rFonts w:asciiTheme="minorHAnsi" w:hAnsiTheme="minorHAnsi" w:cstheme="minorHAnsi"/>
          <w:sz w:val="22"/>
          <w:szCs w:val="22"/>
        </w:rPr>
        <w:t>jsou:</w:t>
      </w:r>
    </w:p>
    <w:p w:rsidR="00FB344F" w:rsidRPr="00FB344F" w:rsidRDefault="00FB344F" w:rsidP="00FB344F">
      <w:pPr>
        <w:numPr>
          <w:ilvl w:val="0"/>
          <w:numId w:val="13"/>
        </w:numPr>
        <w:spacing w:before="100" w:beforeAutospacing="1" w:after="120"/>
        <w:rPr>
          <w:rFonts w:asciiTheme="minorHAnsi" w:eastAsia="Times New Roman" w:hAnsiTheme="minorHAnsi" w:cstheme="minorHAnsi"/>
          <w:sz w:val="24"/>
          <w:szCs w:val="24"/>
        </w:rPr>
      </w:pPr>
      <w:r w:rsidRPr="00FB344F">
        <w:rPr>
          <w:rFonts w:asciiTheme="minorHAnsi" w:eastAsia="Times New Roman" w:hAnsiTheme="minorHAnsi" w:cstheme="minorHAnsi"/>
          <w:sz w:val="24"/>
          <w:szCs w:val="24"/>
        </w:rPr>
        <w:t xml:space="preserve">snižování míry a závažnosti trestné činnosti a zvyšování pocitu bezpečí občanů, </w:t>
      </w:r>
    </w:p>
    <w:p w:rsidR="00FB344F" w:rsidRDefault="00FB344F" w:rsidP="00FB344F">
      <w:pPr>
        <w:numPr>
          <w:ilvl w:val="0"/>
          <w:numId w:val="13"/>
        </w:numPr>
        <w:spacing w:before="100" w:beforeAutospacing="1" w:after="120"/>
        <w:rPr>
          <w:rFonts w:asciiTheme="minorHAnsi" w:eastAsia="Times New Roman" w:hAnsiTheme="minorHAnsi" w:cstheme="minorHAnsi"/>
          <w:sz w:val="24"/>
          <w:szCs w:val="24"/>
        </w:rPr>
      </w:pPr>
      <w:r w:rsidRPr="00FB344F">
        <w:rPr>
          <w:rFonts w:asciiTheme="minorHAnsi" w:eastAsia="Times New Roman" w:hAnsiTheme="minorHAnsi" w:cstheme="minorHAnsi"/>
          <w:sz w:val="24"/>
          <w:szCs w:val="24"/>
        </w:rPr>
        <w:t>snížení výskytu delikventní činnosti u cílových skupin definovaných ve Strategii prevence kriminality, nebo jejich ochrana,</w:t>
      </w:r>
    </w:p>
    <w:p w:rsidR="00FB344F" w:rsidRPr="00FB344F" w:rsidRDefault="00FB344F" w:rsidP="00FB344F">
      <w:pPr>
        <w:numPr>
          <w:ilvl w:val="0"/>
          <w:numId w:val="13"/>
        </w:numPr>
        <w:spacing w:before="100" w:beforeAutospacing="1" w:after="120"/>
        <w:rPr>
          <w:rFonts w:asciiTheme="minorHAnsi" w:eastAsia="Times New Roman" w:hAnsiTheme="minorHAnsi" w:cstheme="minorHAnsi"/>
          <w:sz w:val="24"/>
          <w:szCs w:val="24"/>
        </w:rPr>
      </w:pPr>
      <w:r w:rsidRPr="00FB344F">
        <w:rPr>
          <w:rFonts w:asciiTheme="minorHAnsi" w:eastAsia="Times New Roman" w:hAnsiTheme="minorHAnsi" w:cstheme="minorHAnsi"/>
          <w:sz w:val="14"/>
          <w:szCs w:val="14"/>
        </w:rPr>
        <w:t xml:space="preserve"> </w:t>
      </w:r>
      <w:r w:rsidRPr="00FB344F">
        <w:rPr>
          <w:rFonts w:asciiTheme="minorHAnsi" w:eastAsia="Times New Roman" w:hAnsiTheme="minorHAnsi" w:cstheme="minorHAnsi"/>
          <w:sz w:val="24"/>
          <w:szCs w:val="24"/>
        </w:rPr>
        <w:t>efektivní a koordinovaný systém prevence kriminality,</w:t>
      </w:r>
    </w:p>
    <w:p w:rsidR="00FB344F" w:rsidRPr="00FB344F" w:rsidRDefault="00FB344F" w:rsidP="00FB344F">
      <w:pPr>
        <w:pStyle w:val="Odstavecseseznamem"/>
        <w:numPr>
          <w:ilvl w:val="0"/>
          <w:numId w:val="13"/>
        </w:numPr>
        <w:tabs>
          <w:tab w:val="num" w:pos="720"/>
        </w:tabs>
        <w:spacing w:before="100" w:beforeAutospacing="1" w:after="120"/>
        <w:rPr>
          <w:rFonts w:asciiTheme="minorHAnsi" w:eastAsia="Times New Roman" w:hAnsiTheme="minorHAnsi" w:cstheme="minorHAnsi"/>
          <w:sz w:val="24"/>
          <w:szCs w:val="24"/>
        </w:rPr>
      </w:pPr>
      <w:r w:rsidRPr="00FB344F">
        <w:rPr>
          <w:rFonts w:asciiTheme="minorHAnsi" w:eastAsia="Times New Roman" w:hAnsiTheme="minorHAnsi" w:cstheme="minorHAnsi"/>
          <w:sz w:val="24"/>
          <w:szCs w:val="24"/>
        </w:rPr>
        <w:t>komplexní přístup v komunitách postavený na spolupráci obce, Policie ČR a dalších subjektů.</w:t>
      </w:r>
    </w:p>
    <w:p w:rsidR="002B7265" w:rsidRPr="00411CA5" w:rsidRDefault="002B7265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2B7265" w:rsidRPr="00411CA5" w:rsidRDefault="00B133FF">
      <w:pPr>
        <w:rPr>
          <w:rFonts w:asciiTheme="minorHAnsi" w:hAnsiTheme="minorHAnsi" w:cstheme="minorHAnsi"/>
          <w:b/>
          <w:bCs/>
          <w:smallCaps/>
          <w:sz w:val="22"/>
          <w:szCs w:val="22"/>
        </w:rPr>
      </w:pPr>
      <w:r w:rsidRPr="00411CA5">
        <w:rPr>
          <w:rFonts w:asciiTheme="minorHAnsi" w:hAnsiTheme="minorHAnsi" w:cstheme="minorHAnsi"/>
          <w:b/>
          <w:bCs/>
          <w:sz w:val="22"/>
          <w:szCs w:val="22"/>
        </w:rPr>
        <w:t>Východiska Programu</w:t>
      </w:r>
      <w:r w:rsidR="00FB344F">
        <w:rPr>
          <w:rFonts w:asciiTheme="minorHAnsi" w:hAnsiTheme="minorHAnsi" w:cstheme="minorHAnsi"/>
          <w:b/>
          <w:bCs/>
          <w:smallCaps/>
          <w:sz w:val="22"/>
          <w:szCs w:val="22"/>
        </w:rPr>
        <w:t xml:space="preserve"> PREVENCE KRIMINALITY</w:t>
      </w:r>
      <w:r w:rsidRPr="00411CA5">
        <w:rPr>
          <w:rFonts w:asciiTheme="minorHAnsi" w:hAnsiTheme="minorHAnsi" w:cstheme="minorHAnsi"/>
          <w:b/>
          <w:bCs/>
          <w:smallCaps/>
          <w:sz w:val="22"/>
          <w:szCs w:val="22"/>
        </w:rPr>
        <w:t>:</w:t>
      </w:r>
    </w:p>
    <w:p w:rsidR="002B7265" w:rsidRPr="00411CA5" w:rsidRDefault="002B7265">
      <w:pPr>
        <w:numPr>
          <w:ilvl w:val="12"/>
          <w:numId w:val="0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2B7265" w:rsidRPr="00411CA5" w:rsidRDefault="0015043A">
      <w:pPr>
        <w:numPr>
          <w:ilvl w:val="0"/>
          <w:numId w:val="4"/>
        </w:num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411CA5">
        <w:rPr>
          <w:rFonts w:asciiTheme="minorHAnsi" w:hAnsiTheme="minorHAnsi" w:cstheme="minorHAnsi"/>
          <w:sz w:val="22"/>
          <w:szCs w:val="22"/>
        </w:rPr>
        <w:t xml:space="preserve">navazuje na </w:t>
      </w:r>
      <w:r w:rsidR="00B133FF" w:rsidRPr="00411CA5">
        <w:rPr>
          <w:rFonts w:asciiTheme="minorHAnsi" w:hAnsiTheme="minorHAnsi" w:cstheme="minorHAnsi"/>
          <w:sz w:val="22"/>
          <w:szCs w:val="22"/>
        </w:rPr>
        <w:t xml:space="preserve"> zkušenosti získané  v programech prevence kriminality ve městech,</w:t>
      </w:r>
    </w:p>
    <w:p w:rsidR="002B7265" w:rsidRPr="00411CA5" w:rsidRDefault="00B133FF">
      <w:pPr>
        <w:numPr>
          <w:ilvl w:val="0"/>
          <w:numId w:val="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411CA5">
        <w:rPr>
          <w:rFonts w:asciiTheme="minorHAnsi" w:hAnsiTheme="minorHAnsi" w:cstheme="minorHAnsi"/>
          <w:sz w:val="22"/>
          <w:szCs w:val="22"/>
        </w:rPr>
        <w:t>využívá ověřenou, propracovanou metodiku přípravy, zpracování i hodnocení, včetně metodiky poskytování dotací,</w:t>
      </w:r>
    </w:p>
    <w:p w:rsidR="002B7265" w:rsidRPr="00411CA5" w:rsidRDefault="00B133FF">
      <w:pPr>
        <w:numPr>
          <w:ilvl w:val="0"/>
          <w:numId w:val="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411CA5">
        <w:rPr>
          <w:rFonts w:asciiTheme="minorHAnsi" w:hAnsiTheme="minorHAnsi" w:cstheme="minorHAnsi"/>
          <w:color w:val="000000"/>
          <w:sz w:val="22"/>
          <w:szCs w:val="22"/>
        </w:rPr>
        <w:t>využívá vytvořenou síť systematicky vzdělávaných specializovaných odborníků - manažerů prevence kriminality ve městech, pracovníků Preventivně informačních skupin Policie ČR a manažerů prevence kriminality krajských úřadů,</w:t>
      </w:r>
    </w:p>
    <w:p w:rsidR="00FB344F" w:rsidRDefault="00B133FF" w:rsidP="00CF2734">
      <w:pPr>
        <w:numPr>
          <w:ilvl w:val="0"/>
          <w:numId w:val="4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411CA5">
        <w:rPr>
          <w:rFonts w:asciiTheme="minorHAnsi" w:hAnsiTheme="minorHAnsi" w:cstheme="minorHAnsi"/>
          <w:color w:val="000000"/>
          <w:sz w:val="22"/>
          <w:szCs w:val="22"/>
        </w:rPr>
        <w:t>využívá již získané materiálové vybavení a zařízení vybudovaná v dosavadních preventivních programech, pokračuje v propojování subjektů zabývajících se prevencí kriminality.</w:t>
      </w:r>
    </w:p>
    <w:p w:rsidR="002B7265" w:rsidRDefault="00B133FF" w:rsidP="00FB344F">
      <w:pPr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FB344F">
        <w:rPr>
          <w:rFonts w:asciiTheme="minorHAnsi" w:hAnsiTheme="minorHAnsi" w:cstheme="minorHAnsi"/>
          <w:sz w:val="22"/>
          <w:szCs w:val="22"/>
        </w:rPr>
        <w:lastRenderedPageBreak/>
        <w:t xml:space="preserve">Podrobný výklad cílů a pokynů </w:t>
      </w:r>
      <w:r w:rsidR="00FB344F">
        <w:rPr>
          <w:rFonts w:asciiTheme="minorHAnsi" w:hAnsiTheme="minorHAnsi" w:cstheme="minorHAnsi"/>
          <w:sz w:val="22"/>
          <w:szCs w:val="22"/>
        </w:rPr>
        <w:t>Programu pre</w:t>
      </w:r>
      <w:r w:rsidR="00932764" w:rsidRPr="00FB344F">
        <w:rPr>
          <w:rFonts w:asciiTheme="minorHAnsi" w:hAnsiTheme="minorHAnsi" w:cstheme="minorHAnsi"/>
          <w:sz w:val="22"/>
          <w:szCs w:val="22"/>
        </w:rPr>
        <w:t>v</w:t>
      </w:r>
      <w:r w:rsidR="00FB344F">
        <w:rPr>
          <w:rFonts w:asciiTheme="minorHAnsi" w:hAnsiTheme="minorHAnsi" w:cstheme="minorHAnsi"/>
          <w:sz w:val="22"/>
          <w:szCs w:val="22"/>
        </w:rPr>
        <w:t xml:space="preserve">ence kriminality </w:t>
      </w:r>
      <w:r w:rsidR="00932764" w:rsidRPr="00FB344F">
        <w:rPr>
          <w:rFonts w:asciiTheme="minorHAnsi" w:hAnsiTheme="minorHAnsi" w:cstheme="minorHAnsi"/>
          <w:sz w:val="22"/>
          <w:szCs w:val="22"/>
        </w:rPr>
        <w:t>roce 20</w:t>
      </w:r>
      <w:r w:rsidR="0015043A" w:rsidRPr="00FB344F">
        <w:rPr>
          <w:rFonts w:asciiTheme="minorHAnsi" w:hAnsiTheme="minorHAnsi" w:cstheme="minorHAnsi"/>
          <w:sz w:val="22"/>
          <w:szCs w:val="22"/>
        </w:rPr>
        <w:t>13</w:t>
      </w:r>
      <w:r w:rsidRPr="00FB344F">
        <w:rPr>
          <w:rFonts w:asciiTheme="minorHAnsi" w:hAnsiTheme="minorHAnsi" w:cstheme="minorHAnsi"/>
          <w:sz w:val="22"/>
          <w:szCs w:val="22"/>
        </w:rPr>
        <w:t xml:space="preserve"> je obsažen v metodických podkladech MV ČR. </w:t>
      </w:r>
    </w:p>
    <w:p w:rsidR="00FB344F" w:rsidRPr="00FB344F" w:rsidRDefault="00FB344F" w:rsidP="00FB344F">
      <w:pPr>
        <w:ind w:left="720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2B7265" w:rsidRPr="00411CA5" w:rsidRDefault="00B133FF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411CA5">
        <w:rPr>
          <w:rFonts w:asciiTheme="minorHAnsi" w:hAnsiTheme="minorHAnsi" w:cstheme="minorHAnsi"/>
          <w:b/>
          <w:bCs/>
          <w:sz w:val="22"/>
          <w:szCs w:val="22"/>
        </w:rPr>
        <w:t>3.  Základní požadavky na technický projekt</w:t>
      </w:r>
    </w:p>
    <w:p w:rsidR="002B7265" w:rsidRPr="00411CA5" w:rsidRDefault="002B7265">
      <w:pPr>
        <w:rPr>
          <w:rFonts w:asciiTheme="minorHAnsi" w:hAnsiTheme="minorHAnsi" w:cstheme="minorHAnsi"/>
          <w:b/>
          <w:bCs/>
          <w:sz w:val="22"/>
          <w:szCs w:val="22"/>
        </w:rPr>
      </w:pPr>
    </w:p>
    <w:p w:rsidR="002B7265" w:rsidRPr="00411CA5" w:rsidRDefault="00B133FF">
      <w:pPr>
        <w:pStyle w:val="Zkladntext2"/>
        <w:ind w:firstLine="720"/>
        <w:rPr>
          <w:rFonts w:asciiTheme="minorHAnsi" w:hAnsiTheme="minorHAnsi" w:cstheme="minorHAnsi"/>
          <w:sz w:val="22"/>
          <w:szCs w:val="22"/>
        </w:rPr>
      </w:pPr>
      <w:r w:rsidRPr="00411CA5">
        <w:rPr>
          <w:rFonts w:asciiTheme="minorHAnsi" w:hAnsiTheme="minorHAnsi" w:cstheme="minorHAnsi"/>
          <w:sz w:val="22"/>
          <w:szCs w:val="22"/>
        </w:rPr>
        <w:t>Hlavními body technického projektu pro vybudování Městského kamerového dohlížecího systému v</w:t>
      </w:r>
      <w:r w:rsidR="00FB344F">
        <w:rPr>
          <w:rFonts w:asciiTheme="minorHAnsi" w:hAnsiTheme="minorHAnsi" w:cstheme="minorHAnsi"/>
          <w:sz w:val="22"/>
          <w:szCs w:val="22"/>
        </w:rPr>
        <w:t xml:space="preserve"> rámci Programu prevence kriminality </w:t>
      </w:r>
      <w:r w:rsidR="00E572E6" w:rsidRPr="00411CA5">
        <w:rPr>
          <w:rFonts w:asciiTheme="minorHAnsi" w:hAnsiTheme="minorHAnsi" w:cstheme="minorHAnsi"/>
          <w:sz w:val="22"/>
          <w:szCs w:val="22"/>
        </w:rPr>
        <w:t>20</w:t>
      </w:r>
      <w:r w:rsidR="0015043A" w:rsidRPr="00411CA5">
        <w:rPr>
          <w:rFonts w:asciiTheme="minorHAnsi" w:hAnsiTheme="minorHAnsi" w:cstheme="minorHAnsi"/>
          <w:sz w:val="22"/>
          <w:szCs w:val="22"/>
        </w:rPr>
        <w:t>13</w:t>
      </w:r>
      <w:r w:rsidRPr="00411CA5">
        <w:rPr>
          <w:rFonts w:asciiTheme="minorHAnsi" w:hAnsiTheme="minorHAnsi" w:cstheme="minorHAnsi"/>
          <w:sz w:val="22"/>
          <w:szCs w:val="22"/>
        </w:rPr>
        <w:t xml:space="preserve"> je realizace: </w:t>
      </w:r>
    </w:p>
    <w:p w:rsidR="002B7265" w:rsidRPr="00411CA5" w:rsidRDefault="002B7265">
      <w:pPr>
        <w:rPr>
          <w:rFonts w:asciiTheme="minorHAnsi" w:hAnsiTheme="minorHAnsi" w:cstheme="minorHAnsi"/>
          <w:sz w:val="22"/>
          <w:szCs w:val="22"/>
        </w:rPr>
      </w:pPr>
    </w:p>
    <w:p w:rsidR="002B7265" w:rsidRPr="00411CA5" w:rsidRDefault="00E83302">
      <w:pPr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411CA5">
        <w:rPr>
          <w:rFonts w:asciiTheme="minorHAnsi" w:hAnsiTheme="minorHAnsi" w:cstheme="minorHAnsi"/>
          <w:b/>
          <w:bCs/>
          <w:sz w:val="22"/>
          <w:szCs w:val="22"/>
        </w:rPr>
        <w:t>5</w:t>
      </w:r>
      <w:r w:rsidR="00CF2734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15043A" w:rsidRPr="00411CA5">
        <w:rPr>
          <w:rFonts w:asciiTheme="minorHAnsi" w:hAnsiTheme="minorHAnsi" w:cstheme="minorHAnsi"/>
          <w:b/>
          <w:bCs/>
          <w:sz w:val="22"/>
          <w:szCs w:val="22"/>
        </w:rPr>
        <w:t>ti</w:t>
      </w:r>
      <w:r w:rsidR="00B133FF" w:rsidRPr="00411CA5">
        <w:rPr>
          <w:rFonts w:asciiTheme="minorHAnsi" w:hAnsiTheme="minorHAnsi" w:cstheme="minorHAnsi"/>
          <w:b/>
          <w:bCs/>
          <w:sz w:val="22"/>
          <w:szCs w:val="22"/>
        </w:rPr>
        <w:t xml:space="preserve"> kamerových bodů</w:t>
      </w:r>
      <w:r w:rsidR="00B133FF" w:rsidRPr="00411CA5">
        <w:rPr>
          <w:rFonts w:asciiTheme="minorHAnsi" w:hAnsiTheme="minorHAnsi" w:cstheme="minorHAnsi"/>
          <w:sz w:val="22"/>
          <w:szCs w:val="22"/>
        </w:rPr>
        <w:t xml:space="preserve"> umístěných v předem vytipovaných lokalitách </w:t>
      </w:r>
      <w:r w:rsidR="0015043A" w:rsidRPr="00411CA5">
        <w:rPr>
          <w:rFonts w:asciiTheme="minorHAnsi" w:hAnsiTheme="minorHAnsi" w:cstheme="minorHAnsi"/>
          <w:b/>
          <w:bCs/>
          <w:sz w:val="22"/>
          <w:szCs w:val="22"/>
        </w:rPr>
        <w:t>obc</w:t>
      </w:r>
      <w:r w:rsidR="000C5A27" w:rsidRPr="00411CA5">
        <w:rPr>
          <w:rFonts w:asciiTheme="minorHAnsi" w:hAnsiTheme="minorHAnsi" w:cstheme="minorHAnsi"/>
          <w:b/>
          <w:bCs/>
          <w:sz w:val="22"/>
          <w:szCs w:val="22"/>
        </w:rPr>
        <w:t>e</w:t>
      </w:r>
      <w:r w:rsidR="0015043A" w:rsidRPr="00411CA5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CF2734">
        <w:rPr>
          <w:rFonts w:asciiTheme="minorHAnsi" w:hAnsiTheme="minorHAnsi" w:cstheme="minorHAnsi"/>
          <w:b/>
          <w:bCs/>
          <w:sz w:val="22"/>
          <w:szCs w:val="22"/>
        </w:rPr>
        <w:t>Kuří</w:t>
      </w:r>
      <w:r w:rsidR="00FB344F">
        <w:rPr>
          <w:rFonts w:asciiTheme="minorHAnsi" w:hAnsiTheme="minorHAnsi" w:cstheme="minorHAnsi"/>
          <w:b/>
          <w:bCs/>
          <w:sz w:val="22"/>
          <w:szCs w:val="22"/>
        </w:rPr>
        <w:t xml:space="preserve">vody </w:t>
      </w:r>
      <w:r w:rsidR="0015043A" w:rsidRPr="00411CA5">
        <w:rPr>
          <w:rFonts w:asciiTheme="minorHAnsi" w:hAnsiTheme="minorHAnsi" w:cstheme="minorHAnsi"/>
          <w:b/>
          <w:bCs/>
          <w:sz w:val="22"/>
          <w:szCs w:val="22"/>
        </w:rPr>
        <w:t xml:space="preserve">a </w:t>
      </w:r>
      <w:r w:rsidR="000C5A27" w:rsidRPr="00411CA5">
        <w:rPr>
          <w:rFonts w:asciiTheme="minorHAnsi" w:hAnsiTheme="minorHAnsi" w:cstheme="minorHAnsi"/>
          <w:b/>
          <w:bCs/>
          <w:sz w:val="22"/>
          <w:szCs w:val="22"/>
        </w:rPr>
        <w:t>Ploužnice</w:t>
      </w:r>
      <w:r w:rsidR="0015043A" w:rsidRPr="00411CA5">
        <w:rPr>
          <w:rFonts w:asciiTheme="minorHAnsi" w:hAnsiTheme="minorHAnsi" w:cstheme="minorHAnsi"/>
          <w:sz w:val="22"/>
          <w:szCs w:val="22"/>
        </w:rPr>
        <w:t xml:space="preserve"> </w:t>
      </w:r>
      <w:r w:rsidR="00B133FF" w:rsidRPr="00411CA5">
        <w:rPr>
          <w:rFonts w:asciiTheme="minorHAnsi" w:hAnsiTheme="minorHAnsi" w:cstheme="minorHAnsi"/>
          <w:sz w:val="22"/>
          <w:szCs w:val="22"/>
        </w:rPr>
        <w:t>otočnými DOME kamerami s </w:t>
      </w:r>
      <w:r w:rsidRPr="00411CA5">
        <w:rPr>
          <w:rFonts w:asciiTheme="minorHAnsi" w:hAnsiTheme="minorHAnsi" w:cstheme="minorHAnsi"/>
          <w:sz w:val="22"/>
          <w:szCs w:val="22"/>
        </w:rPr>
        <w:t xml:space="preserve">vysokým rozlišením </w:t>
      </w:r>
      <w:r w:rsidR="00B133FF" w:rsidRPr="00411CA5">
        <w:rPr>
          <w:rFonts w:asciiTheme="minorHAnsi" w:hAnsiTheme="minorHAnsi" w:cstheme="minorHAnsi"/>
          <w:sz w:val="22"/>
          <w:szCs w:val="22"/>
        </w:rPr>
        <w:t xml:space="preserve">a </w:t>
      </w:r>
      <w:proofErr w:type="gramStart"/>
      <w:r w:rsidR="00B133FF" w:rsidRPr="00411CA5">
        <w:rPr>
          <w:rFonts w:asciiTheme="minorHAnsi" w:hAnsiTheme="minorHAnsi" w:cstheme="minorHAnsi"/>
          <w:sz w:val="22"/>
          <w:szCs w:val="22"/>
        </w:rPr>
        <w:t>se</w:t>
      </w:r>
      <w:proofErr w:type="gramEnd"/>
      <w:r w:rsidR="00B133FF" w:rsidRPr="00411CA5">
        <w:rPr>
          <w:rFonts w:asciiTheme="minorHAnsi" w:hAnsiTheme="minorHAnsi" w:cstheme="minorHAnsi"/>
          <w:sz w:val="22"/>
          <w:szCs w:val="22"/>
        </w:rPr>
        <w:t xml:space="preserve"> </w:t>
      </w:r>
      <w:r w:rsidRPr="00411CA5">
        <w:rPr>
          <w:rFonts w:asciiTheme="minorHAnsi" w:hAnsiTheme="minorHAnsi" w:cstheme="minorHAnsi"/>
          <w:sz w:val="22"/>
          <w:szCs w:val="22"/>
        </w:rPr>
        <w:t xml:space="preserve">velkou </w:t>
      </w:r>
      <w:r w:rsidR="00B133FF" w:rsidRPr="00411CA5">
        <w:rPr>
          <w:rFonts w:asciiTheme="minorHAnsi" w:hAnsiTheme="minorHAnsi" w:cstheme="minorHAnsi"/>
          <w:sz w:val="22"/>
          <w:szCs w:val="22"/>
        </w:rPr>
        <w:t>s</w:t>
      </w:r>
      <w:r w:rsidRPr="00411CA5">
        <w:rPr>
          <w:rFonts w:asciiTheme="minorHAnsi" w:hAnsiTheme="minorHAnsi" w:cstheme="minorHAnsi"/>
          <w:sz w:val="22"/>
          <w:szCs w:val="22"/>
        </w:rPr>
        <w:t>větelnou citlivostí</w:t>
      </w:r>
      <w:r w:rsidR="00B133FF" w:rsidRPr="00411CA5">
        <w:rPr>
          <w:rFonts w:asciiTheme="minorHAnsi" w:hAnsiTheme="minorHAnsi" w:cstheme="minorHAnsi"/>
          <w:sz w:val="22"/>
          <w:szCs w:val="22"/>
        </w:rPr>
        <w:t xml:space="preserve">. Přesné umístění </w:t>
      </w:r>
      <w:r w:rsidR="00F747CE" w:rsidRPr="00411CA5">
        <w:rPr>
          <w:rFonts w:asciiTheme="minorHAnsi" w:hAnsiTheme="minorHAnsi" w:cstheme="minorHAnsi"/>
          <w:sz w:val="22"/>
          <w:szCs w:val="22"/>
        </w:rPr>
        <w:t>je</w:t>
      </w:r>
      <w:r w:rsidR="00B133FF" w:rsidRPr="00411CA5">
        <w:rPr>
          <w:rFonts w:asciiTheme="minorHAnsi" w:hAnsiTheme="minorHAnsi" w:cstheme="minorHAnsi"/>
          <w:sz w:val="22"/>
          <w:szCs w:val="22"/>
        </w:rPr>
        <w:t xml:space="preserve"> specifikováno na základě dohody všech zainteresovaných stran z okruhu zastupitelů úřadu a zástupců Okresního ředitelství Policie ČR.</w:t>
      </w:r>
    </w:p>
    <w:p w:rsidR="002B7265" w:rsidRPr="00411CA5" w:rsidRDefault="00B133FF">
      <w:pPr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411CA5">
        <w:rPr>
          <w:rFonts w:asciiTheme="minorHAnsi" w:hAnsiTheme="minorHAnsi" w:cstheme="minorHAnsi"/>
          <w:sz w:val="22"/>
          <w:szCs w:val="22"/>
        </w:rPr>
        <w:t xml:space="preserve">Propojení kamerových bodů a zajištění přenosových tras nezkreslených videosignálů do  hlavního rozvaděče Městského kamerového dohlížecího systému umístěného v budově </w:t>
      </w:r>
      <w:r w:rsidR="0015043A" w:rsidRPr="00411CA5">
        <w:rPr>
          <w:rFonts w:asciiTheme="minorHAnsi" w:hAnsiTheme="minorHAnsi" w:cstheme="minorHAnsi"/>
          <w:b/>
          <w:bCs/>
          <w:sz w:val="22"/>
          <w:szCs w:val="22"/>
        </w:rPr>
        <w:t xml:space="preserve">Městského úřadu </w:t>
      </w:r>
      <w:r w:rsidR="00CF2734">
        <w:rPr>
          <w:rFonts w:asciiTheme="minorHAnsi" w:hAnsiTheme="minorHAnsi" w:cstheme="minorHAnsi"/>
          <w:b/>
          <w:bCs/>
          <w:sz w:val="22"/>
          <w:szCs w:val="22"/>
        </w:rPr>
        <w:t>Kuřívody a Městské policie na Ploužnici</w:t>
      </w:r>
      <w:r w:rsidR="000C5A27" w:rsidRPr="00411CA5"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Pr="00411CA5">
        <w:rPr>
          <w:rFonts w:asciiTheme="minorHAnsi" w:hAnsiTheme="minorHAnsi" w:cstheme="minorHAnsi"/>
          <w:sz w:val="22"/>
          <w:szCs w:val="22"/>
        </w:rPr>
        <w:t xml:space="preserve"> </w:t>
      </w:r>
    </w:p>
    <w:p w:rsidR="002B7265" w:rsidRPr="00411CA5" w:rsidRDefault="00B133FF">
      <w:pPr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411CA5">
        <w:rPr>
          <w:rFonts w:asciiTheme="minorHAnsi" w:hAnsiTheme="minorHAnsi" w:cstheme="minorHAnsi"/>
          <w:sz w:val="22"/>
          <w:szCs w:val="22"/>
        </w:rPr>
        <w:t>Zakončení příchozích tras videosignálů z kamerových bodů do digitálního triplexního záznamového zařízení, konfigurace parametrů a délky záznamu videosignálů na diskové</w:t>
      </w:r>
      <w:r w:rsidR="00E83302" w:rsidRPr="00411CA5">
        <w:rPr>
          <w:rFonts w:asciiTheme="minorHAnsi" w:hAnsiTheme="minorHAnsi" w:cstheme="minorHAnsi"/>
          <w:sz w:val="22"/>
          <w:szCs w:val="22"/>
        </w:rPr>
        <w:t>m poli</w:t>
      </w:r>
      <w:r w:rsidRPr="00411CA5">
        <w:rPr>
          <w:rFonts w:asciiTheme="minorHAnsi" w:hAnsiTheme="minorHAnsi" w:cstheme="minorHAnsi"/>
          <w:sz w:val="22"/>
          <w:szCs w:val="22"/>
        </w:rPr>
        <w:t xml:space="preserve"> video</w:t>
      </w:r>
      <w:r w:rsidR="00CF2734">
        <w:rPr>
          <w:rFonts w:asciiTheme="minorHAnsi" w:hAnsiTheme="minorHAnsi" w:cstheme="minorHAnsi"/>
          <w:sz w:val="22"/>
          <w:szCs w:val="22"/>
        </w:rPr>
        <w:t xml:space="preserve"> </w:t>
      </w:r>
      <w:r w:rsidRPr="00411CA5">
        <w:rPr>
          <w:rFonts w:asciiTheme="minorHAnsi" w:hAnsiTheme="minorHAnsi" w:cstheme="minorHAnsi"/>
          <w:sz w:val="22"/>
          <w:szCs w:val="22"/>
        </w:rPr>
        <w:t>serveru s kapacitou dle požadavků na délku uch</w:t>
      </w:r>
      <w:r w:rsidR="00E83302" w:rsidRPr="00411CA5">
        <w:rPr>
          <w:rFonts w:asciiTheme="minorHAnsi" w:hAnsiTheme="minorHAnsi" w:cstheme="minorHAnsi"/>
          <w:sz w:val="22"/>
          <w:szCs w:val="22"/>
        </w:rPr>
        <w:t>ování záznamu, minimálně však 30 dnů</w:t>
      </w:r>
      <w:r w:rsidRPr="00411CA5">
        <w:rPr>
          <w:rFonts w:asciiTheme="minorHAnsi" w:hAnsiTheme="minorHAnsi" w:cstheme="minorHAnsi"/>
          <w:sz w:val="22"/>
          <w:szCs w:val="22"/>
        </w:rPr>
        <w:t>.</w:t>
      </w:r>
    </w:p>
    <w:p w:rsidR="002B7265" w:rsidRPr="00411CA5" w:rsidRDefault="00B133FF">
      <w:pPr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411CA5">
        <w:rPr>
          <w:rFonts w:asciiTheme="minorHAnsi" w:hAnsiTheme="minorHAnsi" w:cstheme="minorHAnsi"/>
          <w:sz w:val="22"/>
          <w:szCs w:val="22"/>
        </w:rPr>
        <w:t xml:space="preserve">Dispečerské pracoviště na </w:t>
      </w:r>
      <w:r w:rsidR="0015043A" w:rsidRPr="00411CA5">
        <w:rPr>
          <w:rFonts w:asciiTheme="minorHAnsi" w:hAnsiTheme="minorHAnsi" w:cstheme="minorHAnsi"/>
          <w:b/>
          <w:bCs/>
          <w:sz w:val="22"/>
          <w:szCs w:val="22"/>
        </w:rPr>
        <w:t>Městské polici</w:t>
      </w:r>
      <w:r w:rsidR="00E83302" w:rsidRPr="00411CA5">
        <w:rPr>
          <w:rFonts w:asciiTheme="minorHAnsi" w:hAnsiTheme="minorHAnsi" w:cstheme="minorHAnsi"/>
          <w:b/>
          <w:bCs/>
          <w:sz w:val="22"/>
          <w:szCs w:val="22"/>
        </w:rPr>
        <w:t>i,</w:t>
      </w:r>
      <w:r w:rsidRPr="00411CA5">
        <w:rPr>
          <w:rFonts w:asciiTheme="minorHAnsi" w:hAnsiTheme="minorHAnsi" w:cstheme="minorHAnsi"/>
          <w:sz w:val="22"/>
          <w:szCs w:val="22"/>
        </w:rPr>
        <w:t xml:space="preserve"> dohledového pracoviště </w:t>
      </w:r>
      <w:r w:rsidR="00F747CE" w:rsidRPr="00411CA5">
        <w:rPr>
          <w:rFonts w:asciiTheme="minorHAnsi" w:hAnsiTheme="minorHAnsi" w:cstheme="minorHAnsi"/>
          <w:sz w:val="22"/>
          <w:szCs w:val="22"/>
        </w:rPr>
        <w:t>n</w:t>
      </w:r>
      <w:r w:rsidRPr="00411CA5">
        <w:rPr>
          <w:rFonts w:asciiTheme="minorHAnsi" w:hAnsiTheme="minorHAnsi" w:cstheme="minorHAnsi"/>
          <w:sz w:val="22"/>
          <w:szCs w:val="22"/>
        </w:rPr>
        <w:t xml:space="preserve">a úřadovně </w:t>
      </w:r>
      <w:r w:rsidRPr="00411CA5">
        <w:rPr>
          <w:rFonts w:asciiTheme="minorHAnsi" w:hAnsiTheme="minorHAnsi" w:cstheme="minorHAnsi"/>
          <w:b/>
          <w:bCs/>
          <w:sz w:val="22"/>
          <w:szCs w:val="22"/>
        </w:rPr>
        <w:t>Obv</w:t>
      </w:r>
      <w:r w:rsidR="0015043A" w:rsidRPr="00411CA5">
        <w:rPr>
          <w:rFonts w:asciiTheme="minorHAnsi" w:hAnsiTheme="minorHAnsi" w:cstheme="minorHAnsi"/>
          <w:b/>
          <w:bCs/>
          <w:sz w:val="22"/>
          <w:szCs w:val="22"/>
        </w:rPr>
        <w:t>odního oddělení</w:t>
      </w:r>
      <w:r w:rsidR="00E83302" w:rsidRPr="00411CA5">
        <w:rPr>
          <w:rFonts w:asciiTheme="minorHAnsi" w:hAnsiTheme="minorHAnsi" w:cstheme="minorHAnsi"/>
          <w:b/>
          <w:bCs/>
          <w:sz w:val="22"/>
          <w:szCs w:val="22"/>
        </w:rPr>
        <w:t xml:space="preserve"> PČR</w:t>
      </w:r>
      <w:r w:rsidRPr="00411CA5">
        <w:rPr>
          <w:rFonts w:asciiTheme="minorHAnsi" w:hAnsiTheme="minorHAnsi" w:cstheme="minorHAnsi"/>
          <w:sz w:val="22"/>
          <w:szCs w:val="22"/>
        </w:rPr>
        <w:t>. Ve všech případech se jedná o plnohodnotný přístup do systému dle uživatelských oprávnění s možností zobrazení živého videa s jednotlivých kamerových bodů, přehrávání záznamu a případně ovládání otočný kamer. Systém bude zaručovat v případě používání všech zmíněných funkcí systému uživateli nepřetržité nahrávání ze všech kamerových bodů.</w:t>
      </w:r>
    </w:p>
    <w:p w:rsidR="002B7265" w:rsidRPr="00411CA5" w:rsidRDefault="002B7265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F5617C" w:rsidRPr="00411CA5" w:rsidRDefault="00B133FF">
      <w:pPr>
        <w:pStyle w:val="Zkladntextodsazen2"/>
        <w:rPr>
          <w:rFonts w:asciiTheme="minorHAnsi" w:hAnsiTheme="minorHAnsi" w:cstheme="minorHAnsi"/>
          <w:sz w:val="22"/>
          <w:szCs w:val="22"/>
        </w:rPr>
      </w:pPr>
      <w:r w:rsidRPr="00411CA5">
        <w:rPr>
          <w:rFonts w:asciiTheme="minorHAnsi" w:hAnsiTheme="minorHAnsi" w:cstheme="minorHAnsi"/>
          <w:sz w:val="22"/>
          <w:szCs w:val="22"/>
        </w:rPr>
        <w:t xml:space="preserve">Podstatný prvkem při budování Městského kamerového systému je jeho rozšiřitelnost do budoucna bez zásadních změn technologií a zaručení dlouhodobé stability systému </w:t>
      </w:r>
    </w:p>
    <w:p w:rsidR="002B7265" w:rsidRPr="00411CA5" w:rsidRDefault="00B133FF" w:rsidP="00F5617C">
      <w:pPr>
        <w:pStyle w:val="Zkladntextodsazen2"/>
        <w:ind w:firstLine="0"/>
        <w:rPr>
          <w:rFonts w:asciiTheme="minorHAnsi" w:hAnsiTheme="minorHAnsi" w:cstheme="minorHAnsi"/>
          <w:sz w:val="22"/>
          <w:szCs w:val="22"/>
        </w:rPr>
      </w:pPr>
      <w:r w:rsidRPr="00411CA5">
        <w:rPr>
          <w:rFonts w:asciiTheme="minorHAnsi" w:hAnsiTheme="minorHAnsi" w:cstheme="minorHAnsi"/>
          <w:sz w:val="22"/>
          <w:szCs w:val="22"/>
        </w:rPr>
        <w:t>a technických parametrů.</w:t>
      </w:r>
    </w:p>
    <w:p w:rsidR="002B7265" w:rsidRPr="00411CA5" w:rsidRDefault="002B7265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2B7265" w:rsidRPr="00411CA5" w:rsidRDefault="00B133FF">
      <w:pPr>
        <w:pStyle w:val="Nadpis3"/>
        <w:rPr>
          <w:rFonts w:asciiTheme="minorHAnsi" w:hAnsiTheme="minorHAnsi" w:cstheme="minorHAnsi"/>
          <w:sz w:val="22"/>
          <w:szCs w:val="22"/>
        </w:rPr>
      </w:pPr>
      <w:r w:rsidRPr="00411CA5">
        <w:rPr>
          <w:rFonts w:asciiTheme="minorHAnsi" w:hAnsiTheme="minorHAnsi" w:cstheme="minorHAnsi"/>
          <w:sz w:val="22"/>
          <w:szCs w:val="22"/>
        </w:rPr>
        <w:t>Realizační podmínky</w:t>
      </w:r>
    </w:p>
    <w:p w:rsidR="002B7265" w:rsidRPr="00411CA5" w:rsidRDefault="002B7265">
      <w:pPr>
        <w:rPr>
          <w:rFonts w:asciiTheme="minorHAnsi" w:hAnsiTheme="minorHAnsi" w:cstheme="minorHAnsi"/>
          <w:sz w:val="22"/>
          <w:szCs w:val="22"/>
        </w:rPr>
      </w:pPr>
    </w:p>
    <w:p w:rsidR="002B7265" w:rsidRPr="00411CA5" w:rsidRDefault="00B133FF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  <w:r w:rsidRPr="00411CA5">
        <w:rPr>
          <w:rFonts w:asciiTheme="minorHAnsi" w:hAnsiTheme="minorHAnsi" w:cstheme="minorHAnsi"/>
          <w:snapToGrid/>
          <w:sz w:val="22"/>
          <w:szCs w:val="22"/>
        </w:rPr>
        <w:tab/>
        <w:t>Veškerá technika, která bude součástí Městského k</w:t>
      </w:r>
      <w:r w:rsidR="00CF2734">
        <w:rPr>
          <w:rFonts w:asciiTheme="minorHAnsi" w:hAnsiTheme="minorHAnsi" w:cstheme="minorHAnsi"/>
          <w:snapToGrid/>
          <w:sz w:val="22"/>
          <w:szCs w:val="22"/>
        </w:rPr>
        <w:t>amerového dohlížecího systému (</w:t>
      </w:r>
      <w:r w:rsidRPr="00411CA5">
        <w:rPr>
          <w:rFonts w:asciiTheme="minorHAnsi" w:hAnsiTheme="minorHAnsi" w:cstheme="minorHAnsi"/>
          <w:snapToGrid/>
          <w:sz w:val="22"/>
          <w:szCs w:val="22"/>
        </w:rPr>
        <w:t xml:space="preserve">dále jen MKDS ) musí splňovat patřičné atesty a podmínky v rámci legislativy ČR a být schválena pro provoz v jednotné telekomunikační síti. </w:t>
      </w:r>
      <w:r w:rsidR="001A2BCE" w:rsidRPr="00411CA5">
        <w:rPr>
          <w:rFonts w:asciiTheme="minorHAnsi" w:hAnsiTheme="minorHAnsi" w:cstheme="minorHAnsi"/>
          <w:snapToGrid/>
          <w:sz w:val="22"/>
          <w:szCs w:val="22"/>
        </w:rPr>
        <w:t>Splnění tohoto kritéria bude řešeno</w:t>
      </w:r>
      <w:r w:rsidRPr="00411CA5">
        <w:rPr>
          <w:rFonts w:asciiTheme="minorHAnsi" w:hAnsiTheme="minorHAnsi" w:cstheme="minorHAnsi"/>
          <w:snapToGrid/>
          <w:sz w:val="22"/>
          <w:szCs w:val="22"/>
        </w:rPr>
        <w:t xml:space="preserve"> doložení</w:t>
      </w:r>
      <w:r w:rsidR="001A2BCE" w:rsidRPr="00411CA5">
        <w:rPr>
          <w:rFonts w:asciiTheme="minorHAnsi" w:hAnsiTheme="minorHAnsi" w:cstheme="minorHAnsi"/>
          <w:snapToGrid/>
          <w:sz w:val="22"/>
          <w:szCs w:val="22"/>
        </w:rPr>
        <w:t>m</w:t>
      </w:r>
      <w:r w:rsidRPr="00411CA5">
        <w:rPr>
          <w:rFonts w:asciiTheme="minorHAnsi" w:hAnsiTheme="minorHAnsi" w:cstheme="minorHAnsi"/>
          <w:snapToGrid/>
          <w:sz w:val="22"/>
          <w:szCs w:val="22"/>
        </w:rPr>
        <w:t xml:space="preserve"> potřebných certifikátů a povolení k jednotlivým použitým </w:t>
      </w:r>
      <w:r w:rsidR="001A2BCE" w:rsidRPr="00411CA5">
        <w:rPr>
          <w:rFonts w:asciiTheme="minorHAnsi" w:hAnsiTheme="minorHAnsi" w:cstheme="minorHAnsi"/>
          <w:snapToGrid/>
          <w:sz w:val="22"/>
          <w:szCs w:val="22"/>
        </w:rPr>
        <w:t>technologiím</w:t>
      </w:r>
      <w:r w:rsidRPr="00411CA5">
        <w:rPr>
          <w:rFonts w:asciiTheme="minorHAnsi" w:hAnsiTheme="minorHAnsi" w:cstheme="minorHAnsi"/>
          <w:snapToGrid/>
          <w:sz w:val="22"/>
          <w:szCs w:val="22"/>
        </w:rPr>
        <w:t>.</w:t>
      </w:r>
    </w:p>
    <w:p w:rsidR="002B7265" w:rsidRPr="00411CA5" w:rsidRDefault="002B7265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2B7265" w:rsidRPr="00411CA5" w:rsidRDefault="002B7265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:rsidR="002B7265" w:rsidRPr="00411CA5" w:rsidRDefault="00A02230">
      <w:pPr>
        <w:pStyle w:val="Nadpis3"/>
        <w:rPr>
          <w:rFonts w:asciiTheme="minorHAnsi" w:hAnsiTheme="minorHAnsi" w:cstheme="minorHAnsi"/>
          <w:sz w:val="22"/>
          <w:szCs w:val="22"/>
        </w:rPr>
      </w:pPr>
      <w:r w:rsidRPr="00411CA5">
        <w:rPr>
          <w:rFonts w:asciiTheme="minorHAnsi" w:hAnsiTheme="minorHAnsi" w:cstheme="minorHAnsi"/>
          <w:sz w:val="22"/>
          <w:szCs w:val="22"/>
        </w:rPr>
        <w:t>Kamerový bod</w:t>
      </w:r>
      <w:r w:rsidR="00D24571" w:rsidRPr="00411CA5">
        <w:rPr>
          <w:rFonts w:asciiTheme="minorHAnsi" w:hAnsiTheme="minorHAnsi" w:cstheme="minorHAnsi"/>
          <w:sz w:val="22"/>
          <w:szCs w:val="22"/>
        </w:rPr>
        <w:t>:</w:t>
      </w:r>
    </w:p>
    <w:p w:rsidR="00DF6212" w:rsidRPr="00411CA5" w:rsidRDefault="00D24571" w:rsidP="00DF6212">
      <w:pPr>
        <w:jc w:val="both"/>
        <w:rPr>
          <w:rFonts w:asciiTheme="minorHAnsi" w:hAnsiTheme="minorHAnsi" w:cstheme="minorHAnsi"/>
          <w:iCs/>
          <w:sz w:val="22"/>
          <w:szCs w:val="22"/>
        </w:rPr>
      </w:pPr>
      <w:r w:rsidRPr="00411CA5">
        <w:rPr>
          <w:rFonts w:asciiTheme="minorHAnsi" w:hAnsiTheme="minorHAnsi" w:cstheme="minorHAnsi"/>
          <w:iCs/>
          <w:sz w:val="22"/>
          <w:szCs w:val="22"/>
        </w:rPr>
        <w:t>b</w:t>
      </w:r>
      <w:r w:rsidR="00DF6212" w:rsidRPr="00411CA5">
        <w:rPr>
          <w:rFonts w:asciiTheme="minorHAnsi" w:hAnsiTheme="minorHAnsi" w:cstheme="minorHAnsi"/>
          <w:iCs/>
          <w:sz w:val="22"/>
          <w:szCs w:val="22"/>
        </w:rPr>
        <w:t>arevná otočná kamera se zoom objektivem</w:t>
      </w:r>
      <w:r w:rsidRPr="00411CA5">
        <w:rPr>
          <w:rFonts w:asciiTheme="minorHAnsi" w:hAnsiTheme="minorHAnsi" w:cstheme="minorHAnsi"/>
          <w:iCs/>
          <w:sz w:val="22"/>
          <w:szCs w:val="22"/>
        </w:rPr>
        <w:t>,</w:t>
      </w:r>
      <w:r w:rsidR="00CF2734">
        <w:rPr>
          <w:rFonts w:asciiTheme="minorHAnsi" w:hAnsiTheme="minorHAnsi" w:cstheme="minorHAnsi"/>
          <w:iCs/>
          <w:sz w:val="22"/>
          <w:szCs w:val="22"/>
        </w:rPr>
        <w:t xml:space="preserve"> </w:t>
      </w:r>
      <w:r w:rsidRPr="00411CA5">
        <w:rPr>
          <w:rFonts w:asciiTheme="minorHAnsi" w:hAnsiTheme="minorHAnsi" w:cstheme="minorHAnsi"/>
          <w:iCs/>
          <w:sz w:val="22"/>
          <w:szCs w:val="22"/>
        </w:rPr>
        <w:t>venkovní provedení v </w:t>
      </w:r>
      <w:proofErr w:type="spellStart"/>
      <w:r w:rsidRPr="00411CA5">
        <w:rPr>
          <w:rFonts w:asciiTheme="minorHAnsi" w:hAnsiTheme="minorHAnsi" w:cstheme="minorHAnsi"/>
          <w:iCs/>
          <w:sz w:val="22"/>
          <w:szCs w:val="22"/>
        </w:rPr>
        <w:t>IP66</w:t>
      </w:r>
      <w:proofErr w:type="spellEnd"/>
      <w:r w:rsidR="00DF6212" w:rsidRPr="00411CA5">
        <w:rPr>
          <w:rFonts w:asciiTheme="minorHAnsi" w:hAnsiTheme="minorHAnsi" w:cstheme="minorHAnsi"/>
          <w:iCs/>
          <w:sz w:val="22"/>
          <w:szCs w:val="22"/>
        </w:rPr>
        <w:t xml:space="preserve"> s min. parametry:</w:t>
      </w:r>
    </w:p>
    <w:p w:rsidR="002B7265" w:rsidRPr="00411CA5" w:rsidRDefault="00DF6212" w:rsidP="00DF6212">
      <w:pPr>
        <w:jc w:val="both"/>
        <w:rPr>
          <w:rFonts w:asciiTheme="minorHAnsi" w:hAnsiTheme="minorHAnsi" w:cstheme="minorHAnsi"/>
          <w:iCs/>
          <w:sz w:val="22"/>
          <w:szCs w:val="22"/>
        </w:rPr>
      </w:pPr>
      <w:r w:rsidRPr="00411CA5">
        <w:rPr>
          <w:rFonts w:asciiTheme="minorHAnsi" w:hAnsiTheme="minorHAnsi" w:cstheme="minorHAnsi"/>
          <w:iCs/>
          <w:sz w:val="22"/>
          <w:szCs w:val="22"/>
        </w:rPr>
        <w:t xml:space="preserve">snímač </w:t>
      </w:r>
      <w:proofErr w:type="spellStart"/>
      <w:r w:rsidRPr="00411CA5">
        <w:rPr>
          <w:rFonts w:asciiTheme="minorHAnsi" w:hAnsiTheme="minorHAnsi" w:cstheme="minorHAnsi"/>
          <w:iCs/>
          <w:sz w:val="22"/>
          <w:szCs w:val="22"/>
        </w:rPr>
        <w:t>CCD</w:t>
      </w:r>
      <w:proofErr w:type="spellEnd"/>
      <w:r w:rsidRPr="00411CA5">
        <w:rPr>
          <w:rFonts w:asciiTheme="minorHAnsi" w:hAnsiTheme="minorHAnsi" w:cstheme="minorHAnsi"/>
          <w:iCs/>
          <w:sz w:val="22"/>
          <w:szCs w:val="22"/>
        </w:rPr>
        <w:t xml:space="preserve"> 1/4", hor. rozlišení </w:t>
      </w:r>
      <w:proofErr w:type="spellStart"/>
      <w:r w:rsidRPr="00411CA5">
        <w:rPr>
          <w:rFonts w:asciiTheme="minorHAnsi" w:hAnsiTheme="minorHAnsi" w:cstheme="minorHAnsi"/>
          <w:iCs/>
          <w:sz w:val="22"/>
          <w:szCs w:val="22"/>
        </w:rPr>
        <w:t>540TV</w:t>
      </w:r>
      <w:proofErr w:type="spellEnd"/>
      <w:r w:rsidRPr="00411CA5">
        <w:rPr>
          <w:rFonts w:asciiTheme="minorHAnsi" w:hAnsiTheme="minorHAnsi" w:cstheme="minorHAnsi"/>
          <w:iCs/>
          <w:sz w:val="22"/>
          <w:szCs w:val="22"/>
        </w:rPr>
        <w:t xml:space="preserve">, efektivní pixely PAL 752 (H) X 582 (V), f/1.4 objektiv 3.4 až 119 mm, zoom </w:t>
      </w:r>
      <w:proofErr w:type="spellStart"/>
      <w:r w:rsidRPr="00411CA5">
        <w:rPr>
          <w:rFonts w:asciiTheme="minorHAnsi" w:hAnsiTheme="minorHAnsi" w:cstheme="minorHAnsi"/>
          <w:iCs/>
          <w:sz w:val="22"/>
          <w:szCs w:val="22"/>
        </w:rPr>
        <w:t>35X</w:t>
      </w:r>
      <w:proofErr w:type="spellEnd"/>
      <w:r w:rsidRPr="00411CA5">
        <w:rPr>
          <w:rFonts w:asciiTheme="minorHAnsi" w:hAnsiTheme="minorHAnsi" w:cstheme="minorHAnsi"/>
          <w:iCs/>
          <w:sz w:val="22"/>
          <w:szCs w:val="22"/>
        </w:rPr>
        <w:t xml:space="preserve"> </w:t>
      </w:r>
      <w:proofErr w:type="spellStart"/>
      <w:r w:rsidRPr="00411CA5">
        <w:rPr>
          <w:rFonts w:asciiTheme="minorHAnsi" w:hAnsiTheme="minorHAnsi" w:cstheme="minorHAnsi"/>
          <w:iCs/>
          <w:sz w:val="22"/>
          <w:szCs w:val="22"/>
        </w:rPr>
        <w:t>optical</w:t>
      </w:r>
      <w:proofErr w:type="spellEnd"/>
      <w:r w:rsidRPr="00411CA5">
        <w:rPr>
          <w:rFonts w:asciiTheme="minorHAnsi" w:hAnsiTheme="minorHAnsi" w:cstheme="minorHAnsi"/>
          <w:iCs/>
          <w:sz w:val="22"/>
          <w:szCs w:val="22"/>
        </w:rPr>
        <w:t>/</w:t>
      </w:r>
      <w:proofErr w:type="spellStart"/>
      <w:r w:rsidRPr="00411CA5">
        <w:rPr>
          <w:rFonts w:asciiTheme="minorHAnsi" w:hAnsiTheme="minorHAnsi" w:cstheme="minorHAnsi"/>
          <w:iCs/>
          <w:sz w:val="22"/>
          <w:szCs w:val="22"/>
        </w:rPr>
        <w:t>12X</w:t>
      </w:r>
      <w:proofErr w:type="spellEnd"/>
      <w:r w:rsidRPr="00411CA5">
        <w:rPr>
          <w:rFonts w:asciiTheme="minorHAnsi" w:hAnsiTheme="minorHAnsi" w:cstheme="minorHAnsi"/>
          <w:iCs/>
          <w:sz w:val="22"/>
          <w:szCs w:val="22"/>
        </w:rPr>
        <w:t xml:space="preserve"> </w:t>
      </w:r>
      <w:proofErr w:type="spellStart"/>
      <w:r w:rsidRPr="00411CA5">
        <w:rPr>
          <w:rFonts w:asciiTheme="minorHAnsi" w:hAnsiTheme="minorHAnsi" w:cstheme="minorHAnsi"/>
          <w:iCs/>
          <w:sz w:val="22"/>
          <w:szCs w:val="22"/>
        </w:rPr>
        <w:t>digital</w:t>
      </w:r>
      <w:proofErr w:type="spellEnd"/>
      <w:r w:rsidRPr="00411CA5">
        <w:rPr>
          <w:rFonts w:asciiTheme="minorHAnsi" w:hAnsiTheme="minorHAnsi" w:cstheme="minorHAnsi"/>
          <w:iCs/>
          <w:sz w:val="22"/>
          <w:szCs w:val="22"/>
        </w:rPr>
        <w:t xml:space="preserve">, úhel pohledu 55.8° při 3.4 mm/1.7° při 119 mm, el. závěrka 1/1.5 až 1/30000, citlivost při 35 IRE 0.45 lux </w:t>
      </w:r>
      <w:proofErr w:type="spellStart"/>
      <w:r w:rsidRPr="00411CA5">
        <w:rPr>
          <w:rFonts w:asciiTheme="minorHAnsi" w:hAnsiTheme="minorHAnsi" w:cstheme="minorHAnsi"/>
          <w:iCs/>
          <w:sz w:val="22"/>
          <w:szCs w:val="22"/>
        </w:rPr>
        <w:t>at</w:t>
      </w:r>
      <w:proofErr w:type="spellEnd"/>
      <w:r w:rsidRPr="00411CA5">
        <w:rPr>
          <w:rFonts w:asciiTheme="minorHAnsi" w:hAnsiTheme="minorHAnsi" w:cstheme="minorHAnsi"/>
          <w:iCs/>
          <w:sz w:val="22"/>
          <w:szCs w:val="22"/>
        </w:rPr>
        <w:t xml:space="preserve"> 1/50 sec (</w:t>
      </w:r>
      <w:proofErr w:type="spellStart"/>
      <w:r w:rsidRPr="00411CA5">
        <w:rPr>
          <w:rFonts w:asciiTheme="minorHAnsi" w:hAnsiTheme="minorHAnsi" w:cstheme="minorHAnsi"/>
          <w:iCs/>
          <w:sz w:val="22"/>
          <w:szCs w:val="22"/>
        </w:rPr>
        <w:t>color</w:t>
      </w:r>
      <w:proofErr w:type="spellEnd"/>
      <w:r w:rsidRPr="00411CA5">
        <w:rPr>
          <w:rFonts w:asciiTheme="minorHAnsi" w:hAnsiTheme="minorHAnsi" w:cstheme="minorHAnsi"/>
          <w:iCs/>
          <w:sz w:val="22"/>
          <w:szCs w:val="22"/>
        </w:rPr>
        <w:t xml:space="preserve">), 0.015 lux </w:t>
      </w:r>
      <w:proofErr w:type="spellStart"/>
      <w:r w:rsidRPr="00411CA5">
        <w:rPr>
          <w:rFonts w:asciiTheme="minorHAnsi" w:hAnsiTheme="minorHAnsi" w:cstheme="minorHAnsi"/>
          <w:iCs/>
          <w:sz w:val="22"/>
          <w:szCs w:val="22"/>
        </w:rPr>
        <w:t>at</w:t>
      </w:r>
      <w:proofErr w:type="spellEnd"/>
      <w:r w:rsidRPr="00411CA5">
        <w:rPr>
          <w:rFonts w:asciiTheme="minorHAnsi" w:hAnsiTheme="minorHAnsi" w:cstheme="minorHAnsi"/>
          <w:iCs/>
          <w:sz w:val="22"/>
          <w:szCs w:val="22"/>
        </w:rPr>
        <w:t xml:space="preserve"> 1/1.5 sec (</w:t>
      </w:r>
      <w:proofErr w:type="spellStart"/>
      <w:r w:rsidRPr="00411CA5">
        <w:rPr>
          <w:rFonts w:asciiTheme="minorHAnsi" w:hAnsiTheme="minorHAnsi" w:cstheme="minorHAnsi"/>
          <w:iCs/>
          <w:sz w:val="22"/>
          <w:szCs w:val="22"/>
        </w:rPr>
        <w:t>color</w:t>
      </w:r>
      <w:proofErr w:type="spellEnd"/>
      <w:r w:rsidRPr="00411CA5">
        <w:rPr>
          <w:rFonts w:asciiTheme="minorHAnsi" w:hAnsiTheme="minorHAnsi" w:cstheme="minorHAnsi"/>
          <w:iCs/>
          <w:sz w:val="22"/>
          <w:szCs w:val="22"/>
        </w:rPr>
        <w:t xml:space="preserve">) a 0.00015 lux </w:t>
      </w:r>
      <w:proofErr w:type="spellStart"/>
      <w:r w:rsidRPr="00411CA5">
        <w:rPr>
          <w:rFonts w:asciiTheme="minorHAnsi" w:hAnsiTheme="minorHAnsi" w:cstheme="minorHAnsi"/>
          <w:iCs/>
          <w:sz w:val="22"/>
          <w:szCs w:val="22"/>
        </w:rPr>
        <w:t>at</w:t>
      </w:r>
      <w:proofErr w:type="spellEnd"/>
      <w:r w:rsidRPr="00411CA5">
        <w:rPr>
          <w:rFonts w:asciiTheme="minorHAnsi" w:hAnsiTheme="minorHAnsi" w:cstheme="minorHAnsi"/>
          <w:iCs/>
          <w:sz w:val="22"/>
          <w:szCs w:val="22"/>
        </w:rPr>
        <w:t xml:space="preserve"> 1/1.5 sec (B-W), automatická </w:t>
      </w:r>
      <w:proofErr w:type="spellStart"/>
      <w:r w:rsidRPr="00411CA5">
        <w:rPr>
          <w:rFonts w:asciiTheme="minorHAnsi" w:hAnsiTheme="minorHAnsi" w:cstheme="minorHAnsi"/>
          <w:iCs/>
          <w:sz w:val="22"/>
          <w:szCs w:val="22"/>
        </w:rPr>
        <w:t>WB</w:t>
      </w:r>
      <w:proofErr w:type="spellEnd"/>
      <w:r w:rsidRPr="00411CA5">
        <w:rPr>
          <w:rFonts w:asciiTheme="minorHAnsi" w:hAnsiTheme="minorHAnsi" w:cstheme="minorHAnsi"/>
          <w:iCs/>
          <w:sz w:val="22"/>
          <w:szCs w:val="22"/>
        </w:rPr>
        <w:t xml:space="preserve">, Iris a </w:t>
      </w:r>
      <w:proofErr w:type="spellStart"/>
      <w:r w:rsidRPr="00411CA5">
        <w:rPr>
          <w:rFonts w:asciiTheme="minorHAnsi" w:hAnsiTheme="minorHAnsi" w:cstheme="minorHAnsi"/>
          <w:iCs/>
          <w:sz w:val="22"/>
          <w:szCs w:val="22"/>
        </w:rPr>
        <w:t>Gain</w:t>
      </w:r>
      <w:proofErr w:type="spellEnd"/>
      <w:r w:rsidRPr="00411CA5">
        <w:rPr>
          <w:rFonts w:asciiTheme="minorHAnsi" w:hAnsiTheme="minorHAnsi" w:cstheme="minorHAnsi"/>
          <w:iCs/>
          <w:sz w:val="22"/>
          <w:szCs w:val="22"/>
        </w:rPr>
        <w:t xml:space="preserve"> kontrola, stabilizace obrazu, nastavení privátních zón, 99 uživatelských pozic natočení a přiblížení kamery, </w:t>
      </w:r>
      <w:r w:rsidR="00E83302" w:rsidRPr="00411CA5">
        <w:rPr>
          <w:rFonts w:asciiTheme="minorHAnsi" w:hAnsiTheme="minorHAnsi" w:cstheme="minorHAnsi"/>
          <w:iCs/>
          <w:sz w:val="22"/>
          <w:szCs w:val="22"/>
        </w:rPr>
        <w:t>min.</w:t>
      </w:r>
      <w:r w:rsidR="00FB344F">
        <w:rPr>
          <w:rFonts w:asciiTheme="minorHAnsi" w:hAnsiTheme="minorHAnsi" w:cstheme="minorHAnsi"/>
          <w:iCs/>
          <w:sz w:val="22"/>
          <w:szCs w:val="22"/>
        </w:rPr>
        <w:t xml:space="preserve"> </w:t>
      </w:r>
      <w:r w:rsidRPr="00411CA5">
        <w:rPr>
          <w:rFonts w:asciiTheme="minorHAnsi" w:hAnsiTheme="minorHAnsi" w:cstheme="minorHAnsi"/>
          <w:iCs/>
          <w:sz w:val="22"/>
          <w:szCs w:val="22"/>
        </w:rPr>
        <w:t xml:space="preserve">8 pochůzkových automat. uživatelských tras, video výstup 1 </w:t>
      </w:r>
      <w:proofErr w:type="spellStart"/>
      <w:r w:rsidRPr="00411CA5">
        <w:rPr>
          <w:rFonts w:asciiTheme="minorHAnsi" w:hAnsiTheme="minorHAnsi" w:cstheme="minorHAnsi"/>
          <w:iCs/>
          <w:sz w:val="22"/>
          <w:szCs w:val="22"/>
        </w:rPr>
        <w:t>Vp</w:t>
      </w:r>
      <w:proofErr w:type="spellEnd"/>
      <w:r w:rsidRPr="00411CA5">
        <w:rPr>
          <w:rFonts w:asciiTheme="minorHAnsi" w:hAnsiTheme="minorHAnsi" w:cstheme="minorHAnsi"/>
          <w:iCs/>
          <w:sz w:val="22"/>
          <w:szCs w:val="22"/>
        </w:rPr>
        <w:t xml:space="preserve">/75 </w:t>
      </w:r>
      <w:proofErr w:type="spellStart"/>
      <w:r w:rsidRPr="00411CA5">
        <w:rPr>
          <w:rFonts w:asciiTheme="minorHAnsi" w:hAnsiTheme="minorHAnsi" w:cstheme="minorHAnsi"/>
          <w:iCs/>
          <w:sz w:val="22"/>
          <w:szCs w:val="22"/>
        </w:rPr>
        <w:t>ohms</w:t>
      </w:r>
      <w:proofErr w:type="spellEnd"/>
      <w:r w:rsidRPr="00411CA5">
        <w:rPr>
          <w:rFonts w:asciiTheme="minorHAnsi" w:hAnsiTheme="minorHAnsi" w:cstheme="minorHAnsi"/>
          <w:iCs/>
          <w:sz w:val="22"/>
          <w:szCs w:val="22"/>
        </w:rPr>
        <w:t xml:space="preserve">, </w:t>
      </w:r>
      <w:proofErr w:type="spellStart"/>
      <w:r w:rsidRPr="00411CA5">
        <w:rPr>
          <w:rFonts w:asciiTheme="minorHAnsi" w:hAnsiTheme="minorHAnsi" w:cstheme="minorHAnsi"/>
          <w:iCs/>
          <w:sz w:val="22"/>
          <w:szCs w:val="22"/>
        </w:rPr>
        <w:t>CE</w:t>
      </w:r>
      <w:proofErr w:type="spellEnd"/>
      <w:r w:rsidRPr="00411CA5">
        <w:rPr>
          <w:rFonts w:asciiTheme="minorHAnsi" w:hAnsiTheme="minorHAnsi" w:cstheme="minorHAnsi"/>
          <w:iCs/>
          <w:sz w:val="22"/>
          <w:szCs w:val="22"/>
        </w:rPr>
        <w:t xml:space="preserve"> </w:t>
      </w:r>
      <w:proofErr w:type="spellStart"/>
      <w:r w:rsidRPr="00411CA5">
        <w:rPr>
          <w:rFonts w:asciiTheme="minorHAnsi" w:hAnsiTheme="minorHAnsi" w:cstheme="minorHAnsi"/>
          <w:iCs/>
          <w:sz w:val="22"/>
          <w:szCs w:val="22"/>
        </w:rPr>
        <w:t>Class</w:t>
      </w:r>
      <w:proofErr w:type="spellEnd"/>
      <w:r w:rsidRPr="00411CA5">
        <w:rPr>
          <w:rFonts w:asciiTheme="minorHAnsi" w:hAnsiTheme="minorHAnsi" w:cstheme="minorHAnsi"/>
          <w:iCs/>
          <w:sz w:val="22"/>
          <w:szCs w:val="22"/>
        </w:rPr>
        <w:t xml:space="preserve"> B, hliníkový kryt DOME čirý s horním závitem, napájení </w:t>
      </w:r>
      <w:proofErr w:type="spellStart"/>
      <w:r w:rsidRPr="00411CA5">
        <w:rPr>
          <w:rFonts w:asciiTheme="minorHAnsi" w:hAnsiTheme="minorHAnsi" w:cstheme="minorHAnsi"/>
          <w:iCs/>
          <w:sz w:val="22"/>
          <w:szCs w:val="22"/>
        </w:rPr>
        <w:t>24VAC</w:t>
      </w:r>
      <w:proofErr w:type="spellEnd"/>
    </w:p>
    <w:p w:rsidR="002B7265" w:rsidRPr="00411CA5" w:rsidRDefault="002B7265">
      <w:pPr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1A2BCE" w:rsidRPr="00411CA5" w:rsidRDefault="00D24571" w:rsidP="00D24571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411CA5">
        <w:rPr>
          <w:rFonts w:asciiTheme="minorHAnsi" w:hAnsiTheme="minorHAnsi" w:cstheme="minorHAnsi"/>
          <w:b/>
          <w:sz w:val="22"/>
          <w:szCs w:val="22"/>
        </w:rPr>
        <w:t>Komunikační rozhr</w:t>
      </w:r>
      <w:r w:rsidR="00CF2734">
        <w:rPr>
          <w:rFonts w:asciiTheme="minorHAnsi" w:hAnsiTheme="minorHAnsi" w:cstheme="minorHAnsi"/>
          <w:b/>
          <w:sz w:val="22"/>
          <w:szCs w:val="22"/>
        </w:rPr>
        <w:t>aní mezi kamerou a datovou síti</w:t>
      </w:r>
      <w:r w:rsidRPr="00411CA5">
        <w:rPr>
          <w:rFonts w:asciiTheme="minorHAnsi" w:hAnsiTheme="minorHAnsi" w:cstheme="minorHAnsi"/>
          <w:b/>
          <w:sz w:val="22"/>
          <w:szCs w:val="22"/>
        </w:rPr>
        <w:t>:</w:t>
      </w:r>
    </w:p>
    <w:p w:rsidR="00CF2734" w:rsidRDefault="00D24571" w:rsidP="00D24571">
      <w:pPr>
        <w:jc w:val="both"/>
        <w:rPr>
          <w:rFonts w:asciiTheme="minorHAnsi" w:hAnsiTheme="minorHAnsi" w:cstheme="minorHAnsi"/>
          <w:sz w:val="22"/>
          <w:szCs w:val="22"/>
        </w:rPr>
      </w:pPr>
      <w:r w:rsidRPr="00411CA5">
        <w:rPr>
          <w:rFonts w:asciiTheme="minorHAnsi" w:hAnsiTheme="minorHAnsi" w:cstheme="minorHAnsi"/>
          <w:sz w:val="22"/>
          <w:szCs w:val="22"/>
        </w:rPr>
        <w:t>interní nebo externí IP modul pro otočnou kameru; video komprese MPEG-4/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MJPEG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 nebo </w:t>
      </w:r>
      <w:proofErr w:type="spellStart"/>
      <w:proofErr w:type="gramStart"/>
      <w:r w:rsidRPr="00411CA5">
        <w:rPr>
          <w:rFonts w:asciiTheme="minorHAnsi" w:hAnsiTheme="minorHAnsi" w:cstheme="minorHAnsi"/>
          <w:sz w:val="22"/>
          <w:szCs w:val="22"/>
        </w:rPr>
        <w:t>H.264</w:t>
      </w:r>
      <w:proofErr w:type="spellEnd"/>
      <w:proofErr w:type="gramEnd"/>
      <w:r w:rsidRPr="00411CA5">
        <w:rPr>
          <w:rFonts w:asciiTheme="minorHAnsi" w:hAnsiTheme="minorHAnsi" w:cstheme="minorHAnsi"/>
          <w:sz w:val="22"/>
          <w:szCs w:val="22"/>
        </w:rPr>
        <w:t xml:space="preserve">; přenos </w:t>
      </w:r>
      <w:r w:rsidR="00E83302" w:rsidRPr="00411CA5">
        <w:rPr>
          <w:rFonts w:asciiTheme="minorHAnsi" w:hAnsiTheme="minorHAnsi" w:cstheme="minorHAnsi"/>
          <w:sz w:val="22"/>
          <w:szCs w:val="22"/>
        </w:rPr>
        <w:t>min.</w:t>
      </w:r>
      <w:r w:rsidRPr="00411CA5">
        <w:rPr>
          <w:rFonts w:asciiTheme="minorHAnsi" w:hAnsiTheme="minorHAnsi" w:cstheme="minorHAnsi"/>
          <w:sz w:val="22"/>
          <w:szCs w:val="22"/>
        </w:rPr>
        <w:t xml:space="preserve"> 2 digitálních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streamů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 současně; max. rozlišení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4CIF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704x576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 pixelů PAL; max. rychlost snímkování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25fps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;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PTZ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 kompatibilní protokoly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PELCO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-P/D přes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RS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-422/485 nebo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RS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-232; vstup 1x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BNC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 video a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7x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 alarm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NC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>;</w:t>
      </w:r>
      <w:r w:rsidR="00FB344F">
        <w:rPr>
          <w:rFonts w:asciiTheme="minorHAnsi" w:hAnsiTheme="minorHAnsi" w:cstheme="minorHAnsi"/>
          <w:sz w:val="22"/>
          <w:szCs w:val="22"/>
        </w:rPr>
        <w:t xml:space="preserve"> </w:t>
      </w:r>
      <w:r w:rsidRPr="00411CA5">
        <w:rPr>
          <w:rFonts w:asciiTheme="minorHAnsi" w:hAnsiTheme="minorHAnsi" w:cstheme="minorHAnsi"/>
          <w:sz w:val="22"/>
          <w:szCs w:val="22"/>
        </w:rPr>
        <w:lastRenderedPageBreak/>
        <w:t xml:space="preserve">výstup 2x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releový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; rozhraní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Ethernet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 10/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100Base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-T; protokoly TCP/IP,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UDP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/IP,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IGMP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UPnP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DNS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DHCP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RTP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NTP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IGMP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QoS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Layer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 3; napájení 12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VDC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>/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24VAC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 nebo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PoE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IEEE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802.3af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Class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 2</w:t>
      </w:r>
    </w:p>
    <w:p w:rsidR="00FB344F" w:rsidRDefault="00FB344F" w:rsidP="00D24571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D24571" w:rsidRPr="00CF2734" w:rsidRDefault="00E55A64" w:rsidP="00D24571">
      <w:pPr>
        <w:jc w:val="both"/>
        <w:rPr>
          <w:rFonts w:asciiTheme="minorHAnsi" w:hAnsiTheme="minorHAnsi" w:cstheme="minorHAnsi"/>
          <w:sz w:val="22"/>
          <w:szCs w:val="22"/>
        </w:rPr>
      </w:pPr>
      <w:r w:rsidRPr="00411CA5">
        <w:rPr>
          <w:rFonts w:asciiTheme="minorHAnsi" w:hAnsiTheme="minorHAnsi" w:cstheme="minorHAnsi"/>
          <w:b/>
          <w:sz w:val="22"/>
          <w:szCs w:val="22"/>
          <w:u w:val="single"/>
        </w:rPr>
        <w:t>Ověřená r</w:t>
      </w:r>
      <w:r w:rsidR="00D24571" w:rsidRPr="00411CA5">
        <w:rPr>
          <w:rFonts w:asciiTheme="minorHAnsi" w:hAnsiTheme="minorHAnsi" w:cstheme="minorHAnsi"/>
          <w:b/>
          <w:sz w:val="22"/>
          <w:szCs w:val="22"/>
          <w:u w:val="single"/>
        </w:rPr>
        <w:t>eferenční tech</w:t>
      </w:r>
      <w:r w:rsidR="00CF2734">
        <w:rPr>
          <w:rFonts w:asciiTheme="minorHAnsi" w:hAnsiTheme="minorHAnsi" w:cstheme="minorHAnsi"/>
          <w:b/>
          <w:sz w:val="22"/>
          <w:szCs w:val="22"/>
          <w:u w:val="single"/>
        </w:rPr>
        <w:t>nologie pro stanovení parametrů</w:t>
      </w:r>
      <w:r w:rsidR="00D24571" w:rsidRPr="00411CA5">
        <w:rPr>
          <w:rFonts w:asciiTheme="minorHAnsi" w:hAnsiTheme="minorHAnsi" w:cstheme="minorHAnsi"/>
          <w:b/>
          <w:sz w:val="22"/>
          <w:szCs w:val="22"/>
          <w:u w:val="single"/>
        </w:rPr>
        <w:t>: BOSCH</w:t>
      </w:r>
      <w:r w:rsidR="007A7B48" w:rsidRPr="00411CA5">
        <w:rPr>
          <w:rFonts w:asciiTheme="minorHAnsi" w:hAnsiTheme="minorHAnsi" w:cstheme="minorHAnsi"/>
          <w:b/>
          <w:sz w:val="22"/>
          <w:szCs w:val="22"/>
          <w:u w:val="single"/>
        </w:rPr>
        <w:t xml:space="preserve">, </w:t>
      </w:r>
      <w:proofErr w:type="spellStart"/>
      <w:r w:rsidR="007A7B48" w:rsidRPr="00411CA5">
        <w:rPr>
          <w:rFonts w:asciiTheme="minorHAnsi" w:hAnsiTheme="minorHAnsi" w:cstheme="minorHAnsi"/>
          <w:b/>
          <w:sz w:val="22"/>
          <w:szCs w:val="22"/>
          <w:u w:val="single"/>
        </w:rPr>
        <w:t>PELCO</w:t>
      </w:r>
      <w:proofErr w:type="spellEnd"/>
    </w:p>
    <w:p w:rsidR="00CF2734" w:rsidRPr="00411CA5" w:rsidRDefault="00CF2734" w:rsidP="00D24571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Rozvaděč pro kamerový bod </w:t>
      </w:r>
    </w:p>
    <w:p w:rsidR="00D24571" w:rsidRPr="00411CA5" w:rsidRDefault="00D24571" w:rsidP="00D24571">
      <w:pPr>
        <w:jc w:val="both"/>
        <w:rPr>
          <w:rFonts w:asciiTheme="minorHAnsi" w:hAnsiTheme="minorHAnsi" w:cstheme="minorHAnsi"/>
          <w:sz w:val="22"/>
          <w:szCs w:val="22"/>
        </w:rPr>
      </w:pPr>
      <w:r w:rsidRPr="00411CA5">
        <w:rPr>
          <w:rFonts w:asciiTheme="minorHAnsi" w:hAnsiTheme="minorHAnsi" w:cstheme="minorHAnsi"/>
          <w:sz w:val="22"/>
          <w:szCs w:val="22"/>
        </w:rPr>
        <w:t>technologická</w:t>
      </w:r>
      <w:r w:rsidR="00B133FF" w:rsidRPr="00411CA5">
        <w:rPr>
          <w:rFonts w:asciiTheme="minorHAnsi" w:hAnsiTheme="minorHAnsi" w:cstheme="minorHAnsi"/>
          <w:sz w:val="22"/>
          <w:szCs w:val="22"/>
        </w:rPr>
        <w:t xml:space="preserve"> skříň, kde je osazen napájecí zdroj se záložním akumulátorem nebo záložním zdrojem. Dále je technologická skříň </w:t>
      </w:r>
      <w:r w:rsidRPr="00411CA5">
        <w:rPr>
          <w:rFonts w:asciiTheme="minorHAnsi" w:hAnsiTheme="minorHAnsi" w:cstheme="minorHAnsi"/>
          <w:sz w:val="22"/>
          <w:szCs w:val="22"/>
        </w:rPr>
        <w:t>osazena</w:t>
      </w:r>
      <w:r w:rsidR="00B133FF" w:rsidRPr="00411CA5">
        <w:rPr>
          <w:rFonts w:asciiTheme="minorHAnsi" w:hAnsiTheme="minorHAnsi" w:cstheme="minorHAnsi"/>
          <w:sz w:val="22"/>
          <w:szCs w:val="22"/>
        </w:rPr>
        <w:t xml:space="preserve"> </w:t>
      </w:r>
      <w:r w:rsidR="00CF2734">
        <w:rPr>
          <w:rFonts w:asciiTheme="minorHAnsi" w:hAnsiTheme="minorHAnsi" w:cstheme="minorHAnsi"/>
          <w:sz w:val="22"/>
          <w:szCs w:val="22"/>
        </w:rPr>
        <w:t>prvky</w:t>
      </w:r>
      <w:r w:rsidRPr="00411CA5">
        <w:rPr>
          <w:rFonts w:asciiTheme="minorHAnsi" w:hAnsiTheme="minorHAnsi" w:cstheme="minorHAnsi"/>
          <w:sz w:val="22"/>
          <w:szCs w:val="22"/>
        </w:rPr>
        <w:t>:</w:t>
      </w:r>
    </w:p>
    <w:p w:rsidR="00D24571" w:rsidRPr="00411CA5" w:rsidRDefault="00CF0473" w:rsidP="00D24571">
      <w:pPr>
        <w:pStyle w:val="Odstavecseseznamem"/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411CA5">
        <w:rPr>
          <w:rFonts w:asciiTheme="minorHAnsi" w:hAnsiTheme="minorHAnsi" w:cstheme="minorHAnsi"/>
          <w:sz w:val="22"/>
          <w:szCs w:val="22"/>
        </w:rPr>
        <w:t xml:space="preserve">digitalizační technologie pro zpracování a </w:t>
      </w:r>
      <w:r w:rsidR="00B133FF" w:rsidRPr="00411CA5">
        <w:rPr>
          <w:rFonts w:asciiTheme="minorHAnsi" w:hAnsiTheme="minorHAnsi" w:cstheme="minorHAnsi"/>
          <w:sz w:val="22"/>
          <w:szCs w:val="22"/>
        </w:rPr>
        <w:t xml:space="preserve">přenos videosignálu. </w:t>
      </w:r>
    </w:p>
    <w:p w:rsidR="00D24571" w:rsidRPr="00411CA5" w:rsidRDefault="00D24571" w:rsidP="00D24571">
      <w:pPr>
        <w:pStyle w:val="Odstavecseseznamem"/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411CA5">
        <w:rPr>
          <w:rFonts w:asciiTheme="minorHAnsi" w:hAnsiTheme="minorHAnsi" w:cstheme="minorHAnsi"/>
          <w:sz w:val="22"/>
          <w:szCs w:val="22"/>
        </w:rPr>
        <w:t xml:space="preserve">Regulátor teploty a vlhkosti,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teplotni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>́ rozsah 0–60 °C</w:t>
      </w:r>
    </w:p>
    <w:p w:rsidR="006572AC" w:rsidRPr="00411CA5" w:rsidRDefault="006572AC" w:rsidP="006572AC">
      <w:pPr>
        <w:pStyle w:val="Odstavecseseznamem"/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411CA5">
        <w:rPr>
          <w:rFonts w:asciiTheme="minorHAnsi" w:hAnsiTheme="minorHAnsi" w:cstheme="minorHAnsi"/>
          <w:sz w:val="22"/>
          <w:szCs w:val="22"/>
        </w:rPr>
        <w:t xml:space="preserve">Topné těleso pro rozvaděč s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přípojením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 na regulátor,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100W</w:t>
      </w:r>
      <w:proofErr w:type="spellEnd"/>
    </w:p>
    <w:p w:rsidR="00D24571" w:rsidRPr="00411CA5" w:rsidRDefault="006572AC" w:rsidP="006572AC">
      <w:pPr>
        <w:pStyle w:val="Odstavecseseznamem"/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411CA5">
        <w:rPr>
          <w:rFonts w:asciiTheme="minorHAnsi" w:hAnsiTheme="minorHAnsi" w:cstheme="minorHAnsi"/>
          <w:sz w:val="22"/>
          <w:szCs w:val="22"/>
        </w:rPr>
        <w:t xml:space="preserve">Ventilátor s filtrem,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jmenovite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́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napěti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>́ 230 V, 50/60 Hz, objem vzduchu 24 m3/h</w:t>
      </w:r>
    </w:p>
    <w:p w:rsidR="00D24571" w:rsidRPr="00411CA5" w:rsidRDefault="006572AC" w:rsidP="00D24571">
      <w:pPr>
        <w:pStyle w:val="Odstavecseseznamem"/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411CA5">
        <w:rPr>
          <w:rFonts w:asciiTheme="minorHAnsi" w:hAnsiTheme="minorHAnsi" w:cstheme="minorHAnsi"/>
          <w:sz w:val="22"/>
          <w:szCs w:val="22"/>
        </w:rPr>
        <w:t>Jistící prvky, přepěťové ochrany, svodiče přepětí</w:t>
      </w:r>
    </w:p>
    <w:p w:rsidR="00D24571" w:rsidRPr="00411CA5" w:rsidRDefault="006572AC" w:rsidP="00D24571">
      <w:pPr>
        <w:pStyle w:val="Odstavecseseznamem"/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411CA5">
        <w:rPr>
          <w:rFonts w:asciiTheme="minorHAnsi" w:hAnsiTheme="minorHAnsi" w:cstheme="minorHAnsi"/>
          <w:sz w:val="22"/>
          <w:szCs w:val="22"/>
        </w:rPr>
        <w:t xml:space="preserve">Rozvodnými zásuvkami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230V</w:t>
      </w:r>
      <w:proofErr w:type="spellEnd"/>
    </w:p>
    <w:p w:rsidR="00D24571" w:rsidRPr="00411CA5" w:rsidRDefault="006572AC" w:rsidP="006572AC">
      <w:pPr>
        <w:pStyle w:val="Odstavecseseznamem"/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411CA5">
        <w:rPr>
          <w:rFonts w:asciiTheme="minorHAnsi" w:hAnsiTheme="minorHAnsi" w:cstheme="minorHAnsi"/>
          <w:sz w:val="22"/>
          <w:szCs w:val="22"/>
        </w:rPr>
        <w:t>Galvanický oddělovač videosignálu s přepěťovou ochranou</w:t>
      </w:r>
    </w:p>
    <w:p w:rsidR="00D24571" w:rsidRPr="00411CA5" w:rsidRDefault="006572AC" w:rsidP="006572AC">
      <w:pPr>
        <w:pStyle w:val="Odstavecseseznamem"/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411CA5">
        <w:rPr>
          <w:rFonts w:asciiTheme="minorHAnsi" w:hAnsiTheme="minorHAnsi" w:cstheme="minorHAnsi"/>
          <w:sz w:val="22"/>
          <w:szCs w:val="22"/>
        </w:rPr>
        <w:t xml:space="preserve">Záložní napájecí zdroj UPS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800VA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, Line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Interactive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,  USB +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Serial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RS232</w:t>
      </w:r>
      <w:proofErr w:type="spellEnd"/>
    </w:p>
    <w:p w:rsidR="00D24571" w:rsidRPr="00411CA5" w:rsidRDefault="006572AC" w:rsidP="00D24571">
      <w:pPr>
        <w:pStyle w:val="Odstavecseseznamem"/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411CA5">
        <w:rPr>
          <w:rFonts w:asciiTheme="minorHAnsi" w:hAnsiTheme="minorHAnsi" w:cstheme="minorHAnsi"/>
          <w:sz w:val="22"/>
          <w:szCs w:val="22"/>
        </w:rPr>
        <w:t xml:space="preserve">Síťové zařízení pro ovládání napájení externích prvků, vstup 230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VAC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, 4× výstup 230 V,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ethernet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 10/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100MBps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, ovládání tlačítky, vzdálené ovládání přes webové rozhraní,  funkce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Watchdog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 pro automatické resetování zaseknutých síťových zařízení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ethernet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 10/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100MBps</w:t>
      </w:r>
      <w:proofErr w:type="spellEnd"/>
    </w:p>
    <w:p w:rsidR="00D24571" w:rsidRPr="00411CA5" w:rsidRDefault="00A02230" w:rsidP="00A02230">
      <w:pPr>
        <w:pStyle w:val="Odstavecseseznamem"/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411CA5">
        <w:rPr>
          <w:rFonts w:asciiTheme="minorHAnsi" w:hAnsiTheme="minorHAnsi" w:cstheme="minorHAnsi"/>
          <w:sz w:val="22"/>
          <w:szCs w:val="22"/>
        </w:rPr>
        <w:t>Masivní magnet kovový pro kovové dveře, drát. vývody v pancéřovém krku</w:t>
      </w:r>
    </w:p>
    <w:p w:rsidR="00A02230" w:rsidRPr="00411CA5" w:rsidRDefault="00A02230" w:rsidP="00A02230">
      <w:pPr>
        <w:pStyle w:val="Odstavecseseznamem"/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 w:rsidRPr="00411CA5">
        <w:rPr>
          <w:rFonts w:asciiTheme="minorHAnsi" w:hAnsiTheme="minorHAnsi" w:cstheme="minorHAnsi"/>
          <w:sz w:val="22"/>
          <w:szCs w:val="22"/>
        </w:rPr>
        <w:t>PIR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 detektor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venkovni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́, odolnost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vůči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malým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zvířatům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výběr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způsobu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 detekce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DUAL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/SINGLE,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možnost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 zapojit klasicky jako relé, pracovní teplota -20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az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̌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50°C</w:t>
      </w:r>
      <w:proofErr w:type="spellEnd"/>
    </w:p>
    <w:p w:rsidR="00A02230" w:rsidRPr="00411CA5" w:rsidRDefault="00A02230" w:rsidP="00A02230">
      <w:pPr>
        <w:pStyle w:val="Odstavecseseznamem"/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411CA5">
        <w:rPr>
          <w:rFonts w:asciiTheme="minorHAnsi" w:hAnsiTheme="minorHAnsi" w:cstheme="minorHAnsi"/>
          <w:sz w:val="22"/>
          <w:szCs w:val="22"/>
        </w:rPr>
        <w:t xml:space="preserve">Aktivní řídící prvek LAN tzv.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switch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, referenční typ Cisco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Catalyst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 ...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L2,3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rozhranní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min.8x10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>/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100Mbit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/s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PoE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 + 2 T/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SFP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 Mini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Gbic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switching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capacity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 16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Gbit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/s,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Layer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 2/3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QoS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IGMPv2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, Rapid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Spanning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Tree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Protocol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 (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802.1w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), filtrování MAC adres, metoda legalizace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802.1x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TACACS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+,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RADIUS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SSH2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VLAN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 4096,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ARP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IPv6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, podporované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protoly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RIP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-1/2,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SIPR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, plná podpora přenosu digitálního videa standardu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unicast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 </w:t>
      </w:r>
      <w:r w:rsidR="00E83302" w:rsidRPr="00411CA5">
        <w:rPr>
          <w:rFonts w:asciiTheme="minorHAnsi" w:hAnsiTheme="minorHAnsi" w:cstheme="minorHAnsi"/>
          <w:sz w:val="22"/>
          <w:szCs w:val="22"/>
        </w:rPr>
        <w:t xml:space="preserve">  </w:t>
      </w:r>
      <w:r w:rsidRPr="00411CA5">
        <w:rPr>
          <w:rFonts w:asciiTheme="minorHAnsi" w:hAnsiTheme="minorHAnsi" w:cstheme="minorHAnsi"/>
          <w:sz w:val="22"/>
          <w:szCs w:val="22"/>
        </w:rPr>
        <w:t xml:space="preserve">a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multicast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 xml:space="preserve">, vzdálený dohled plný web-management, napájení 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230VAC</w:t>
      </w:r>
      <w:proofErr w:type="spellEnd"/>
      <w:r w:rsidRPr="00411CA5">
        <w:rPr>
          <w:rFonts w:asciiTheme="minorHAnsi" w:hAnsiTheme="minorHAnsi" w:cstheme="minorHAnsi"/>
          <w:sz w:val="22"/>
          <w:szCs w:val="22"/>
        </w:rPr>
        <w:t>/</w:t>
      </w:r>
      <w:proofErr w:type="spellStart"/>
      <w:r w:rsidRPr="00411CA5">
        <w:rPr>
          <w:rFonts w:asciiTheme="minorHAnsi" w:hAnsiTheme="minorHAnsi" w:cstheme="minorHAnsi"/>
          <w:sz w:val="22"/>
          <w:szCs w:val="22"/>
        </w:rPr>
        <w:t>12VDC</w:t>
      </w:r>
      <w:proofErr w:type="spellEnd"/>
    </w:p>
    <w:p w:rsidR="00A02230" w:rsidRPr="00411CA5" w:rsidRDefault="00A02230" w:rsidP="00A02230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2B7265" w:rsidRPr="00411CA5" w:rsidRDefault="00B133FF" w:rsidP="00D24571">
      <w:pPr>
        <w:pStyle w:val="Odstavecseseznamem"/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411CA5">
        <w:rPr>
          <w:rFonts w:asciiTheme="minorHAnsi" w:hAnsiTheme="minorHAnsi" w:cstheme="minorHAnsi"/>
          <w:sz w:val="22"/>
          <w:szCs w:val="22"/>
        </w:rPr>
        <w:t>Je potřebné, aby technologická  skříň byla instalována na místě hůře přístupném, uzamykatelná a se zvýšenou odolností proti vandalismu.</w:t>
      </w:r>
      <w:r w:rsidR="00D24571" w:rsidRPr="00411CA5">
        <w:rPr>
          <w:rFonts w:asciiTheme="minorHAnsi" w:hAnsiTheme="minorHAnsi" w:cstheme="minorHAnsi"/>
          <w:sz w:val="22"/>
          <w:szCs w:val="22"/>
        </w:rPr>
        <w:t xml:space="preserve"> Pro tyto účely - Bajonetový uzávěr pro nástěnný rozvaděč </w:t>
      </w:r>
      <w:r w:rsidR="00411CA5">
        <w:rPr>
          <w:rFonts w:asciiTheme="minorHAnsi" w:hAnsiTheme="minorHAnsi" w:cstheme="minorHAnsi"/>
          <w:sz w:val="22"/>
          <w:szCs w:val="22"/>
        </w:rPr>
        <w:t xml:space="preserve">                      </w:t>
      </w:r>
      <w:r w:rsidR="00D24571" w:rsidRPr="00411CA5">
        <w:rPr>
          <w:rFonts w:asciiTheme="minorHAnsi" w:hAnsiTheme="minorHAnsi" w:cstheme="minorHAnsi"/>
          <w:sz w:val="22"/>
          <w:szCs w:val="22"/>
        </w:rPr>
        <w:t>s unikátním klíčem např. FAB</w:t>
      </w:r>
      <w:r w:rsidR="00FB344F">
        <w:rPr>
          <w:rFonts w:asciiTheme="minorHAnsi" w:hAnsiTheme="minorHAnsi" w:cstheme="minorHAnsi"/>
          <w:sz w:val="22"/>
          <w:szCs w:val="22"/>
        </w:rPr>
        <w:t>.</w:t>
      </w:r>
    </w:p>
    <w:p w:rsidR="00A02230" w:rsidRPr="00411CA5" w:rsidRDefault="00A02230" w:rsidP="00D24571">
      <w:pPr>
        <w:pStyle w:val="Odstavecseseznamem"/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411CA5">
        <w:rPr>
          <w:rFonts w:asciiTheme="minorHAnsi" w:hAnsiTheme="minorHAnsi" w:cstheme="minorHAnsi"/>
          <w:sz w:val="22"/>
          <w:szCs w:val="22"/>
        </w:rPr>
        <w:t>Uvedený rozvaděč musí splňovat legislativní podmínky pro připojení na rozv</w:t>
      </w:r>
      <w:r w:rsidR="00CF2734">
        <w:rPr>
          <w:rFonts w:asciiTheme="minorHAnsi" w:hAnsiTheme="minorHAnsi" w:cstheme="minorHAnsi"/>
          <w:sz w:val="22"/>
          <w:szCs w:val="22"/>
        </w:rPr>
        <w:t>odnou elektro síť a mít typovou</w:t>
      </w:r>
      <w:r w:rsidRPr="00411CA5">
        <w:rPr>
          <w:rFonts w:asciiTheme="minorHAnsi" w:hAnsiTheme="minorHAnsi" w:cstheme="minorHAnsi"/>
          <w:sz w:val="22"/>
          <w:szCs w:val="22"/>
        </w:rPr>
        <w:t>, kusovou, zkoušku.</w:t>
      </w:r>
    </w:p>
    <w:p w:rsidR="00D7558F" w:rsidRPr="00411CA5" w:rsidRDefault="00411CA5" w:rsidP="00D24571">
      <w:pPr>
        <w:jc w:val="both"/>
        <w:rPr>
          <w:rFonts w:asciiTheme="minorHAnsi" w:hAnsiTheme="minorHAnsi" w:cstheme="minorHAnsi"/>
          <w:sz w:val="22"/>
          <w:szCs w:val="22"/>
        </w:rPr>
      </w:pPr>
      <w:r w:rsidRPr="00411CA5">
        <w:rPr>
          <w:rFonts w:asciiTheme="minorHAnsi" w:hAnsiTheme="minorHAnsi" w:cstheme="minorHAnsi"/>
          <w:noProof/>
          <w:sz w:val="22"/>
          <w:szCs w:val="22"/>
        </w:rPr>
        <w:drawing>
          <wp:anchor distT="0" distB="0" distL="114300" distR="114300" simplePos="0" relativeHeight="251670016" behindDoc="1" locked="0" layoutInCell="1" allowOverlap="1" wp14:anchorId="5B33476B" wp14:editId="5947C04B">
            <wp:simplePos x="0" y="0"/>
            <wp:positionH relativeFrom="column">
              <wp:posOffset>3449320</wp:posOffset>
            </wp:positionH>
            <wp:positionV relativeFrom="paragraph">
              <wp:posOffset>160655</wp:posOffset>
            </wp:positionV>
            <wp:extent cx="1590675" cy="2124075"/>
            <wp:effectExtent l="0" t="0" r="9525" b="9525"/>
            <wp:wrapTight wrapText="bothSides">
              <wp:wrapPolygon edited="0">
                <wp:start x="0" y="0"/>
                <wp:lineTo x="0" y="21503"/>
                <wp:lineTo x="21471" y="21503"/>
                <wp:lineTo x="21471" y="0"/>
                <wp:lineTo x="0" y="0"/>
              </wp:wrapPolygon>
            </wp:wrapTight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20824_143336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11CA5">
        <w:rPr>
          <w:rFonts w:asciiTheme="minorHAnsi" w:hAnsiTheme="minorHAnsi" w:cstheme="minorHAnsi"/>
          <w:noProof/>
          <w:sz w:val="22"/>
          <w:szCs w:val="22"/>
        </w:rPr>
        <w:drawing>
          <wp:anchor distT="0" distB="0" distL="114300" distR="114300" simplePos="0" relativeHeight="251668992" behindDoc="1" locked="0" layoutInCell="1" allowOverlap="1" wp14:anchorId="02315C0B" wp14:editId="3AA4B151">
            <wp:simplePos x="0" y="0"/>
            <wp:positionH relativeFrom="column">
              <wp:posOffset>448945</wp:posOffset>
            </wp:positionH>
            <wp:positionV relativeFrom="paragraph">
              <wp:posOffset>161290</wp:posOffset>
            </wp:positionV>
            <wp:extent cx="2828925" cy="2120265"/>
            <wp:effectExtent l="0" t="0" r="9525" b="0"/>
            <wp:wrapTight wrapText="bothSides">
              <wp:wrapPolygon edited="0">
                <wp:start x="0" y="0"/>
                <wp:lineTo x="0" y="21348"/>
                <wp:lineTo x="21527" y="21348"/>
                <wp:lineTo x="21527" y="0"/>
                <wp:lineTo x="0" y="0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20903_133916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2120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558F" w:rsidRPr="00411CA5">
        <w:rPr>
          <w:rFonts w:asciiTheme="minorHAnsi" w:hAnsiTheme="minorHAnsi" w:cstheme="minorHAnsi"/>
          <w:sz w:val="22"/>
          <w:szCs w:val="22"/>
        </w:rPr>
        <w:t xml:space="preserve">       </w:t>
      </w:r>
    </w:p>
    <w:p w:rsidR="00411CA5" w:rsidRDefault="00411CA5" w:rsidP="00D24571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411CA5" w:rsidRDefault="00411CA5" w:rsidP="00D24571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411CA5" w:rsidRDefault="00411CA5" w:rsidP="00D24571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411CA5" w:rsidRDefault="00411CA5" w:rsidP="00D24571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411CA5" w:rsidRDefault="00411CA5" w:rsidP="00D24571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411CA5" w:rsidRDefault="00411CA5" w:rsidP="00D24571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411CA5" w:rsidRDefault="00411CA5" w:rsidP="00D24571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411CA5" w:rsidRDefault="00411CA5" w:rsidP="00D24571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411CA5" w:rsidRDefault="00411CA5" w:rsidP="00D24571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411CA5" w:rsidRDefault="00411CA5" w:rsidP="00D24571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411CA5" w:rsidRDefault="00411CA5" w:rsidP="00D24571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411CA5" w:rsidRDefault="00411CA5" w:rsidP="00D24571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411CA5" w:rsidRDefault="00411CA5" w:rsidP="00D24571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D7558F" w:rsidRPr="00411CA5" w:rsidRDefault="00E55A64" w:rsidP="00D24571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411CA5">
        <w:rPr>
          <w:rFonts w:asciiTheme="minorHAnsi" w:hAnsiTheme="minorHAnsi" w:cstheme="minorHAnsi"/>
          <w:b/>
          <w:sz w:val="22"/>
          <w:szCs w:val="22"/>
        </w:rPr>
        <w:t>Ověřený referenční vzorek</w:t>
      </w:r>
    </w:p>
    <w:p w:rsidR="00D24571" w:rsidRPr="00411CA5" w:rsidRDefault="00CF2734" w:rsidP="00D24571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Uchycení kamery</w:t>
      </w:r>
      <w:r w:rsidR="00A02230" w:rsidRPr="00411CA5">
        <w:rPr>
          <w:rFonts w:asciiTheme="minorHAnsi" w:hAnsiTheme="minorHAnsi" w:cstheme="minorHAnsi"/>
          <w:b/>
          <w:sz w:val="22"/>
          <w:szCs w:val="22"/>
        </w:rPr>
        <w:t>:</w:t>
      </w:r>
    </w:p>
    <w:p w:rsidR="00D24571" w:rsidRPr="00411CA5" w:rsidRDefault="00A02230" w:rsidP="00CC27EC">
      <w:pPr>
        <w:pStyle w:val="Odstavecseseznamem"/>
        <w:numPr>
          <w:ilvl w:val="0"/>
          <w:numId w:val="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411CA5">
        <w:rPr>
          <w:rFonts w:asciiTheme="minorHAnsi" w:hAnsiTheme="minorHAnsi" w:cstheme="minorHAnsi"/>
          <w:sz w:val="22"/>
          <w:szCs w:val="22"/>
        </w:rPr>
        <w:lastRenderedPageBreak/>
        <w:t>Pro uchycení na roh budovy je požadována konst</w:t>
      </w:r>
      <w:r w:rsidR="00CC27EC" w:rsidRPr="00411CA5">
        <w:rPr>
          <w:rFonts w:asciiTheme="minorHAnsi" w:hAnsiTheme="minorHAnsi" w:cstheme="minorHAnsi"/>
          <w:sz w:val="22"/>
          <w:szCs w:val="22"/>
        </w:rPr>
        <w:t xml:space="preserve">rukce s fasádní redukcí. Tyto výložníky </w:t>
      </w:r>
      <w:proofErr w:type="gramStart"/>
      <w:r w:rsidR="00CC27EC" w:rsidRPr="00411CA5">
        <w:rPr>
          <w:rFonts w:asciiTheme="minorHAnsi" w:hAnsiTheme="minorHAnsi" w:cstheme="minorHAnsi"/>
          <w:sz w:val="22"/>
          <w:szCs w:val="22"/>
        </w:rPr>
        <w:t>bývají</w:t>
      </w:r>
      <w:proofErr w:type="gramEnd"/>
      <w:r w:rsidR="00CC27EC" w:rsidRPr="00411CA5">
        <w:rPr>
          <w:rFonts w:asciiTheme="minorHAnsi" w:hAnsiTheme="minorHAnsi" w:cstheme="minorHAnsi"/>
          <w:sz w:val="22"/>
          <w:szCs w:val="22"/>
        </w:rPr>
        <w:t xml:space="preserve"> součástí příslušenství kamer typu Auto</w:t>
      </w:r>
      <w:r w:rsidR="00FB344F"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="00CC27EC" w:rsidRPr="00411CA5">
        <w:rPr>
          <w:rFonts w:asciiTheme="minorHAnsi" w:hAnsiTheme="minorHAnsi" w:cstheme="minorHAnsi"/>
          <w:sz w:val="22"/>
          <w:szCs w:val="22"/>
        </w:rPr>
        <w:t>Dome</w:t>
      </w:r>
      <w:proofErr w:type="gramEnd"/>
      <w:r w:rsidR="00CC27EC" w:rsidRPr="00411CA5">
        <w:rPr>
          <w:rFonts w:asciiTheme="minorHAnsi" w:hAnsiTheme="minorHAnsi" w:cstheme="minorHAnsi"/>
          <w:sz w:val="22"/>
          <w:szCs w:val="22"/>
        </w:rPr>
        <w:t>.</w:t>
      </w:r>
    </w:p>
    <w:p w:rsidR="00CC27EC" w:rsidRPr="00411CA5" w:rsidRDefault="00CC27EC" w:rsidP="00CC27EC">
      <w:pPr>
        <w:pStyle w:val="Odstavecseseznamem"/>
        <w:numPr>
          <w:ilvl w:val="0"/>
          <w:numId w:val="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411CA5">
        <w:rPr>
          <w:rFonts w:asciiTheme="minorHAnsi" w:hAnsiTheme="minorHAnsi" w:cstheme="minorHAnsi"/>
          <w:sz w:val="22"/>
          <w:szCs w:val="22"/>
        </w:rPr>
        <w:t>Pro instalaci na plochou střechu s požadavkem na neporušení krytiny je požadována výroba konzole s volně položenou konstrukcí a protizávažím. Celá konstrukce musí být v antikorozní úpravě a chráněna před atmosférickým přepětím dle platné ČSN.</w:t>
      </w:r>
    </w:p>
    <w:p w:rsidR="00CC27EC" w:rsidRPr="00411CA5" w:rsidRDefault="00613DBB" w:rsidP="00CC27EC">
      <w:pPr>
        <w:pStyle w:val="Odstavecseseznamem"/>
        <w:jc w:val="both"/>
        <w:rPr>
          <w:rFonts w:asciiTheme="minorHAnsi" w:hAnsiTheme="minorHAnsi" w:cstheme="minorHAnsi"/>
          <w:sz w:val="22"/>
          <w:szCs w:val="22"/>
        </w:rPr>
      </w:pPr>
      <w:r w:rsidRPr="00411CA5">
        <w:rPr>
          <w:rFonts w:asciiTheme="minorHAnsi" w:hAnsiTheme="minorHAnsi" w:cstheme="minorHAnsi"/>
          <w:noProof/>
          <w:sz w:val="22"/>
          <w:szCs w:val="22"/>
        </w:rPr>
        <w:drawing>
          <wp:anchor distT="0" distB="0" distL="114300" distR="114300" simplePos="0" relativeHeight="251667968" behindDoc="1" locked="0" layoutInCell="1" allowOverlap="1" wp14:anchorId="11C584FB" wp14:editId="618B5AC3">
            <wp:simplePos x="0" y="0"/>
            <wp:positionH relativeFrom="column">
              <wp:posOffset>3592830</wp:posOffset>
            </wp:positionH>
            <wp:positionV relativeFrom="paragraph">
              <wp:posOffset>80010</wp:posOffset>
            </wp:positionV>
            <wp:extent cx="2286000" cy="1714500"/>
            <wp:effectExtent l="0" t="0" r="0" b="0"/>
            <wp:wrapTight wrapText="bothSides">
              <wp:wrapPolygon edited="0">
                <wp:start x="0" y="0"/>
                <wp:lineTo x="0" y="21360"/>
                <wp:lineTo x="21420" y="21360"/>
                <wp:lineTo x="21420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sádní uchycení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11CA5">
        <w:rPr>
          <w:rFonts w:asciiTheme="minorHAnsi" w:hAnsiTheme="minorHAnsi" w:cstheme="minorHAnsi"/>
          <w:noProof/>
          <w:sz w:val="22"/>
          <w:szCs w:val="22"/>
        </w:rPr>
        <w:drawing>
          <wp:anchor distT="0" distB="0" distL="114300" distR="114300" simplePos="0" relativeHeight="251666944" behindDoc="1" locked="0" layoutInCell="1" allowOverlap="1" wp14:anchorId="3A25D2EA" wp14:editId="5819404F">
            <wp:simplePos x="0" y="0"/>
            <wp:positionH relativeFrom="column">
              <wp:posOffset>439420</wp:posOffset>
            </wp:positionH>
            <wp:positionV relativeFrom="paragraph">
              <wp:posOffset>99060</wp:posOffset>
            </wp:positionV>
            <wp:extent cx="2835275" cy="1695450"/>
            <wp:effectExtent l="0" t="0" r="3175" b="0"/>
            <wp:wrapTight wrapText="bothSides">
              <wp:wrapPolygon edited="0">
                <wp:start x="0" y="0"/>
                <wp:lineTo x="0" y="21357"/>
                <wp:lineTo x="21479" y="21357"/>
                <wp:lineTo x="21479" y="0"/>
                <wp:lineTo x="0" y="0"/>
              </wp:wrapPolygon>
            </wp:wrapTight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kazka konzola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5275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24571" w:rsidRPr="00411CA5" w:rsidRDefault="00CC27EC" w:rsidP="00D24571">
      <w:pPr>
        <w:jc w:val="both"/>
        <w:rPr>
          <w:rFonts w:asciiTheme="minorHAnsi" w:hAnsiTheme="minorHAnsi" w:cstheme="minorHAnsi"/>
          <w:sz w:val="22"/>
          <w:szCs w:val="22"/>
        </w:rPr>
      </w:pPr>
      <w:r w:rsidRPr="00411CA5">
        <w:rPr>
          <w:rFonts w:asciiTheme="minorHAnsi" w:hAnsiTheme="minorHAnsi" w:cstheme="minorHAnsi"/>
          <w:sz w:val="22"/>
          <w:szCs w:val="22"/>
        </w:rPr>
        <w:t xml:space="preserve">  </w:t>
      </w:r>
      <w:r w:rsidR="00E55A64" w:rsidRPr="00411CA5">
        <w:rPr>
          <w:rFonts w:asciiTheme="minorHAnsi" w:hAnsiTheme="minorHAnsi" w:cstheme="minorHAnsi"/>
          <w:sz w:val="22"/>
          <w:szCs w:val="22"/>
        </w:rPr>
        <w:t xml:space="preserve">                       </w:t>
      </w:r>
      <w:r w:rsidRPr="00411CA5">
        <w:rPr>
          <w:rFonts w:asciiTheme="minorHAnsi" w:hAnsiTheme="minorHAnsi" w:cstheme="minorHAnsi"/>
          <w:sz w:val="22"/>
          <w:szCs w:val="22"/>
        </w:rPr>
        <w:t xml:space="preserve">         </w:t>
      </w:r>
    </w:p>
    <w:p w:rsidR="00CC27EC" w:rsidRPr="00411CA5" w:rsidRDefault="00CC27EC" w:rsidP="00D24571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CC27EC" w:rsidRPr="00411CA5" w:rsidRDefault="00CC27EC" w:rsidP="00D24571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613DBB" w:rsidRPr="00411CA5" w:rsidRDefault="00613DBB">
      <w:pPr>
        <w:pStyle w:val="Nadpis4"/>
        <w:jc w:val="left"/>
        <w:rPr>
          <w:rFonts w:asciiTheme="minorHAnsi" w:hAnsiTheme="minorHAnsi" w:cstheme="minorHAnsi"/>
          <w:b/>
          <w:iCs/>
          <w:sz w:val="22"/>
          <w:szCs w:val="22"/>
        </w:rPr>
      </w:pPr>
    </w:p>
    <w:p w:rsidR="00613DBB" w:rsidRPr="00411CA5" w:rsidRDefault="00613DBB">
      <w:pPr>
        <w:pStyle w:val="Nadpis4"/>
        <w:jc w:val="left"/>
        <w:rPr>
          <w:rFonts w:asciiTheme="minorHAnsi" w:hAnsiTheme="minorHAnsi" w:cstheme="minorHAnsi"/>
          <w:b/>
          <w:iCs/>
          <w:sz w:val="22"/>
          <w:szCs w:val="22"/>
        </w:rPr>
      </w:pPr>
    </w:p>
    <w:p w:rsidR="00613DBB" w:rsidRPr="00411CA5" w:rsidRDefault="00613DBB" w:rsidP="00613DBB">
      <w:pPr>
        <w:rPr>
          <w:rFonts w:asciiTheme="minorHAnsi" w:hAnsiTheme="minorHAnsi" w:cstheme="minorHAnsi"/>
          <w:sz w:val="22"/>
          <w:szCs w:val="22"/>
        </w:rPr>
      </w:pPr>
    </w:p>
    <w:p w:rsidR="00613DBB" w:rsidRPr="00411CA5" w:rsidRDefault="00613DBB" w:rsidP="00613DBB">
      <w:pPr>
        <w:rPr>
          <w:rFonts w:asciiTheme="minorHAnsi" w:hAnsiTheme="minorHAnsi" w:cstheme="minorHAnsi"/>
          <w:sz w:val="22"/>
          <w:szCs w:val="22"/>
        </w:rPr>
      </w:pPr>
    </w:p>
    <w:p w:rsidR="00613DBB" w:rsidRPr="00411CA5" w:rsidRDefault="00613DBB" w:rsidP="00613DBB">
      <w:pPr>
        <w:rPr>
          <w:rFonts w:asciiTheme="minorHAnsi" w:hAnsiTheme="minorHAnsi" w:cstheme="minorHAnsi"/>
          <w:sz w:val="22"/>
          <w:szCs w:val="22"/>
        </w:rPr>
      </w:pPr>
      <w:r w:rsidRPr="00411CA5">
        <w:rPr>
          <w:rFonts w:asciiTheme="minorHAnsi" w:hAnsiTheme="minorHAnsi" w:cstheme="minorHAnsi"/>
          <w:sz w:val="22"/>
          <w:szCs w:val="22"/>
        </w:rPr>
        <w:t xml:space="preserve">   </w:t>
      </w:r>
    </w:p>
    <w:p w:rsidR="00613DBB" w:rsidRPr="00411CA5" w:rsidRDefault="00613DBB" w:rsidP="00613DBB">
      <w:pPr>
        <w:rPr>
          <w:rFonts w:asciiTheme="minorHAnsi" w:hAnsiTheme="minorHAnsi" w:cstheme="minorHAnsi"/>
          <w:sz w:val="22"/>
          <w:szCs w:val="22"/>
        </w:rPr>
      </w:pPr>
    </w:p>
    <w:p w:rsidR="00613DBB" w:rsidRPr="00411CA5" w:rsidRDefault="00613DBB" w:rsidP="00613DBB">
      <w:pPr>
        <w:rPr>
          <w:rFonts w:asciiTheme="minorHAnsi" w:hAnsiTheme="minorHAnsi" w:cstheme="minorHAnsi"/>
          <w:sz w:val="22"/>
          <w:szCs w:val="22"/>
        </w:rPr>
      </w:pPr>
    </w:p>
    <w:p w:rsidR="00613DBB" w:rsidRPr="00411CA5" w:rsidRDefault="00613DBB" w:rsidP="00613DBB">
      <w:pPr>
        <w:rPr>
          <w:rFonts w:asciiTheme="minorHAnsi" w:hAnsiTheme="minorHAnsi" w:cstheme="minorHAnsi"/>
          <w:sz w:val="22"/>
          <w:szCs w:val="22"/>
        </w:rPr>
      </w:pPr>
    </w:p>
    <w:p w:rsidR="00613DBB" w:rsidRPr="00411CA5" w:rsidRDefault="00613DBB" w:rsidP="00613DBB">
      <w:pPr>
        <w:rPr>
          <w:rFonts w:asciiTheme="minorHAnsi" w:hAnsiTheme="minorHAnsi" w:cstheme="minorHAnsi"/>
          <w:sz w:val="22"/>
          <w:szCs w:val="22"/>
        </w:rPr>
      </w:pPr>
    </w:p>
    <w:p w:rsidR="00613DBB" w:rsidRPr="00411CA5" w:rsidRDefault="00613DBB" w:rsidP="00613DBB">
      <w:pPr>
        <w:rPr>
          <w:rFonts w:asciiTheme="minorHAnsi" w:hAnsiTheme="minorHAnsi" w:cstheme="minorHAnsi"/>
          <w:sz w:val="22"/>
          <w:szCs w:val="22"/>
        </w:rPr>
      </w:pPr>
    </w:p>
    <w:p w:rsidR="002B7265" w:rsidRPr="00411CA5" w:rsidRDefault="00B133FF">
      <w:pPr>
        <w:pStyle w:val="Nadpis4"/>
        <w:jc w:val="left"/>
        <w:rPr>
          <w:rFonts w:asciiTheme="minorHAnsi" w:hAnsiTheme="minorHAnsi" w:cstheme="minorHAnsi"/>
          <w:b/>
          <w:iCs/>
          <w:sz w:val="22"/>
          <w:szCs w:val="22"/>
        </w:rPr>
      </w:pPr>
      <w:r w:rsidRPr="00411CA5">
        <w:rPr>
          <w:rFonts w:asciiTheme="minorHAnsi" w:hAnsiTheme="minorHAnsi" w:cstheme="minorHAnsi"/>
          <w:b/>
          <w:iCs/>
          <w:sz w:val="22"/>
          <w:szCs w:val="22"/>
        </w:rPr>
        <w:t>Přenosové trasy:</w:t>
      </w:r>
    </w:p>
    <w:p w:rsidR="002B7265" w:rsidRPr="00411CA5" w:rsidRDefault="002B7265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2B7265" w:rsidRPr="00411CA5" w:rsidRDefault="00B133FF">
      <w:pPr>
        <w:pStyle w:val="Zkladntext"/>
        <w:ind w:firstLine="708"/>
        <w:rPr>
          <w:rFonts w:asciiTheme="minorHAnsi" w:hAnsiTheme="minorHAnsi" w:cstheme="minorHAnsi"/>
          <w:snapToGrid/>
          <w:sz w:val="22"/>
          <w:szCs w:val="22"/>
        </w:rPr>
      </w:pPr>
      <w:r w:rsidRPr="00411CA5">
        <w:rPr>
          <w:rFonts w:asciiTheme="minorHAnsi" w:hAnsiTheme="minorHAnsi" w:cstheme="minorHAnsi"/>
          <w:snapToGrid/>
          <w:sz w:val="22"/>
          <w:szCs w:val="22"/>
        </w:rPr>
        <w:t xml:space="preserve">Důležitým prvkem v rámci MKDS pro kvalitní záznam a zobrazení z kamerových bodů je řešení přenosových tras od kamer k záznamovému zařízení. Jde především o to získat již na začátku co nekvalitnější video signál a ten přenášet nezkreslený a nerušený. </w:t>
      </w:r>
    </w:p>
    <w:p w:rsidR="00D7558F" w:rsidRPr="00411CA5" w:rsidRDefault="00D7558F">
      <w:pPr>
        <w:pStyle w:val="Zkladntext"/>
        <w:ind w:firstLine="708"/>
        <w:rPr>
          <w:rFonts w:asciiTheme="minorHAnsi" w:hAnsiTheme="minorHAnsi" w:cstheme="minorHAnsi"/>
          <w:snapToGrid/>
          <w:sz w:val="22"/>
          <w:szCs w:val="22"/>
        </w:rPr>
      </w:pPr>
    </w:p>
    <w:p w:rsidR="002B7265" w:rsidRPr="00411CA5" w:rsidRDefault="00B133FF">
      <w:pPr>
        <w:pStyle w:val="Zkladntext"/>
        <w:ind w:firstLine="708"/>
        <w:rPr>
          <w:rFonts w:asciiTheme="minorHAnsi" w:hAnsiTheme="minorHAnsi" w:cstheme="minorHAnsi"/>
          <w:snapToGrid/>
          <w:sz w:val="22"/>
          <w:szCs w:val="22"/>
        </w:rPr>
      </w:pPr>
      <w:r w:rsidRPr="00411CA5">
        <w:rPr>
          <w:rFonts w:asciiTheme="minorHAnsi" w:hAnsiTheme="minorHAnsi" w:cstheme="minorHAnsi"/>
          <w:snapToGrid/>
          <w:sz w:val="22"/>
          <w:szCs w:val="22"/>
        </w:rPr>
        <w:t>Jelikož místo určení pro zamýšlený MKDS neumožňuje z důvodu náročnosti trasování, ro</w:t>
      </w:r>
      <w:r w:rsidR="00D7558F" w:rsidRPr="00411CA5">
        <w:rPr>
          <w:rFonts w:asciiTheme="minorHAnsi" w:hAnsiTheme="minorHAnsi" w:cstheme="minorHAnsi"/>
          <w:snapToGrid/>
          <w:sz w:val="22"/>
          <w:szCs w:val="22"/>
        </w:rPr>
        <w:t xml:space="preserve">zsahu vzdáleností </w:t>
      </w:r>
      <w:r w:rsidRPr="00411CA5">
        <w:rPr>
          <w:rFonts w:asciiTheme="minorHAnsi" w:hAnsiTheme="minorHAnsi" w:cstheme="minorHAnsi"/>
          <w:snapToGrid/>
          <w:sz w:val="22"/>
          <w:szCs w:val="22"/>
        </w:rPr>
        <w:t xml:space="preserve">a finanční náročnosti </w:t>
      </w:r>
      <w:r w:rsidR="00D7558F" w:rsidRPr="00411CA5">
        <w:rPr>
          <w:rFonts w:asciiTheme="minorHAnsi" w:hAnsiTheme="minorHAnsi" w:cstheme="minorHAnsi"/>
          <w:snapToGrid/>
          <w:sz w:val="22"/>
          <w:szCs w:val="22"/>
        </w:rPr>
        <w:t xml:space="preserve">kabelová </w:t>
      </w:r>
      <w:r w:rsidRPr="00411CA5">
        <w:rPr>
          <w:rFonts w:asciiTheme="minorHAnsi" w:hAnsiTheme="minorHAnsi" w:cstheme="minorHAnsi"/>
          <w:snapToGrid/>
          <w:sz w:val="22"/>
          <w:szCs w:val="22"/>
        </w:rPr>
        <w:t xml:space="preserve">vedení, </w:t>
      </w:r>
      <w:r w:rsidR="00E83302" w:rsidRPr="00411CA5">
        <w:rPr>
          <w:rFonts w:asciiTheme="minorHAnsi" w:hAnsiTheme="minorHAnsi" w:cstheme="minorHAnsi"/>
          <w:snapToGrid/>
          <w:sz w:val="22"/>
          <w:szCs w:val="22"/>
        </w:rPr>
        <w:t>je vhodné</w:t>
      </w:r>
      <w:r w:rsidRPr="00411CA5">
        <w:rPr>
          <w:rFonts w:asciiTheme="minorHAnsi" w:hAnsiTheme="minorHAnsi" w:cstheme="minorHAnsi"/>
          <w:snapToGrid/>
          <w:sz w:val="22"/>
          <w:szCs w:val="22"/>
        </w:rPr>
        <w:t xml:space="preserve"> přenos </w:t>
      </w:r>
      <w:r w:rsidR="00A46E88" w:rsidRPr="00411CA5">
        <w:rPr>
          <w:rFonts w:asciiTheme="minorHAnsi" w:hAnsiTheme="minorHAnsi" w:cstheme="minorHAnsi"/>
          <w:snapToGrid/>
          <w:sz w:val="22"/>
          <w:szCs w:val="22"/>
        </w:rPr>
        <w:t>řeš</w:t>
      </w:r>
      <w:r w:rsidR="00E83302" w:rsidRPr="00411CA5">
        <w:rPr>
          <w:rFonts w:asciiTheme="minorHAnsi" w:hAnsiTheme="minorHAnsi" w:cstheme="minorHAnsi"/>
          <w:snapToGrid/>
          <w:sz w:val="22"/>
          <w:szCs w:val="22"/>
        </w:rPr>
        <w:t>it</w:t>
      </w:r>
      <w:r w:rsidR="00A46E88" w:rsidRPr="00411CA5">
        <w:rPr>
          <w:rFonts w:asciiTheme="minorHAnsi" w:hAnsiTheme="minorHAnsi" w:cstheme="minorHAnsi"/>
          <w:snapToGrid/>
          <w:sz w:val="22"/>
          <w:szCs w:val="22"/>
        </w:rPr>
        <w:t xml:space="preserve"> </w:t>
      </w:r>
      <w:r w:rsidRPr="00411CA5">
        <w:rPr>
          <w:rFonts w:asciiTheme="minorHAnsi" w:hAnsiTheme="minorHAnsi" w:cstheme="minorHAnsi"/>
          <w:snapToGrid/>
          <w:sz w:val="22"/>
          <w:szCs w:val="22"/>
        </w:rPr>
        <w:t xml:space="preserve">bezdrátovými pojítky. </w:t>
      </w:r>
    </w:p>
    <w:p w:rsidR="002B7265" w:rsidRPr="00411CA5" w:rsidRDefault="002B7265">
      <w:pPr>
        <w:pStyle w:val="Zkladntext"/>
        <w:ind w:firstLine="708"/>
        <w:rPr>
          <w:rFonts w:asciiTheme="minorHAnsi" w:hAnsiTheme="minorHAnsi" w:cstheme="minorHAnsi"/>
          <w:snapToGrid/>
          <w:sz w:val="22"/>
          <w:szCs w:val="22"/>
        </w:rPr>
      </w:pPr>
    </w:p>
    <w:p w:rsidR="002B7265" w:rsidRPr="00411CA5" w:rsidRDefault="00B133FF">
      <w:pPr>
        <w:pStyle w:val="Zkladntext"/>
        <w:ind w:firstLine="708"/>
        <w:rPr>
          <w:rFonts w:asciiTheme="minorHAnsi" w:hAnsiTheme="minorHAnsi" w:cstheme="minorHAnsi"/>
          <w:snapToGrid/>
          <w:sz w:val="22"/>
          <w:szCs w:val="22"/>
        </w:rPr>
      </w:pPr>
      <w:r w:rsidRPr="00411CA5">
        <w:rPr>
          <w:rFonts w:asciiTheme="minorHAnsi" w:hAnsiTheme="minorHAnsi" w:cstheme="minorHAnsi"/>
          <w:snapToGrid/>
          <w:sz w:val="22"/>
          <w:szCs w:val="22"/>
        </w:rPr>
        <w:t xml:space="preserve">Návrhem řešení pro realizaci přenosových tras pro videosignály je vybudování </w:t>
      </w:r>
      <w:r w:rsidR="00CF0473" w:rsidRPr="00411CA5">
        <w:rPr>
          <w:rFonts w:asciiTheme="minorHAnsi" w:hAnsiTheme="minorHAnsi" w:cstheme="minorHAnsi"/>
          <w:snapToGrid/>
          <w:sz w:val="22"/>
          <w:szCs w:val="22"/>
        </w:rPr>
        <w:t xml:space="preserve">vyhrazené </w:t>
      </w:r>
      <w:r w:rsidRPr="00411CA5">
        <w:rPr>
          <w:rFonts w:asciiTheme="minorHAnsi" w:hAnsiTheme="minorHAnsi" w:cstheme="minorHAnsi"/>
          <w:snapToGrid/>
          <w:sz w:val="22"/>
          <w:szCs w:val="22"/>
        </w:rPr>
        <w:t xml:space="preserve">bezdrátové mikrovlnné privátní sítě </w:t>
      </w:r>
      <w:r w:rsidR="00CF0473" w:rsidRPr="00411CA5">
        <w:rPr>
          <w:rFonts w:asciiTheme="minorHAnsi" w:hAnsiTheme="minorHAnsi" w:cstheme="minorHAnsi"/>
          <w:snapToGrid/>
          <w:sz w:val="22"/>
          <w:szCs w:val="22"/>
        </w:rPr>
        <w:t xml:space="preserve">s šifrovaným přenosem pro </w:t>
      </w:r>
      <w:r w:rsidRPr="00411CA5">
        <w:rPr>
          <w:rFonts w:asciiTheme="minorHAnsi" w:hAnsiTheme="minorHAnsi" w:cstheme="minorHAnsi"/>
          <w:snapToGrid/>
          <w:sz w:val="22"/>
          <w:szCs w:val="22"/>
        </w:rPr>
        <w:t xml:space="preserve"> účely MKDS, zabezpečené proti vniku neoprávněných uživatelů a realizované v pásmu 10.3 GHz</w:t>
      </w:r>
      <w:r w:rsidR="00A46E88" w:rsidRPr="00411CA5">
        <w:rPr>
          <w:rFonts w:asciiTheme="minorHAnsi" w:hAnsiTheme="minorHAnsi" w:cstheme="minorHAnsi"/>
          <w:snapToGrid/>
          <w:sz w:val="22"/>
          <w:szCs w:val="22"/>
        </w:rPr>
        <w:t xml:space="preserve"> a vyšším dle povolení</w:t>
      </w:r>
      <w:r w:rsidRPr="00411CA5">
        <w:rPr>
          <w:rFonts w:asciiTheme="minorHAnsi" w:hAnsiTheme="minorHAnsi" w:cstheme="minorHAnsi"/>
          <w:snapToGrid/>
          <w:sz w:val="22"/>
          <w:szCs w:val="22"/>
        </w:rPr>
        <w:t xml:space="preserve"> GL-30/R/2000. Kvalita a možnosti v místě určení jsou zaručeny proměřením a otestováním volných vysílacích okruhů a především detailním odladěním přenosových parametrů</w:t>
      </w:r>
      <w:r w:rsidR="00E83302" w:rsidRPr="00411CA5">
        <w:rPr>
          <w:rFonts w:asciiTheme="minorHAnsi" w:hAnsiTheme="minorHAnsi" w:cstheme="minorHAnsi"/>
          <w:snapToGrid/>
          <w:sz w:val="22"/>
          <w:szCs w:val="22"/>
        </w:rPr>
        <w:t xml:space="preserve"> (jako je měření frekvenčního pozadí a vhodné nastavení kanálů spojů)</w:t>
      </w:r>
      <w:r w:rsidRPr="00411CA5">
        <w:rPr>
          <w:rFonts w:asciiTheme="minorHAnsi" w:hAnsiTheme="minorHAnsi" w:cstheme="minorHAnsi"/>
          <w:snapToGrid/>
          <w:sz w:val="22"/>
          <w:szCs w:val="22"/>
        </w:rPr>
        <w:t>.</w:t>
      </w:r>
    </w:p>
    <w:p w:rsidR="002B7265" w:rsidRPr="00411CA5" w:rsidRDefault="002B7265">
      <w:pPr>
        <w:pStyle w:val="Zkladntext"/>
        <w:ind w:firstLine="708"/>
        <w:rPr>
          <w:rFonts w:asciiTheme="minorHAnsi" w:hAnsiTheme="minorHAnsi" w:cstheme="minorHAnsi"/>
          <w:snapToGrid/>
          <w:sz w:val="22"/>
          <w:szCs w:val="22"/>
        </w:rPr>
      </w:pPr>
    </w:p>
    <w:p w:rsidR="00F15994" w:rsidRPr="00411CA5" w:rsidRDefault="00B133FF">
      <w:pPr>
        <w:pStyle w:val="Zkladntext"/>
        <w:ind w:firstLine="708"/>
        <w:rPr>
          <w:rFonts w:asciiTheme="minorHAnsi" w:hAnsiTheme="minorHAnsi" w:cstheme="minorHAnsi"/>
          <w:snapToGrid/>
          <w:sz w:val="22"/>
          <w:szCs w:val="22"/>
        </w:rPr>
      </w:pPr>
      <w:r w:rsidRPr="00411CA5">
        <w:rPr>
          <w:rFonts w:asciiTheme="minorHAnsi" w:hAnsiTheme="minorHAnsi" w:cstheme="minorHAnsi"/>
          <w:snapToGrid/>
          <w:sz w:val="22"/>
          <w:szCs w:val="22"/>
        </w:rPr>
        <w:t xml:space="preserve">Videosignály z kamer budou již v místě kamerových bodů </w:t>
      </w:r>
      <w:r w:rsidR="00246AC6" w:rsidRPr="00411CA5">
        <w:rPr>
          <w:rFonts w:asciiTheme="minorHAnsi" w:hAnsiTheme="minorHAnsi" w:cstheme="minorHAnsi"/>
          <w:snapToGrid/>
          <w:sz w:val="22"/>
          <w:szCs w:val="22"/>
        </w:rPr>
        <w:t xml:space="preserve">a </w:t>
      </w:r>
      <w:r w:rsidRPr="00411CA5">
        <w:rPr>
          <w:rFonts w:asciiTheme="minorHAnsi" w:hAnsiTheme="minorHAnsi" w:cstheme="minorHAnsi"/>
          <w:snapToGrid/>
          <w:sz w:val="22"/>
          <w:szCs w:val="22"/>
        </w:rPr>
        <w:t>MW vysílačů integrovány</w:t>
      </w:r>
      <w:r w:rsidR="00246AC6" w:rsidRPr="00411CA5">
        <w:rPr>
          <w:rFonts w:asciiTheme="minorHAnsi" w:hAnsiTheme="minorHAnsi" w:cstheme="minorHAnsi"/>
          <w:snapToGrid/>
          <w:sz w:val="22"/>
          <w:szCs w:val="22"/>
        </w:rPr>
        <w:t xml:space="preserve"> do digitalizační jednotky se šifrovaným přenosem a</w:t>
      </w:r>
      <w:r w:rsidRPr="00411CA5">
        <w:rPr>
          <w:rFonts w:asciiTheme="minorHAnsi" w:hAnsiTheme="minorHAnsi" w:cstheme="minorHAnsi"/>
          <w:snapToGrid/>
          <w:sz w:val="22"/>
          <w:szCs w:val="22"/>
        </w:rPr>
        <w:t xml:space="preserve"> přeneseny do </w:t>
      </w:r>
      <w:r w:rsidR="00246AC6" w:rsidRPr="00411CA5">
        <w:rPr>
          <w:rFonts w:asciiTheme="minorHAnsi" w:hAnsiTheme="minorHAnsi" w:cstheme="minorHAnsi"/>
          <w:snapToGrid/>
          <w:sz w:val="22"/>
          <w:szCs w:val="22"/>
        </w:rPr>
        <w:t>řídícího centra pomocí bezdrátových</w:t>
      </w:r>
      <w:r w:rsidRPr="00411CA5">
        <w:rPr>
          <w:rFonts w:asciiTheme="minorHAnsi" w:hAnsiTheme="minorHAnsi" w:cstheme="minorHAnsi"/>
          <w:snapToGrid/>
          <w:sz w:val="22"/>
          <w:szCs w:val="22"/>
        </w:rPr>
        <w:t xml:space="preserve"> </w:t>
      </w:r>
      <w:r w:rsidR="00246AC6" w:rsidRPr="00411CA5">
        <w:rPr>
          <w:rFonts w:asciiTheme="minorHAnsi" w:hAnsiTheme="minorHAnsi" w:cstheme="minorHAnsi"/>
          <w:snapToGrid/>
          <w:sz w:val="22"/>
          <w:szCs w:val="22"/>
        </w:rPr>
        <w:t>spojů. V dispečinku pak</w:t>
      </w:r>
      <w:r w:rsidRPr="00411CA5">
        <w:rPr>
          <w:rFonts w:asciiTheme="minorHAnsi" w:hAnsiTheme="minorHAnsi" w:cstheme="minorHAnsi"/>
          <w:snapToGrid/>
          <w:sz w:val="22"/>
          <w:szCs w:val="22"/>
        </w:rPr>
        <w:t xml:space="preserve"> dojde k jejich dalšímu zpracování. </w:t>
      </w:r>
    </w:p>
    <w:p w:rsidR="00A46E88" w:rsidRPr="00411CA5" w:rsidRDefault="00A46E88" w:rsidP="00A46E88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A46E88" w:rsidRPr="00411CA5" w:rsidRDefault="00A46E88" w:rsidP="00A46E88">
      <w:pPr>
        <w:pStyle w:val="Zkladntext"/>
        <w:rPr>
          <w:rFonts w:asciiTheme="minorHAnsi" w:hAnsiTheme="minorHAnsi" w:cstheme="minorHAnsi"/>
          <w:snapToGrid/>
          <w:sz w:val="22"/>
          <w:szCs w:val="22"/>
          <w:u w:val="single"/>
        </w:rPr>
      </w:pPr>
      <w:r w:rsidRPr="00411CA5">
        <w:rPr>
          <w:rFonts w:asciiTheme="minorHAnsi" w:hAnsiTheme="minorHAnsi" w:cstheme="minorHAnsi"/>
          <w:snapToGrid/>
          <w:sz w:val="22"/>
          <w:szCs w:val="22"/>
          <w:u w:val="single"/>
        </w:rPr>
        <w:t xml:space="preserve">Vzhledem k rozsáhlé lokalitě kde budou spojovací trasy instalovány zadavatel požaduje předložení projektové řešení </w:t>
      </w:r>
      <w:proofErr w:type="gramStart"/>
      <w:r w:rsidRPr="00411CA5">
        <w:rPr>
          <w:rFonts w:asciiTheme="minorHAnsi" w:hAnsiTheme="minorHAnsi" w:cstheme="minorHAnsi"/>
          <w:snapToGrid/>
          <w:sz w:val="22"/>
          <w:szCs w:val="22"/>
          <w:u w:val="single"/>
        </w:rPr>
        <w:t>na :</w:t>
      </w:r>
      <w:proofErr w:type="gramEnd"/>
    </w:p>
    <w:p w:rsidR="00A46E88" w:rsidRPr="00411CA5" w:rsidRDefault="00A46E88" w:rsidP="007A7B48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  <w:r w:rsidRPr="00411CA5">
        <w:rPr>
          <w:rFonts w:asciiTheme="minorHAnsi" w:hAnsiTheme="minorHAnsi" w:cstheme="minorHAnsi"/>
          <w:snapToGrid/>
          <w:sz w:val="22"/>
          <w:szCs w:val="22"/>
        </w:rPr>
        <w:t>Instalaci celého průběhu datových bezdrátových tras pro spoj</w:t>
      </w:r>
      <w:r w:rsidR="00411CA5">
        <w:rPr>
          <w:rFonts w:asciiTheme="minorHAnsi" w:hAnsiTheme="minorHAnsi" w:cstheme="minorHAnsi"/>
          <w:snapToGrid/>
          <w:sz w:val="22"/>
          <w:szCs w:val="22"/>
        </w:rPr>
        <w:t xml:space="preserve">ení s kamerami, mezi lokalitami                                         </w:t>
      </w:r>
      <w:r w:rsidR="009E753F" w:rsidRPr="00411CA5">
        <w:rPr>
          <w:rFonts w:asciiTheme="minorHAnsi" w:hAnsiTheme="minorHAnsi" w:cstheme="minorHAnsi"/>
          <w:snapToGrid/>
          <w:sz w:val="22"/>
          <w:szCs w:val="22"/>
        </w:rPr>
        <w:t xml:space="preserve">a </w:t>
      </w:r>
      <w:r w:rsidRPr="00411CA5">
        <w:rPr>
          <w:rFonts w:asciiTheme="minorHAnsi" w:hAnsiTheme="minorHAnsi" w:cstheme="minorHAnsi"/>
          <w:snapToGrid/>
          <w:sz w:val="22"/>
          <w:szCs w:val="22"/>
        </w:rPr>
        <w:t xml:space="preserve"> dispečerskými pracovišti</w:t>
      </w:r>
    </w:p>
    <w:p w:rsidR="00A46E88" w:rsidRPr="00411CA5" w:rsidRDefault="00A46E88" w:rsidP="007A7B48">
      <w:pPr>
        <w:pStyle w:val="Zkladntext"/>
        <w:ind w:left="720"/>
        <w:rPr>
          <w:rFonts w:asciiTheme="minorHAnsi" w:hAnsiTheme="minorHAnsi" w:cstheme="minorHAnsi"/>
          <w:snapToGrid/>
          <w:sz w:val="22"/>
          <w:szCs w:val="22"/>
        </w:rPr>
      </w:pPr>
    </w:p>
    <w:p w:rsidR="00A46E88" w:rsidRPr="00411CA5" w:rsidRDefault="00A46E88" w:rsidP="00A46E88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  <w:r w:rsidRPr="00411CA5">
        <w:rPr>
          <w:rFonts w:asciiTheme="minorHAnsi" w:hAnsiTheme="minorHAnsi" w:cstheme="minorHAnsi"/>
          <w:snapToGrid/>
          <w:sz w:val="22"/>
          <w:szCs w:val="22"/>
        </w:rPr>
        <w:t xml:space="preserve">Součástí dodávky </w:t>
      </w:r>
      <w:r w:rsidR="007A7B48" w:rsidRPr="00411CA5">
        <w:rPr>
          <w:rFonts w:asciiTheme="minorHAnsi" w:hAnsiTheme="minorHAnsi" w:cstheme="minorHAnsi"/>
          <w:snapToGrid/>
          <w:sz w:val="22"/>
          <w:szCs w:val="22"/>
        </w:rPr>
        <w:t>budou</w:t>
      </w:r>
      <w:r w:rsidRPr="00411CA5">
        <w:rPr>
          <w:rFonts w:asciiTheme="minorHAnsi" w:hAnsiTheme="minorHAnsi" w:cstheme="minorHAnsi"/>
          <w:snapToGrid/>
          <w:sz w:val="22"/>
          <w:szCs w:val="22"/>
        </w:rPr>
        <w:t>:</w:t>
      </w:r>
    </w:p>
    <w:p w:rsidR="00A46E88" w:rsidRPr="00411CA5" w:rsidRDefault="00A46E88" w:rsidP="007A7B48">
      <w:pPr>
        <w:pStyle w:val="Zkladntext"/>
        <w:numPr>
          <w:ilvl w:val="0"/>
          <w:numId w:val="10"/>
        </w:numPr>
        <w:rPr>
          <w:rFonts w:asciiTheme="minorHAnsi" w:hAnsiTheme="minorHAnsi" w:cstheme="minorHAnsi"/>
          <w:snapToGrid/>
          <w:sz w:val="22"/>
          <w:szCs w:val="22"/>
        </w:rPr>
      </w:pPr>
      <w:r w:rsidRPr="00411CA5">
        <w:rPr>
          <w:rFonts w:asciiTheme="minorHAnsi" w:hAnsiTheme="minorHAnsi" w:cstheme="minorHAnsi"/>
          <w:snapToGrid/>
          <w:sz w:val="22"/>
          <w:szCs w:val="22"/>
        </w:rPr>
        <w:t>výškové práce</w:t>
      </w:r>
      <w:r w:rsidR="00FB344F">
        <w:rPr>
          <w:rFonts w:asciiTheme="minorHAnsi" w:hAnsiTheme="minorHAnsi" w:cstheme="minorHAnsi"/>
          <w:snapToGrid/>
          <w:sz w:val="22"/>
          <w:szCs w:val="22"/>
        </w:rPr>
        <w:t>,</w:t>
      </w:r>
    </w:p>
    <w:p w:rsidR="00A46E88" w:rsidRPr="00411CA5" w:rsidRDefault="00A46E88" w:rsidP="007A7B48">
      <w:pPr>
        <w:pStyle w:val="Zkladntext"/>
        <w:numPr>
          <w:ilvl w:val="0"/>
          <w:numId w:val="10"/>
        </w:numPr>
        <w:rPr>
          <w:rFonts w:asciiTheme="minorHAnsi" w:hAnsiTheme="minorHAnsi" w:cstheme="minorHAnsi"/>
          <w:snapToGrid/>
          <w:sz w:val="22"/>
          <w:szCs w:val="22"/>
        </w:rPr>
      </w:pPr>
      <w:r w:rsidRPr="00411CA5">
        <w:rPr>
          <w:rFonts w:asciiTheme="minorHAnsi" w:hAnsiTheme="minorHAnsi" w:cstheme="minorHAnsi"/>
          <w:snapToGrid/>
          <w:sz w:val="22"/>
          <w:szCs w:val="22"/>
        </w:rPr>
        <w:t>zemní práce, povrchy a zábory, geodetické práce a zaměření</w:t>
      </w:r>
      <w:r w:rsidR="00FB344F">
        <w:rPr>
          <w:rFonts w:asciiTheme="minorHAnsi" w:hAnsiTheme="minorHAnsi" w:cstheme="minorHAnsi"/>
          <w:snapToGrid/>
          <w:sz w:val="22"/>
          <w:szCs w:val="22"/>
        </w:rPr>
        <w:t>,</w:t>
      </w:r>
    </w:p>
    <w:p w:rsidR="00A46E88" w:rsidRPr="00411CA5" w:rsidRDefault="00A46E88" w:rsidP="007A7B48">
      <w:pPr>
        <w:pStyle w:val="Zkladntext"/>
        <w:numPr>
          <w:ilvl w:val="0"/>
          <w:numId w:val="10"/>
        </w:numPr>
        <w:rPr>
          <w:rFonts w:asciiTheme="minorHAnsi" w:hAnsiTheme="minorHAnsi" w:cstheme="minorHAnsi"/>
          <w:snapToGrid/>
          <w:sz w:val="22"/>
          <w:szCs w:val="22"/>
        </w:rPr>
      </w:pPr>
      <w:r w:rsidRPr="00411CA5">
        <w:rPr>
          <w:rFonts w:asciiTheme="minorHAnsi" w:hAnsiTheme="minorHAnsi" w:cstheme="minorHAnsi"/>
          <w:snapToGrid/>
          <w:sz w:val="22"/>
          <w:szCs w:val="22"/>
        </w:rPr>
        <w:t>stavební práce</w:t>
      </w:r>
      <w:r w:rsidR="00FB344F">
        <w:rPr>
          <w:rFonts w:asciiTheme="minorHAnsi" w:hAnsiTheme="minorHAnsi" w:cstheme="minorHAnsi"/>
          <w:snapToGrid/>
          <w:sz w:val="22"/>
          <w:szCs w:val="22"/>
        </w:rPr>
        <w:t>,</w:t>
      </w:r>
    </w:p>
    <w:p w:rsidR="00A46E88" w:rsidRPr="00411CA5" w:rsidRDefault="00A46E88" w:rsidP="007A7B48">
      <w:pPr>
        <w:pStyle w:val="Zkladntext"/>
        <w:numPr>
          <w:ilvl w:val="0"/>
          <w:numId w:val="10"/>
        </w:numPr>
        <w:rPr>
          <w:rFonts w:asciiTheme="minorHAnsi" w:hAnsiTheme="minorHAnsi" w:cstheme="minorHAnsi"/>
          <w:snapToGrid/>
          <w:sz w:val="22"/>
          <w:szCs w:val="22"/>
        </w:rPr>
      </w:pPr>
      <w:r w:rsidRPr="00411CA5">
        <w:rPr>
          <w:rFonts w:asciiTheme="minorHAnsi" w:hAnsiTheme="minorHAnsi" w:cstheme="minorHAnsi"/>
          <w:snapToGrid/>
          <w:sz w:val="22"/>
          <w:szCs w:val="22"/>
        </w:rPr>
        <w:t>veškerý materiál související s činností dodávky</w:t>
      </w:r>
      <w:r w:rsidR="00FB344F">
        <w:rPr>
          <w:rFonts w:asciiTheme="minorHAnsi" w:hAnsiTheme="minorHAnsi" w:cstheme="minorHAnsi"/>
          <w:snapToGrid/>
          <w:sz w:val="22"/>
          <w:szCs w:val="22"/>
        </w:rPr>
        <w:t>,</w:t>
      </w:r>
    </w:p>
    <w:p w:rsidR="00A46E88" w:rsidRPr="00411CA5" w:rsidRDefault="007A7B48" w:rsidP="007A7B48">
      <w:pPr>
        <w:pStyle w:val="Zkladntext"/>
        <w:numPr>
          <w:ilvl w:val="0"/>
          <w:numId w:val="10"/>
        </w:numPr>
        <w:rPr>
          <w:rFonts w:asciiTheme="minorHAnsi" w:hAnsiTheme="minorHAnsi" w:cstheme="minorHAnsi"/>
          <w:snapToGrid/>
          <w:sz w:val="22"/>
          <w:szCs w:val="22"/>
        </w:rPr>
      </w:pPr>
      <w:r w:rsidRPr="00411CA5">
        <w:rPr>
          <w:rFonts w:asciiTheme="minorHAnsi" w:hAnsiTheme="minorHAnsi" w:cstheme="minorHAnsi"/>
          <w:snapToGrid/>
          <w:sz w:val="22"/>
          <w:szCs w:val="22"/>
        </w:rPr>
        <w:lastRenderedPageBreak/>
        <w:t xml:space="preserve">instalace a </w:t>
      </w:r>
      <w:r w:rsidR="00A46E88" w:rsidRPr="00411CA5">
        <w:rPr>
          <w:rFonts w:asciiTheme="minorHAnsi" w:hAnsiTheme="minorHAnsi" w:cstheme="minorHAnsi"/>
          <w:snapToGrid/>
          <w:sz w:val="22"/>
          <w:szCs w:val="22"/>
        </w:rPr>
        <w:t xml:space="preserve">ukončení </w:t>
      </w:r>
      <w:r w:rsidRPr="00411CA5">
        <w:rPr>
          <w:rFonts w:asciiTheme="minorHAnsi" w:hAnsiTheme="minorHAnsi" w:cstheme="minorHAnsi"/>
          <w:snapToGrid/>
          <w:sz w:val="22"/>
          <w:szCs w:val="22"/>
        </w:rPr>
        <w:t>lokální metalické, popř. optické kabeláže</w:t>
      </w:r>
      <w:r w:rsidR="00A46E88" w:rsidRPr="00411CA5">
        <w:rPr>
          <w:rFonts w:asciiTheme="minorHAnsi" w:hAnsiTheme="minorHAnsi" w:cstheme="minorHAnsi"/>
          <w:snapToGrid/>
          <w:sz w:val="22"/>
          <w:szCs w:val="22"/>
        </w:rPr>
        <w:t xml:space="preserve"> na kamerovém bodě </w:t>
      </w:r>
      <w:r w:rsidR="00411CA5">
        <w:rPr>
          <w:rFonts w:asciiTheme="minorHAnsi" w:hAnsiTheme="minorHAnsi" w:cstheme="minorHAnsi"/>
          <w:snapToGrid/>
          <w:sz w:val="22"/>
          <w:szCs w:val="22"/>
        </w:rPr>
        <w:t xml:space="preserve">                            </w:t>
      </w:r>
      <w:r w:rsidRPr="00411CA5">
        <w:rPr>
          <w:rFonts w:asciiTheme="minorHAnsi" w:hAnsiTheme="minorHAnsi" w:cstheme="minorHAnsi"/>
          <w:snapToGrid/>
          <w:sz w:val="22"/>
          <w:szCs w:val="22"/>
        </w:rPr>
        <w:t xml:space="preserve">                 </w:t>
      </w:r>
      <w:r w:rsidR="00A46E88" w:rsidRPr="00411CA5">
        <w:rPr>
          <w:rFonts w:asciiTheme="minorHAnsi" w:hAnsiTheme="minorHAnsi" w:cstheme="minorHAnsi"/>
          <w:snapToGrid/>
          <w:sz w:val="22"/>
          <w:szCs w:val="22"/>
        </w:rPr>
        <w:t>a dispečinku</w:t>
      </w:r>
      <w:r w:rsidR="00FB344F">
        <w:rPr>
          <w:rFonts w:asciiTheme="minorHAnsi" w:hAnsiTheme="minorHAnsi" w:cstheme="minorHAnsi"/>
          <w:snapToGrid/>
          <w:sz w:val="22"/>
          <w:szCs w:val="22"/>
        </w:rPr>
        <w:t>,</w:t>
      </w:r>
    </w:p>
    <w:p w:rsidR="00A46E88" w:rsidRPr="00411CA5" w:rsidRDefault="00A46E88" w:rsidP="007A7B48">
      <w:pPr>
        <w:pStyle w:val="Zkladntext"/>
        <w:numPr>
          <w:ilvl w:val="0"/>
          <w:numId w:val="10"/>
        </w:numPr>
        <w:rPr>
          <w:rFonts w:asciiTheme="minorHAnsi" w:hAnsiTheme="minorHAnsi" w:cstheme="minorHAnsi"/>
          <w:snapToGrid/>
          <w:sz w:val="22"/>
          <w:szCs w:val="22"/>
        </w:rPr>
      </w:pPr>
      <w:r w:rsidRPr="00411CA5">
        <w:rPr>
          <w:rFonts w:asciiTheme="minorHAnsi" w:hAnsiTheme="minorHAnsi" w:cstheme="minorHAnsi"/>
          <w:snapToGrid/>
          <w:sz w:val="22"/>
          <w:szCs w:val="22"/>
        </w:rPr>
        <w:t>měření propustnosti a frekvenčního pozadí průběhu všech tras, měřící protokol</w:t>
      </w:r>
      <w:r w:rsidR="00FB344F">
        <w:rPr>
          <w:rFonts w:asciiTheme="minorHAnsi" w:hAnsiTheme="minorHAnsi" w:cstheme="minorHAnsi"/>
          <w:snapToGrid/>
          <w:sz w:val="22"/>
          <w:szCs w:val="22"/>
        </w:rPr>
        <w:t>.</w:t>
      </w:r>
    </w:p>
    <w:p w:rsidR="00A46E88" w:rsidRPr="00411CA5" w:rsidRDefault="00A46E88">
      <w:pPr>
        <w:pStyle w:val="Zkladntext"/>
        <w:ind w:firstLine="708"/>
        <w:rPr>
          <w:rFonts w:asciiTheme="minorHAnsi" w:hAnsiTheme="minorHAnsi" w:cstheme="minorHAnsi"/>
          <w:snapToGrid/>
          <w:sz w:val="22"/>
          <w:szCs w:val="22"/>
        </w:rPr>
      </w:pPr>
    </w:p>
    <w:p w:rsidR="003D178B" w:rsidRPr="00411CA5" w:rsidRDefault="00AF18DC">
      <w:pPr>
        <w:pStyle w:val="Zkladntext"/>
        <w:ind w:firstLine="708"/>
        <w:rPr>
          <w:rFonts w:asciiTheme="minorHAnsi" w:hAnsiTheme="minorHAnsi" w:cstheme="minorHAnsi"/>
          <w:snapToGrid/>
          <w:sz w:val="22"/>
          <w:szCs w:val="22"/>
        </w:rPr>
      </w:pPr>
      <w:r w:rsidRPr="00411CA5">
        <w:rPr>
          <w:rFonts w:asciiTheme="minorHAnsi" w:hAnsiTheme="minorHAnsi" w:cstheme="minorHAnsi"/>
          <w:noProof/>
          <w:snapToGrid/>
          <w:sz w:val="22"/>
          <w:szCs w:val="22"/>
        </w:rPr>
        <w:drawing>
          <wp:anchor distT="0" distB="0" distL="114300" distR="114300" simplePos="0" relativeHeight="251660800" behindDoc="1" locked="0" layoutInCell="1" allowOverlap="1" wp14:anchorId="5BC506B7" wp14:editId="309F8987">
            <wp:simplePos x="0" y="0"/>
            <wp:positionH relativeFrom="column">
              <wp:posOffset>20955</wp:posOffset>
            </wp:positionH>
            <wp:positionV relativeFrom="paragraph">
              <wp:posOffset>5715</wp:posOffset>
            </wp:positionV>
            <wp:extent cx="4562475" cy="2678430"/>
            <wp:effectExtent l="0" t="0" r="9525" b="7620"/>
            <wp:wrapTight wrapText="bothSides">
              <wp:wrapPolygon edited="0">
                <wp:start x="0" y="0"/>
                <wp:lineTo x="0" y="21508"/>
                <wp:lineTo x="21555" y="21508"/>
                <wp:lineTo x="21555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alsko MKS blok schéma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2475" cy="2678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45CD7" w:rsidRPr="00411CA5" w:rsidRDefault="00445CD7" w:rsidP="003D178B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445CD7" w:rsidRPr="00411CA5" w:rsidRDefault="00445CD7" w:rsidP="003D178B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445CD7" w:rsidRPr="00411CA5" w:rsidRDefault="00445CD7" w:rsidP="003D178B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445CD7" w:rsidRPr="00411CA5" w:rsidRDefault="00445CD7" w:rsidP="003D178B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445CD7" w:rsidRPr="00411CA5" w:rsidRDefault="00445CD7" w:rsidP="003D178B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445CD7" w:rsidRPr="00411CA5" w:rsidRDefault="00445CD7" w:rsidP="003D178B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445CD7" w:rsidRPr="00411CA5" w:rsidRDefault="00445CD7" w:rsidP="003D178B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445CD7" w:rsidRPr="00411CA5" w:rsidRDefault="00445CD7" w:rsidP="003D178B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445CD7" w:rsidRPr="00411CA5" w:rsidRDefault="00445CD7" w:rsidP="003D178B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445CD7" w:rsidRPr="00411CA5" w:rsidRDefault="00445CD7" w:rsidP="003D178B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445CD7" w:rsidRPr="00411CA5" w:rsidRDefault="00445CD7" w:rsidP="003D178B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445CD7" w:rsidRPr="00411CA5" w:rsidRDefault="00445CD7" w:rsidP="003D178B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445CD7" w:rsidRPr="00411CA5" w:rsidRDefault="00445CD7" w:rsidP="003D178B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445CD7" w:rsidRPr="00411CA5" w:rsidRDefault="00445CD7" w:rsidP="003D178B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445CD7" w:rsidRPr="00411CA5" w:rsidRDefault="00445CD7" w:rsidP="003D178B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3D178B" w:rsidRPr="00411CA5" w:rsidRDefault="003D178B" w:rsidP="003D178B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  <w:r w:rsidRPr="00411CA5">
        <w:rPr>
          <w:rFonts w:asciiTheme="minorHAnsi" w:hAnsiTheme="minorHAnsi" w:cstheme="minorHAnsi"/>
          <w:snapToGrid/>
          <w:sz w:val="22"/>
          <w:szCs w:val="22"/>
        </w:rPr>
        <w:t>Dotčená lokalita výstavby MKDS</w:t>
      </w:r>
    </w:p>
    <w:p w:rsidR="003D178B" w:rsidRPr="00411CA5" w:rsidRDefault="003D178B">
      <w:pPr>
        <w:pStyle w:val="Zkladntext"/>
        <w:ind w:firstLine="708"/>
        <w:rPr>
          <w:rFonts w:asciiTheme="minorHAnsi" w:hAnsiTheme="minorHAnsi" w:cstheme="minorHAnsi"/>
          <w:snapToGrid/>
          <w:sz w:val="22"/>
          <w:szCs w:val="22"/>
        </w:rPr>
      </w:pPr>
    </w:p>
    <w:p w:rsidR="00A46E88" w:rsidRPr="00411CA5" w:rsidRDefault="00E55A64" w:rsidP="007A7B48">
      <w:pPr>
        <w:pStyle w:val="Zkladntext"/>
        <w:rPr>
          <w:rFonts w:asciiTheme="minorHAnsi" w:hAnsiTheme="minorHAnsi" w:cstheme="minorHAnsi"/>
          <w:b/>
          <w:snapToGrid/>
          <w:sz w:val="22"/>
          <w:szCs w:val="22"/>
        </w:rPr>
      </w:pPr>
      <w:r w:rsidRPr="00411CA5">
        <w:rPr>
          <w:rFonts w:asciiTheme="minorHAnsi" w:hAnsiTheme="minorHAnsi" w:cstheme="minorHAnsi"/>
          <w:b/>
          <w:snapToGrid/>
          <w:sz w:val="22"/>
          <w:szCs w:val="22"/>
        </w:rPr>
        <w:t>Ověřená</w:t>
      </w:r>
      <w:r w:rsidR="007A7B48" w:rsidRPr="00411CA5">
        <w:rPr>
          <w:rFonts w:asciiTheme="minorHAnsi" w:hAnsiTheme="minorHAnsi" w:cstheme="minorHAnsi"/>
          <w:b/>
          <w:snapToGrid/>
          <w:sz w:val="22"/>
          <w:szCs w:val="22"/>
        </w:rPr>
        <w:t xml:space="preserve"> referenční technologie je systém ALCOMA, RACOM</w:t>
      </w:r>
    </w:p>
    <w:p w:rsidR="00272CAA" w:rsidRPr="00411CA5" w:rsidRDefault="00272CAA">
      <w:pPr>
        <w:pStyle w:val="Zkladntext"/>
        <w:rPr>
          <w:rFonts w:asciiTheme="minorHAnsi" w:hAnsiTheme="minorHAnsi" w:cstheme="minorHAnsi"/>
          <w:iCs/>
          <w:snapToGrid/>
          <w:sz w:val="22"/>
          <w:szCs w:val="22"/>
        </w:rPr>
      </w:pPr>
    </w:p>
    <w:p w:rsidR="00272CAA" w:rsidRPr="00411CA5" w:rsidRDefault="00272CAA">
      <w:pPr>
        <w:pStyle w:val="Zkladntext"/>
        <w:rPr>
          <w:rFonts w:asciiTheme="minorHAnsi" w:hAnsiTheme="minorHAnsi" w:cstheme="minorHAnsi"/>
          <w:iCs/>
          <w:snapToGrid/>
          <w:sz w:val="22"/>
          <w:szCs w:val="22"/>
        </w:rPr>
      </w:pPr>
    </w:p>
    <w:p w:rsidR="00272CAA" w:rsidRPr="00411CA5" w:rsidRDefault="00613DBB">
      <w:pPr>
        <w:pStyle w:val="Zkladntext"/>
        <w:rPr>
          <w:rFonts w:asciiTheme="minorHAnsi" w:hAnsiTheme="minorHAnsi" w:cstheme="minorHAnsi"/>
          <w:b/>
          <w:iCs/>
          <w:snapToGrid/>
          <w:sz w:val="22"/>
          <w:szCs w:val="22"/>
        </w:rPr>
      </w:pPr>
      <w:r w:rsidRPr="00411CA5">
        <w:rPr>
          <w:rFonts w:asciiTheme="minorHAnsi" w:hAnsiTheme="minorHAnsi" w:cstheme="minorHAnsi"/>
          <w:b/>
          <w:iCs/>
          <w:snapToGrid/>
          <w:sz w:val="22"/>
          <w:szCs w:val="22"/>
        </w:rPr>
        <w:t>Umístění kamerových bodů</w:t>
      </w:r>
    </w:p>
    <w:p w:rsidR="00272CAA" w:rsidRPr="00411CA5" w:rsidRDefault="00272CAA">
      <w:pPr>
        <w:pStyle w:val="Zkladntext"/>
        <w:rPr>
          <w:rFonts w:asciiTheme="minorHAnsi" w:hAnsiTheme="minorHAnsi" w:cstheme="minorHAnsi"/>
          <w:iCs/>
          <w:snapToGrid/>
          <w:sz w:val="22"/>
          <w:szCs w:val="22"/>
        </w:rPr>
      </w:pPr>
    </w:p>
    <w:p w:rsidR="002B7265" w:rsidRPr="00411CA5" w:rsidRDefault="00B133FF">
      <w:pPr>
        <w:pStyle w:val="Zkladntext"/>
        <w:numPr>
          <w:ilvl w:val="0"/>
          <w:numId w:val="6"/>
        </w:numPr>
        <w:rPr>
          <w:rFonts w:asciiTheme="minorHAnsi" w:hAnsiTheme="minorHAnsi" w:cstheme="minorHAnsi"/>
          <w:snapToGrid/>
          <w:sz w:val="22"/>
          <w:szCs w:val="22"/>
        </w:rPr>
      </w:pPr>
      <w:r w:rsidRPr="00411CA5">
        <w:rPr>
          <w:rFonts w:asciiTheme="minorHAnsi" w:hAnsiTheme="minorHAnsi" w:cstheme="minorHAnsi"/>
          <w:snapToGrid/>
          <w:sz w:val="22"/>
          <w:szCs w:val="22"/>
        </w:rPr>
        <w:t>kamerový bod č.</w:t>
      </w:r>
      <w:r w:rsidR="00CF2734">
        <w:rPr>
          <w:rFonts w:asciiTheme="minorHAnsi" w:hAnsiTheme="minorHAnsi" w:cstheme="minorHAnsi"/>
          <w:snapToGrid/>
          <w:sz w:val="22"/>
          <w:szCs w:val="22"/>
        </w:rPr>
        <w:t xml:space="preserve"> </w:t>
      </w:r>
      <w:r w:rsidRPr="00411CA5">
        <w:rPr>
          <w:rFonts w:asciiTheme="minorHAnsi" w:hAnsiTheme="minorHAnsi" w:cstheme="minorHAnsi"/>
          <w:snapToGrid/>
          <w:sz w:val="22"/>
          <w:szCs w:val="22"/>
        </w:rPr>
        <w:t>1 –</w:t>
      </w:r>
      <w:r w:rsidR="000C5A27" w:rsidRPr="00411CA5">
        <w:rPr>
          <w:rFonts w:asciiTheme="minorHAnsi" w:hAnsiTheme="minorHAnsi" w:cstheme="minorHAnsi"/>
          <w:snapToGrid/>
          <w:sz w:val="22"/>
          <w:szCs w:val="22"/>
        </w:rPr>
        <w:t xml:space="preserve"> </w:t>
      </w:r>
      <w:r w:rsidR="00CF2734">
        <w:rPr>
          <w:rFonts w:asciiTheme="minorHAnsi" w:hAnsiTheme="minorHAnsi" w:cstheme="minorHAnsi"/>
          <w:snapToGrid/>
          <w:sz w:val="22"/>
          <w:szCs w:val="22"/>
        </w:rPr>
        <w:t>Kuří</w:t>
      </w:r>
      <w:r w:rsidR="006624C0" w:rsidRPr="00411CA5">
        <w:rPr>
          <w:rFonts w:asciiTheme="minorHAnsi" w:hAnsiTheme="minorHAnsi" w:cstheme="minorHAnsi"/>
          <w:snapToGrid/>
          <w:sz w:val="22"/>
          <w:szCs w:val="22"/>
        </w:rPr>
        <w:t>vody, parkoviště u bytových objektů</w:t>
      </w:r>
      <w:r w:rsidR="00DE3CB5" w:rsidRPr="00411CA5">
        <w:rPr>
          <w:rFonts w:asciiTheme="minorHAnsi" w:hAnsiTheme="minorHAnsi" w:cstheme="minorHAnsi"/>
          <w:snapToGrid/>
          <w:sz w:val="22"/>
          <w:szCs w:val="22"/>
        </w:rPr>
        <w:t>.</w:t>
      </w:r>
    </w:p>
    <w:p w:rsidR="003D178B" w:rsidRPr="00411CA5" w:rsidRDefault="00613DBB" w:rsidP="00DE3CB5">
      <w:pPr>
        <w:pStyle w:val="Zkladntext"/>
        <w:ind w:firstLine="284"/>
        <w:rPr>
          <w:rFonts w:asciiTheme="minorHAnsi" w:hAnsiTheme="minorHAnsi" w:cstheme="minorHAnsi"/>
          <w:snapToGrid/>
          <w:sz w:val="22"/>
          <w:szCs w:val="22"/>
        </w:rPr>
      </w:pPr>
      <w:r w:rsidRPr="00411CA5">
        <w:rPr>
          <w:rFonts w:asciiTheme="minorHAnsi" w:hAnsiTheme="minorHAnsi" w:cstheme="minorHAnsi"/>
          <w:snapToGrid/>
          <w:sz w:val="22"/>
          <w:szCs w:val="22"/>
        </w:rPr>
        <w:t>U</w:t>
      </w:r>
      <w:r w:rsidR="00DE3CB5" w:rsidRPr="00411CA5">
        <w:rPr>
          <w:rFonts w:asciiTheme="minorHAnsi" w:hAnsiTheme="minorHAnsi" w:cstheme="minorHAnsi"/>
          <w:snapToGrid/>
          <w:sz w:val="22"/>
          <w:szCs w:val="22"/>
        </w:rPr>
        <w:t xml:space="preserve">místění </w:t>
      </w:r>
      <w:r w:rsidRPr="00411CA5">
        <w:rPr>
          <w:rFonts w:asciiTheme="minorHAnsi" w:hAnsiTheme="minorHAnsi" w:cstheme="minorHAnsi"/>
          <w:snapToGrid/>
          <w:sz w:val="22"/>
          <w:szCs w:val="22"/>
        </w:rPr>
        <w:t xml:space="preserve">kamery </w:t>
      </w:r>
      <w:r w:rsidR="00DE3CB5" w:rsidRPr="00411CA5">
        <w:rPr>
          <w:rFonts w:asciiTheme="minorHAnsi" w:hAnsiTheme="minorHAnsi" w:cstheme="minorHAnsi"/>
          <w:snapToGrid/>
          <w:sz w:val="22"/>
          <w:szCs w:val="22"/>
        </w:rPr>
        <w:t>na objektu.</w:t>
      </w:r>
    </w:p>
    <w:p w:rsidR="003D178B" w:rsidRPr="00411CA5" w:rsidRDefault="003D178B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445CD7" w:rsidRPr="00411CA5" w:rsidRDefault="00445CD7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445CD7" w:rsidRPr="00411CA5" w:rsidRDefault="000068A6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  <w:r w:rsidRPr="00411CA5">
        <w:rPr>
          <w:rFonts w:asciiTheme="minorHAnsi" w:hAnsiTheme="minorHAnsi" w:cstheme="minorHAnsi"/>
          <w:noProof/>
          <w:sz w:val="22"/>
          <w:szCs w:val="22"/>
        </w:rPr>
        <w:drawing>
          <wp:anchor distT="0" distB="0" distL="114300" distR="114300" simplePos="0" relativeHeight="251661824" behindDoc="1" locked="0" layoutInCell="1" allowOverlap="1" wp14:anchorId="736BBADC" wp14:editId="06EC7A51">
            <wp:simplePos x="0" y="0"/>
            <wp:positionH relativeFrom="column">
              <wp:posOffset>11430</wp:posOffset>
            </wp:positionH>
            <wp:positionV relativeFrom="paragraph">
              <wp:posOffset>9525</wp:posOffset>
            </wp:positionV>
            <wp:extent cx="4576445" cy="3419475"/>
            <wp:effectExtent l="0" t="0" r="0" b="9525"/>
            <wp:wrapTight wrapText="bothSides">
              <wp:wrapPolygon edited="0">
                <wp:start x="0" y="0"/>
                <wp:lineTo x="0" y="21540"/>
                <wp:lineTo x="21489" y="21540"/>
                <wp:lineTo x="21489" y="0"/>
                <wp:lineTo x="0" y="0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6445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45CD7" w:rsidRPr="00411CA5" w:rsidRDefault="00445CD7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445CD7" w:rsidRPr="00411CA5" w:rsidRDefault="00445CD7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445CD7" w:rsidRPr="00411CA5" w:rsidRDefault="00445CD7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445CD7" w:rsidRPr="00411CA5" w:rsidRDefault="00445CD7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445CD7" w:rsidRPr="00411CA5" w:rsidRDefault="00445CD7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445CD7" w:rsidRPr="00411CA5" w:rsidRDefault="00445CD7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445CD7" w:rsidRPr="00411CA5" w:rsidRDefault="00445CD7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445CD7" w:rsidRPr="00411CA5" w:rsidRDefault="00445CD7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445CD7" w:rsidRPr="00411CA5" w:rsidRDefault="00445CD7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445CD7" w:rsidRPr="00411CA5" w:rsidRDefault="00445CD7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445CD7" w:rsidRPr="00411CA5" w:rsidRDefault="00445CD7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445CD7" w:rsidRPr="00411CA5" w:rsidRDefault="00445CD7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445CD7" w:rsidRPr="00411CA5" w:rsidRDefault="00445CD7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445CD7" w:rsidRPr="00411CA5" w:rsidRDefault="00445CD7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445CD7" w:rsidRPr="00411CA5" w:rsidRDefault="00445CD7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445CD7" w:rsidRPr="00411CA5" w:rsidRDefault="00445CD7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445CD7" w:rsidRPr="00411CA5" w:rsidRDefault="00445CD7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445CD7" w:rsidRPr="00411CA5" w:rsidRDefault="00445CD7" w:rsidP="00445CD7">
      <w:pPr>
        <w:pStyle w:val="Zkladntext"/>
        <w:numPr>
          <w:ilvl w:val="0"/>
          <w:numId w:val="6"/>
        </w:numPr>
        <w:rPr>
          <w:rFonts w:asciiTheme="minorHAnsi" w:hAnsiTheme="minorHAnsi" w:cstheme="minorHAnsi"/>
          <w:snapToGrid/>
          <w:sz w:val="22"/>
          <w:szCs w:val="22"/>
        </w:rPr>
      </w:pPr>
      <w:r w:rsidRPr="00411CA5">
        <w:rPr>
          <w:rFonts w:asciiTheme="minorHAnsi" w:hAnsiTheme="minorHAnsi" w:cstheme="minorHAnsi"/>
          <w:snapToGrid/>
          <w:sz w:val="22"/>
          <w:szCs w:val="22"/>
        </w:rPr>
        <w:lastRenderedPageBreak/>
        <w:t>kamerový bod č.</w:t>
      </w:r>
      <w:r w:rsidR="00CF2734">
        <w:rPr>
          <w:rFonts w:asciiTheme="minorHAnsi" w:hAnsiTheme="minorHAnsi" w:cstheme="minorHAnsi"/>
          <w:snapToGrid/>
          <w:sz w:val="22"/>
          <w:szCs w:val="22"/>
        </w:rPr>
        <w:t xml:space="preserve"> 2 – Kuří</w:t>
      </w:r>
      <w:r w:rsidRPr="00411CA5">
        <w:rPr>
          <w:rFonts w:asciiTheme="minorHAnsi" w:hAnsiTheme="minorHAnsi" w:cstheme="minorHAnsi"/>
          <w:snapToGrid/>
          <w:sz w:val="22"/>
          <w:szCs w:val="22"/>
        </w:rPr>
        <w:t>vody, Kulturní dům s parkovací plochou</w:t>
      </w:r>
      <w:r w:rsidR="00613DBB" w:rsidRPr="00411CA5">
        <w:rPr>
          <w:rFonts w:asciiTheme="minorHAnsi" w:hAnsiTheme="minorHAnsi" w:cstheme="minorHAnsi"/>
          <w:snapToGrid/>
          <w:sz w:val="22"/>
          <w:szCs w:val="22"/>
        </w:rPr>
        <w:t>.</w:t>
      </w:r>
      <w:r w:rsidRPr="00411CA5">
        <w:rPr>
          <w:rFonts w:asciiTheme="minorHAnsi" w:hAnsiTheme="minorHAnsi" w:cstheme="minorHAnsi"/>
          <w:snapToGrid/>
          <w:sz w:val="22"/>
          <w:szCs w:val="22"/>
        </w:rPr>
        <w:t xml:space="preserve"> </w:t>
      </w:r>
    </w:p>
    <w:p w:rsidR="00445CD7" w:rsidRPr="00411CA5" w:rsidRDefault="00613DBB" w:rsidP="00445CD7">
      <w:pPr>
        <w:pStyle w:val="Zkladntext"/>
        <w:ind w:left="284"/>
        <w:rPr>
          <w:rFonts w:asciiTheme="minorHAnsi" w:hAnsiTheme="minorHAnsi" w:cstheme="minorHAnsi"/>
          <w:snapToGrid/>
          <w:sz w:val="22"/>
          <w:szCs w:val="22"/>
        </w:rPr>
      </w:pPr>
      <w:r w:rsidRPr="00411CA5">
        <w:rPr>
          <w:rFonts w:asciiTheme="minorHAnsi" w:hAnsiTheme="minorHAnsi" w:cstheme="minorHAnsi"/>
          <w:snapToGrid/>
          <w:sz w:val="22"/>
          <w:szCs w:val="22"/>
        </w:rPr>
        <w:t>U</w:t>
      </w:r>
      <w:r w:rsidR="00DE3CB5" w:rsidRPr="00411CA5">
        <w:rPr>
          <w:rFonts w:asciiTheme="minorHAnsi" w:hAnsiTheme="minorHAnsi" w:cstheme="minorHAnsi"/>
          <w:snapToGrid/>
          <w:sz w:val="22"/>
          <w:szCs w:val="22"/>
        </w:rPr>
        <w:t xml:space="preserve">místění </w:t>
      </w:r>
      <w:r w:rsidRPr="00411CA5">
        <w:rPr>
          <w:rFonts w:asciiTheme="minorHAnsi" w:hAnsiTheme="minorHAnsi" w:cstheme="minorHAnsi"/>
          <w:snapToGrid/>
          <w:sz w:val="22"/>
          <w:szCs w:val="22"/>
        </w:rPr>
        <w:t xml:space="preserve">kamery </w:t>
      </w:r>
      <w:r w:rsidR="00DE3CB5" w:rsidRPr="00411CA5">
        <w:rPr>
          <w:rFonts w:asciiTheme="minorHAnsi" w:hAnsiTheme="minorHAnsi" w:cstheme="minorHAnsi"/>
          <w:snapToGrid/>
          <w:sz w:val="22"/>
          <w:szCs w:val="22"/>
        </w:rPr>
        <w:t>na objektu</w:t>
      </w:r>
      <w:r w:rsidRPr="00411CA5">
        <w:rPr>
          <w:rFonts w:asciiTheme="minorHAnsi" w:hAnsiTheme="minorHAnsi" w:cstheme="minorHAnsi"/>
          <w:snapToGrid/>
          <w:sz w:val="22"/>
          <w:szCs w:val="22"/>
        </w:rPr>
        <w:t>.</w:t>
      </w:r>
    </w:p>
    <w:p w:rsidR="00445CD7" w:rsidRPr="00411CA5" w:rsidRDefault="00445CD7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  <w:r w:rsidRPr="00411CA5">
        <w:rPr>
          <w:rFonts w:asciiTheme="minorHAnsi" w:hAnsiTheme="minorHAnsi" w:cstheme="minorHAnsi"/>
          <w:noProof/>
          <w:sz w:val="22"/>
          <w:szCs w:val="22"/>
        </w:rPr>
        <w:drawing>
          <wp:anchor distT="0" distB="0" distL="114300" distR="114300" simplePos="0" relativeHeight="251662848" behindDoc="1" locked="0" layoutInCell="1" allowOverlap="1" wp14:anchorId="391D3A96" wp14:editId="315D5912">
            <wp:simplePos x="0" y="0"/>
            <wp:positionH relativeFrom="column">
              <wp:posOffset>13335</wp:posOffset>
            </wp:positionH>
            <wp:positionV relativeFrom="paragraph">
              <wp:posOffset>54610</wp:posOffset>
            </wp:positionV>
            <wp:extent cx="4547870" cy="3361690"/>
            <wp:effectExtent l="0" t="0" r="5080" b="0"/>
            <wp:wrapTight wrapText="bothSides">
              <wp:wrapPolygon edited="0">
                <wp:start x="0" y="0"/>
                <wp:lineTo x="0" y="21420"/>
                <wp:lineTo x="21534" y="21420"/>
                <wp:lineTo x="21534" y="0"/>
                <wp:lineTo x="0" y="0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7870" cy="3361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45CD7" w:rsidRPr="00411CA5" w:rsidRDefault="00445CD7" w:rsidP="00445CD7">
      <w:pPr>
        <w:pStyle w:val="Zkladntext"/>
        <w:ind w:left="284"/>
        <w:rPr>
          <w:rFonts w:asciiTheme="minorHAnsi" w:hAnsiTheme="minorHAnsi" w:cstheme="minorHAnsi"/>
          <w:snapToGrid/>
          <w:sz w:val="22"/>
          <w:szCs w:val="22"/>
        </w:rPr>
      </w:pPr>
    </w:p>
    <w:p w:rsidR="00445CD7" w:rsidRPr="00411CA5" w:rsidRDefault="00445CD7" w:rsidP="00445CD7">
      <w:pPr>
        <w:pStyle w:val="Zkladntext"/>
        <w:ind w:left="284"/>
        <w:rPr>
          <w:rFonts w:asciiTheme="minorHAnsi" w:hAnsiTheme="minorHAnsi" w:cstheme="minorHAnsi"/>
          <w:snapToGrid/>
          <w:sz w:val="22"/>
          <w:szCs w:val="22"/>
        </w:rPr>
      </w:pPr>
    </w:p>
    <w:p w:rsidR="00445CD7" w:rsidRPr="00411CA5" w:rsidRDefault="00445CD7" w:rsidP="00445CD7">
      <w:pPr>
        <w:pStyle w:val="Zkladntext"/>
        <w:ind w:left="284"/>
        <w:rPr>
          <w:rFonts w:asciiTheme="minorHAnsi" w:hAnsiTheme="minorHAnsi" w:cstheme="minorHAnsi"/>
          <w:snapToGrid/>
          <w:sz w:val="22"/>
          <w:szCs w:val="22"/>
        </w:rPr>
      </w:pPr>
    </w:p>
    <w:p w:rsidR="00445CD7" w:rsidRPr="00411CA5" w:rsidRDefault="00445CD7" w:rsidP="00445CD7">
      <w:pPr>
        <w:pStyle w:val="Zkladntext"/>
        <w:ind w:left="284"/>
        <w:rPr>
          <w:rFonts w:asciiTheme="minorHAnsi" w:hAnsiTheme="minorHAnsi" w:cstheme="minorHAnsi"/>
          <w:snapToGrid/>
          <w:sz w:val="22"/>
          <w:szCs w:val="22"/>
        </w:rPr>
      </w:pPr>
    </w:p>
    <w:p w:rsidR="00445CD7" w:rsidRPr="00411CA5" w:rsidRDefault="00445CD7" w:rsidP="00445CD7">
      <w:pPr>
        <w:pStyle w:val="Zkladntext"/>
        <w:ind w:left="284"/>
        <w:rPr>
          <w:rFonts w:asciiTheme="minorHAnsi" w:hAnsiTheme="minorHAnsi" w:cstheme="minorHAnsi"/>
          <w:snapToGrid/>
          <w:sz w:val="22"/>
          <w:szCs w:val="22"/>
        </w:rPr>
      </w:pPr>
    </w:p>
    <w:p w:rsidR="00445CD7" w:rsidRPr="00411CA5" w:rsidRDefault="00445CD7" w:rsidP="00445CD7">
      <w:pPr>
        <w:pStyle w:val="Zkladntext"/>
        <w:ind w:left="284"/>
        <w:rPr>
          <w:rFonts w:asciiTheme="minorHAnsi" w:hAnsiTheme="minorHAnsi" w:cstheme="minorHAnsi"/>
          <w:snapToGrid/>
          <w:sz w:val="22"/>
          <w:szCs w:val="22"/>
        </w:rPr>
      </w:pPr>
    </w:p>
    <w:p w:rsidR="00445CD7" w:rsidRPr="00411CA5" w:rsidRDefault="00445CD7" w:rsidP="00445CD7">
      <w:pPr>
        <w:pStyle w:val="Zkladntext"/>
        <w:ind w:left="284"/>
        <w:rPr>
          <w:rFonts w:asciiTheme="minorHAnsi" w:hAnsiTheme="minorHAnsi" w:cstheme="minorHAnsi"/>
          <w:snapToGrid/>
          <w:sz w:val="22"/>
          <w:szCs w:val="22"/>
        </w:rPr>
      </w:pPr>
    </w:p>
    <w:p w:rsidR="00445CD7" w:rsidRPr="00411CA5" w:rsidRDefault="00445CD7" w:rsidP="00445CD7">
      <w:pPr>
        <w:pStyle w:val="Zkladntext"/>
        <w:ind w:left="284"/>
        <w:rPr>
          <w:rFonts w:asciiTheme="minorHAnsi" w:hAnsiTheme="minorHAnsi" w:cstheme="minorHAnsi"/>
          <w:snapToGrid/>
          <w:sz w:val="22"/>
          <w:szCs w:val="22"/>
        </w:rPr>
      </w:pPr>
    </w:p>
    <w:p w:rsidR="00445CD7" w:rsidRPr="00411CA5" w:rsidRDefault="00445CD7" w:rsidP="00445CD7">
      <w:pPr>
        <w:pStyle w:val="Zkladntext"/>
        <w:ind w:left="284"/>
        <w:rPr>
          <w:rFonts w:asciiTheme="minorHAnsi" w:hAnsiTheme="minorHAnsi" w:cstheme="minorHAnsi"/>
          <w:snapToGrid/>
          <w:sz w:val="22"/>
          <w:szCs w:val="22"/>
        </w:rPr>
      </w:pPr>
    </w:p>
    <w:p w:rsidR="00445CD7" w:rsidRPr="00411CA5" w:rsidRDefault="00445CD7" w:rsidP="00445CD7">
      <w:pPr>
        <w:pStyle w:val="Zkladntext"/>
        <w:ind w:left="284"/>
        <w:rPr>
          <w:rFonts w:asciiTheme="minorHAnsi" w:hAnsiTheme="minorHAnsi" w:cstheme="minorHAnsi"/>
          <w:snapToGrid/>
          <w:sz w:val="22"/>
          <w:szCs w:val="22"/>
        </w:rPr>
      </w:pPr>
    </w:p>
    <w:p w:rsidR="00445CD7" w:rsidRPr="00411CA5" w:rsidRDefault="00445CD7" w:rsidP="00445CD7">
      <w:pPr>
        <w:pStyle w:val="Zkladntext"/>
        <w:ind w:left="284"/>
        <w:rPr>
          <w:rFonts w:asciiTheme="minorHAnsi" w:hAnsiTheme="minorHAnsi" w:cstheme="minorHAnsi"/>
          <w:snapToGrid/>
          <w:sz w:val="22"/>
          <w:szCs w:val="22"/>
        </w:rPr>
      </w:pPr>
    </w:p>
    <w:p w:rsidR="00445CD7" w:rsidRPr="00411CA5" w:rsidRDefault="00445CD7" w:rsidP="00445CD7">
      <w:pPr>
        <w:pStyle w:val="Zkladntext"/>
        <w:ind w:left="284"/>
        <w:rPr>
          <w:rFonts w:asciiTheme="minorHAnsi" w:hAnsiTheme="minorHAnsi" w:cstheme="minorHAnsi"/>
          <w:snapToGrid/>
          <w:sz w:val="22"/>
          <w:szCs w:val="22"/>
        </w:rPr>
      </w:pPr>
    </w:p>
    <w:p w:rsidR="00445CD7" w:rsidRPr="00411CA5" w:rsidRDefault="00445CD7" w:rsidP="00445CD7">
      <w:pPr>
        <w:pStyle w:val="Zkladntext"/>
        <w:ind w:left="284"/>
        <w:rPr>
          <w:rFonts w:asciiTheme="minorHAnsi" w:hAnsiTheme="minorHAnsi" w:cstheme="minorHAnsi"/>
          <w:snapToGrid/>
          <w:sz w:val="22"/>
          <w:szCs w:val="22"/>
        </w:rPr>
      </w:pPr>
    </w:p>
    <w:p w:rsidR="00445CD7" w:rsidRPr="00411CA5" w:rsidRDefault="00445CD7" w:rsidP="00445CD7">
      <w:pPr>
        <w:pStyle w:val="Zkladntext"/>
        <w:ind w:left="284"/>
        <w:rPr>
          <w:rFonts w:asciiTheme="minorHAnsi" w:hAnsiTheme="minorHAnsi" w:cstheme="minorHAnsi"/>
          <w:snapToGrid/>
          <w:sz w:val="22"/>
          <w:szCs w:val="22"/>
        </w:rPr>
      </w:pPr>
    </w:p>
    <w:p w:rsidR="00445CD7" w:rsidRPr="00411CA5" w:rsidRDefault="00445CD7" w:rsidP="00445CD7">
      <w:pPr>
        <w:pStyle w:val="Zkladntext"/>
        <w:ind w:left="284"/>
        <w:rPr>
          <w:rFonts w:asciiTheme="minorHAnsi" w:hAnsiTheme="minorHAnsi" w:cstheme="minorHAnsi"/>
          <w:snapToGrid/>
          <w:sz w:val="22"/>
          <w:szCs w:val="22"/>
        </w:rPr>
      </w:pPr>
    </w:p>
    <w:p w:rsidR="00445CD7" w:rsidRPr="00411CA5" w:rsidRDefault="00445CD7" w:rsidP="00445CD7">
      <w:pPr>
        <w:pStyle w:val="Zkladntext"/>
        <w:ind w:left="284"/>
        <w:rPr>
          <w:rFonts w:asciiTheme="minorHAnsi" w:hAnsiTheme="minorHAnsi" w:cstheme="minorHAnsi"/>
          <w:snapToGrid/>
          <w:sz w:val="22"/>
          <w:szCs w:val="22"/>
        </w:rPr>
      </w:pPr>
    </w:p>
    <w:p w:rsidR="00445CD7" w:rsidRDefault="00445CD7" w:rsidP="00445CD7">
      <w:pPr>
        <w:pStyle w:val="Zkladntext"/>
        <w:ind w:left="284"/>
        <w:rPr>
          <w:rFonts w:asciiTheme="minorHAnsi" w:hAnsiTheme="minorHAnsi" w:cstheme="minorHAnsi"/>
          <w:snapToGrid/>
          <w:sz w:val="22"/>
          <w:szCs w:val="22"/>
        </w:rPr>
      </w:pPr>
    </w:p>
    <w:p w:rsidR="00411CA5" w:rsidRDefault="00411CA5" w:rsidP="00445CD7">
      <w:pPr>
        <w:pStyle w:val="Zkladntext"/>
        <w:ind w:left="284"/>
        <w:rPr>
          <w:rFonts w:asciiTheme="minorHAnsi" w:hAnsiTheme="minorHAnsi" w:cstheme="minorHAnsi"/>
          <w:snapToGrid/>
          <w:sz w:val="22"/>
          <w:szCs w:val="22"/>
        </w:rPr>
      </w:pPr>
    </w:p>
    <w:p w:rsidR="00411CA5" w:rsidRDefault="00411CA5" w:rsidP="00445CD7">
      <w:pPr>
        <w:pStyle w:val="Zkladntext"/>
        <w:ind w:left="284"/>
        <w:rPr>
          <w:rFonts w:asciiTheme="minorHAnsi" w:hAnsiTheme="minorHAnsi" w:cstheme="minorHAnsi"/>
          <w:snapToGrid/>
          <w:sz w:val="22"/>
          <w:szCs w:val="22"/>
        </w:rPr>
      </w:pPr>
    </w:p>
    <w:p w:rsidR="00411CA5" w:rsidRDefault="00411CA5" w:rsidP="00445CD7">
      <w:pPr>
        <w:pStyle w:val="Zkladntext"/>
        <w:ind w:left="284"/>
        <w:rPr>
          <w:rFonts w:asciiTheme="minorHAnsi" w:hAnsiTheme="minorHAnsi" w:cstheme="minorHAnsi"/>
          <w:snapToGrid/>
          <w:sz w:val="22"/>
          <w:szCs w:val="22"/>
        </w:rPr>
      </w:pPr>
    </w:p>
    <w:p w:rsidR="00411CA5" w:rsidRPr="00411CA5" w:rsidRDefault="00411CA5" w:rsidP="00445CD7">
      <w:pPr>
        <w:pStyle w:val="Zkladntext"/>
        <w:ind w:left="284"/>
        <w:rPr>
          <w:rFonts w:asciiTheme="minorHAnsi" w:hAnsiTheme="minorHAnsi" w:cstheme="minorHAnsi"/>
          <w:snapToGrid/>
          <w:sz w:val="22"/>
          <w:szCs w:val="22"/>
        </w:rPr>
      </w:pPr>
    </w:p>
    <w:p w:rsidR="002B7265" w:rsidRPr="00411CA5" w:rsidRDefault="00B133FF">
      <w:pPr>
        <w:pStyle w:val="Zkladntext"/>
        <w:numPr>
          <w:ilvl w:val="0"/>
          <w:numId w:val="6"/>
        </w:numPr>
        <w:rPr>
          <w:rFonts w:asciiTheme="minorHAnsi" w:hAnsiTheme="minorHAnsi" w:cstheme="minorHAnsi"/>
          <w:snapToGrid/>
          <w:sz w:val="22"/>
          <w:szCs w:val="22"/>
        </w:rPr>
      </w:pPr>
      <w:r w:rsidRPr="00411CA5">
        <w:rPr>
          <w:rFonts w:asciiTheme="minorHAnsi" w:hAnsiTheme="minorHAnsi" w:cstheme="minorHAnsi"/>
          <w:snapToGrid/>
          <w:sz w:val="22"/>
          <w:szCs w:val="22"/>
        </w:rPr>
        <w:t>kamerový bod č.</w:t>
      </w:r>
      <w:r w:rsidR="00CF2734">
        <w:rPr>
          <w:rFonts w:asciiTheme="minorHAnsi" w:hAnsiTheme="minorHAnsi" w:cstheme="minorHAnsi"/>
          <w:snapToGrid/>
          <w:sz w:val="22"/>
          <w:szCs w:val="22"/>
        </w:rPr>
        <w:t xml:space="preserve"> </w:t>
      </w:r>
      <w:r w:rsidRPr="00411CA5">
        <w:rPr>
          <w:rFonts w:asciiTheme="minorHAnsi" w:hAnsiTheme="minorHAnsi" w:cstheme="minorHAnsi"/>
          <w:snapToGrid/>
          <w:sz w:val="22"/>
          <w:szCs w:val="22"/>
        </w:rPr>
        <w:t xml:space="preserve">3 – </w:t>
      </w:r>
      <w:r w:rsidR="006624C0" w:rsidRPr="00411CA5">
        <w:rPr>
          <w:rFonts w:asciiTheme="minorHAnsi" w:hAnsiTheme="minorHAnsi" w:cstheme="minorHAnsi"/>
          <w:snapToGrid/>
          <w:sz w:val="22"/>
          <w:szCs w:val="22"/>
        </w:rPr>
        <w:t>Ploužnice, parkoviště u bytových domů I.</w:t>
      </w:r>
    </w:p>
    <w:p w:rsidR="00DE3CB5" w:rsidRPr="00411CA5" w:rsidRDefault="00DE3CB5" w:rsidP="00DE3CB5">
      <w:pPr>
        <w:pStyle w:val="Zkladntext"/>
        <w:ind w:left="284"/>
        <w:rPr>
          <w:rFonts w:asciiTheme="minorHAnsi" w:hAnsiTheme="minorHAnsi" w:cstheme="minorHAnsi"/>
          <w:snapToGrid/>
          <w:sz w:val="22"/>
          <w:szCs w:val="22"/>
        </w:rPr>
      </w:pPr>
      <w:r w:rsidRPr="00411CA5">
        <w:rPr>
          <w:rFonts w:asciiTheme="minorHAnsi" w:hAnsiTheme="minorHAnsi" w:cstheme="minorHAnsi"/>
          <w:snapToGrid/>
          <w:sz w:val="22"/>
          <w:szCs w:val="22"/>
        </w:rPr>
        <w:t xml:space="preserve">Pohled na monitorovanou oblast. Umístění </w:t>
      </w:r>
      <w:r w:rsidR="00613DBB" w:rsidRPr="00411CA5">
        <w:rPr>
          <w:rFonts w:asciiTheme="minorHAnsi" w:hAnsiTheme="minorHAnsi" w:cstheme="minorHAnsi"/>
          <w:snapToGrid/>
          <w:sz w:val="22"/>
          <w:szCs w:val="22"/>
        </w:rPr>
        <w:t xml:space="preserve">kamery </w:t>
      </w:r>
      <w:r w:rsidRPr="00411CA5">
        <w:rPr>
          <w:rFonts w:asciiTheme="minorHAnsi" w:hAnsiTheme="minorHAnsi" w:cstheme="minorHAnsi"/>
          <w:snapToGrid/>
          <w:sz w:val="22"/>
          <w:szCs w:val="22"/>
        </w:rPr>
        <w:t>na jednom z objektů.</w:t>
      </w:r>
    </w:p>
    <w:p w:rsidR="00BC108F" w:rsidRPr="00411CA5" w:rsidRDefault="00BC108F" w:rsidP="003D178B">
      <w:pPr>
        <w:rPr>
          <w:rFonts w:asciiTheme="minorHAnsi" w:hAnsiTheme="minorHAnsi" w:cstheme="minorHAnsi"/>
          <w:sz w:val="22"/>
          <w:szCs w:val="22"/>
        </w:rPr>
      </w:pPr>
    </w:p>
    <w:p w:rsidR="003D178B" w:rsidRPr="00411CA5" w:rsidRDefault="00272CAA" w:rsidP="003D178B">
      <w:pPr>
        <w:rPr>
          <w:rFonts w:asciiTheme="minorHAnsi" w:hAnsiTheme="minorHAnsi" w:cstheme="minorHAnsi"/>
          <w:sz w:val="22"/>
          <w:szCs w:val="22"/>
        </w:rPr>
      </w:pPr>
      <w:r w:rsidRPr="00411CA5">
        <w:rPr>
          <w:rFonts w:asciiTheme="minorHAnsi" w:hAnsiTheme="minorHAnsi" w:cstheme="minorHAnsi"/>
          <w:noProof/>
          <w:sz w:val="22"/>
          <w:szCs w:val="22"/>
        </w:rPr>
        <w:drawing>
          <wp:anchor distT="0" distB="0" distL="114300" distR="114300" simplePos="0" relativeHeight="251663872" behindDoc="1" locked="0" layoutInCell="1" allowOverlap="1" wp14:anchorId="652ED371" wp14:editId="50726FF7">
            <wp:simplePos x="0" y="0"/>
            <wp:positionH relativeFrom="column">
              <wp:posOffset>-58420</wp:posOffset>
            </wp:positionH>
            <wp:positionV relativeFrom="paragraph">
              <wp:posOffset>-3810</wp:posOffset>
            </wp:positionV>
            <wp:extent cx="4619625" cy="3446145"/>
            <wp:effectExtent l="0" t="0" r="9525" b="1905"/>
            <wp:wrapTight wrapText="bothSides">
              <wp:wrapPolygon edited="0">
                <wp:start x="0" y="0"/>
                <wp:lineTo x="0" y="21493"/>
                <wp:lineTo x="21555" y="21493"/>
                <wp:lineTo x="21555" y="0"/>
                <wp:lineTo x="0" y="0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9625" cy="3446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D178B" w:rsidRPr="00411CA5" w:rsidRDefault="003D178B" w:rsidP="003D178B">
      <w:pPr>
        <w:rPr>
          <w:rFonts w:asciiTheme="minorHAnsi" w:hAnsiTheme="minorHAnsi" w:cstheme="minorHAnsi"/>
          <w:sz w:val="22"/>
          <w:szCs w:val="22"/>
        </w:rPr>
      </w:pPr>
    </w:p>
    <w:p w:rsidR="00272CAA" w:rsidRPr="00411CA5" w:rsidRDefault="00272CAA" w:rsidP="00272CAA">
      <w:pPr>
        <w:pStyle w:val="Zkladntext"/>
        <w:ind w:left="284"/>
        <w:rPr>
          <w:rFonts w:asciiTheme="minorHAnsi" w:hAnsiTheme="minorHAnsi" w:cstheme="minorHAnsi"/>
          <w:snapToGrid/>
          <w:sz w:val="22"/>
          <w:szCs w:val="22"/>
        </w:rPr>
      </w:pPr>
    </w:p>
    <w:p w:rsidR="00272CAA" w:rsidRPr="00411CA5" w:rsidRDefault="00272CAA" w:rsidP="00272CAA">
      <w:pPr>
        <w:pStyle w:val="Zkladntext"/>
        <w:ind w:left="284"/>
        <w:rPr>
          <w:rFonts w:asciiTheme="minorHAnsi" w:hAnsiTheme="minorHAnsi" w:cstheme="minorHAnsi"/>
          <w:snapToGrid/>
          <w:sz w:val="22"/>
          <w:szCs w:val="22"/>
        </w:rPr>
      </w:pPr>
    </w:p>
    <w:p w:rsidR="00272CAA" w:rsidRPr="00411CA5" w:rsidRDefault="00272CAA" w:rsidP="00272CAA">
      <w:pPr>
        <w:pStyle w:val="Zkladntext"/>
        <w:ind w:left="284"/>
        <w:rPr>
          <w:rFonts w:asciiTheme="minorHAnsi" w:hAnsiTheme="minorHAnsi" w:cstheme="minorHAnsi"/>
          <w:snapToGrid/>
          <w:sz w:val="22"/>
          <w:szCs w:val="22"/>
        </w:rPr>
      </w:pPr>
    </w:p>
    <w:p w:rsidR="00272CAA" w:rsidRPr="00411CA5" w:rsidRDefault="00272CAA" w:rsidP="00272CAA">
      <w:pPr>
        <w:pStyle w:val="Zkladntext"/>
        <w:ind w:left="284"/>
        <w:rPr>
          <w:rFonts w:asciiTheme="minorHAnsi" w:hAnsiTheme="minorHAnsi" w:cstheme="minorHAnsi"/>
          <w:snapToGrid/>
          <w:sz w:val="22"/>
          <w:szCs w:val="22"/>
        </w:rPr>
      </w:pPr>
    </w:p>
    <w:p w:rsidR="00272CAA" w:rsidRPr="00411CA5" w:rsidRDefault="00272CAA" w:rsidP="00272CAA">
      <w:pPr>
        <w:pStyle w:val="Zkladntext"/>
        <w:ind w:left="284"/>
        <w:rPr>
          <w:rFonts w:asciiTheme="minorHAnsi" w:hAnsiTheme="minorHAnsi" w:cstheme="minorHAnsi"/>
          <w:snapToGrid/>
          <w:sz w:val="22"/>
          <w:szCs w:val="22"/>
        </w:rPr>
      </w:pPr>
    </w:p>
    <w:p w:rsidR="00272CAA" w:rsidRPr="00411CA5" w:rsidRDefault="00272CAA" w:rsidP="00272CAA">
      <w:pPr>
        <w:pStyle w:val="Zkladntext"/>
        <w:ind w:left="284"/>
        <w:rPr>
          <w:rFonts w:asciiTheme="minorHAnsi" w:hAnsiTheme="minorHAnsi" w:cstheme="minorHAnsi"/>
          <w:snapToGrid/>
          <w:sz w:val="22"/>
          <w:szCs w:val="22"/>
        </w:rPr>
      </w:pPr>
    </w:p>
    <w:p w:rsidR="00272CAA" w:rsidRPr="00411CA5" w:rsidRDefault="00272CAA" w:rsidP="00272CAA">
      <w:pPr>
        <w:pStyle w:val="Zkladntext"/>
        <w:ind w:left="284"/>
        <w:rPr>
          <w:rFonts w:asciiTheme="minorHAnsi" w:hAnsiTheme="minorHAnsi" w:cstheme="minorHAnsi"/>
          <w:snapToGrid/>
          <w:sz w:val="22"/>
          <w:szCs w:val="22"/>
        </w:rPr>
      </w:pPr>
    </w:p>
    <w:p w:rsidR="00272CAA" w:rsidRPr="00411CA5" w:rsidRDefault="00272CAA" w:rsidP="00272CAA">
      <w:pPr>
        <w:pStyle w:val="Zkladntext"/>
        <w:ind w:left="284"/>
        <w:rPr>
          <w:rFonts w:asciiTheme="minorHAnsi" w:hAnsiTheme="minorHAnsi" w:cstheme="minorHAnsi"/>
          <w:snapToGrid/>
          <w:sz w:val="22"/>
          <w:szCs w:val="22"/>
        </w:rPr>
      </w:pPr>
    </w:p>
    <w:p w:rsidR="00272CAA" w:rsidRPr="00411CA5" w:rsidRDefault="00272CAA" w:rsidP="00272CAA">
      <w:pPr>
        <w:pStyle w:val="Zkladntext"/>
        <w:ind w:left="284"/>
        <w:rPr>
          <w:rFonts w:asciiTheme="minorHAnsi" w:hAnsiTheme="minorHAnsi" w:cstheme="minorHAnsi"/>
          <w:snapToGrid/>
          <w:sz w:val="22"/>
          <w:szCs w:val="22"/>
        </w:rPr>
      </w:pPr>
    </w:p>
    <w:p w:rsidR="00272CAA" w:rsidRPr="00411CA5" w:rsidRDefault="00272CAA" w:rsidP="00272CAA">
      <w:pPr>
        <w:pStyle w:val="Zkladntext"/>
        <w:ind w:left="284"/>
        <w:rPr>
          <w:rFonts w:asciiTheme="minorHAnsi" w:hAnsiTheme="minorHAnsi" w:cstheme="minorHAnsi"/>
          <w:snapToGrid/>
          <w:sz w:val="22"/>
          <w:szCs w:val="22"/>
        </w:rPr>
      </w:pPr>
    </w:p>
    <w:p w:rsidR="00272CAA" w:rsidRPr="00411CA5" w:rsidRDefault="00272CAA" w:rsidP="00272CAA">
      <w:pPr>
        <w:pStyle w:val="Zkladntext"/>
        <w:ind w:left="284"/>
        <w:rPr>
          <w:rFonts w:asciiTheme="minorHAnsi" w:hAnsiTheme="minorHAnsi" w:cstheme="minorHAnsi"/>
          <w:snapToGrid/>
          <w:sz w:val="22"/>
          <w:szCs w:val="22"/>
        </w:rPr>
      </w:pPr>
    </w:p>
    <w:p w:rsidR="00272CAA" w:rsidRPr="00411CA5" w:rsidRDefault="00272CAA" w:rsidP="00272CAA">
      <w:pPr>
        <w:pStyle w:val="Zkladntext"/>
        <w:ind w:left="284"/>
        <w:rPr>
          <w:rFonts w:asciiTheme="minorHAnsi" w:hAnsiTheme="minorHAnsi" w:cstheme="minorHAnsi"/>
          <w:snapToGrid/>
          <w:sz w:val="22"/>
          <w:szCs w:val="22"/>
        </w:rPr>
      </w:pPr>
    </w:p>
    <w:p w:rsidR="00272CAA" w:rsidRPr="00411CA5" w:rsidRDefault="00272CAA" w:rsidP="00272CAA">
      <w:pPr>
        <w:pStyle w:val="Zkladntext"/>
        <w:ind w:left="284"/>
        <w:rPr>
          <w:rFonts w:asciiTheme="minorHAnsi" w:hAnsiTheme="minorHAnsi" w:cstheme="minorHAnsi"/>
          <w:snapToGrid/>
          <w:sz w:val="22"/>
          <w:szCs w:val="22"/>
        </w:rPr>
      </w:pPr>
    </w:p>
    <w:p w:rsidR="00272CAA" w:rsidRPr="00411CA5" w:rsidRDefault="00272CAA" w:rsidP="00272CAA">
      <w:pPr>
        <w:pStyle w:val="Zkladntext"/>
        <w:ind w:left="284"/>
        <w:rPr>
          <w:rFonts w:asciiTheme="minorHAnsi" w:hAnsiTheme="minorHAnsi" w:cstheme="minorHAnsi"/>
          <w:snapToGrid/>
          <w:sz w:val="22"/>
          <w:szCs w:val="22"/>
        </w:rPr>
      </w:pPr>
    </w:p>
    <w:p w:rsidR="00272CAA" w:rsidRPr="00411CA5" w:rsidRDefault="00272CAA" w:rsidP="00272CAA">
      <w:pPr>
        <w:pStyle w:val="Zkladntext"/>
        <w:ind w:left="284"/>
        <w:rPr>
          <w:rFonts w:asciiTheme="minorHAnsi" w:hAnsiTheme="minorHAnsi" w:cstheme="minorHAnsi"/>
          <w:snapToGrid/>
          <w:sz w:val="22"/>
          <w:szCs w:val="22"/>
        </w:rPr>
      </w:pPr>
    </w:p>
    <w:p w:rsidR="00272CAA" w:rsidRPr="00411CA5" w:rsidRDefault="00272CAA" w:rsidP="00272CAA">
      <w:pPr>
        <w:pStyle w:val="Zkladntext"/>
        <w:ind w:left="284"/>
        <w:rPr>
          <w:rFonts w:asciiTheme="minorHAnsi" w:hAnsiTheme="minorHAnsi" w:cstheme="minorHAnsi"/>
          <w:snapToGrid/>
          <w:sz w:val="22"/>
          <w:szCs w:val="22"/>
        </w:rPr>
      </w:pPr>
    </w:p>
    <w:p w:rsidR="00272CAA" w:rsidRPr="00411CA5" w:rsidRDefault="00272CAA" w:rsidP="00272CAA">
      <w:pPr>
        <w:pStyle w:val="Zkladntext"/>
        <w:ind w:left="284"/>
        <w:rPr>
          <w:rFonts w:asciiTheme="minorHAnsi" w:hAnsiTheme="minorHAnsi" w:cstheme="minorHAnsi"/>
          <w:snapToGrid/>
          <w:sz w:val="22"/>
          <w:szCs w:val="22"/>
        </w:rPr>
      </w:pPr>
    </w:p>
    <w:p w:rsidR="00272CAA" w:rsidRDefault="00272CAA" w:rsidP="00272CAA">
      <w:pPr>
        <w:pStyle w:val="Zkladntext"/>
        <w:ind w:left="284"/>
        <w:rPr>
          <w:rFonts w:asciiTheme="minorHAnsi" w:hAnsiTheme="minorHAnsi" w:cstheme="minorHAnsi"/>
          <w:snapToGrid/>
          <w:sz w:val="22"/>
          <w:szCs w:val="22"/>
        </w:rPr>
      </w:pPr>
    </w:p>
    <w:p w:rsidR="00FB344F" w:rsidRDefault="00FB344F" w:rsidP="00272CAA">
      <w:pPr>
        <w:pStyle w:val="Zkladntext"/>
        <w:ind w:left="284"/>
        <w:rPr>
          <w:rFonts w:asciiTheme="minorHAnsi" w:hAnsiTheme="minorHAnsi" w:cstheme="minorHAnsi"/>
          <w:snapToGrid/>
          <w:sz w:val="22"/>
          <w:szCs w:val="22"/>
        </w:rPr>
      </w:pPr>
    </w:p>
    <w:p w:rsidR="00FB344F" w:rsidRPr="00411CA5" w:rsidRDefault="00FB344F" w:rsidP="00272CAA">
      <w:pPr>
        <w:pStyle w:val="Zkladntext"/>
        <w:ind w:left="284"/>
        <w:rPr>
          <w:rFonts w:asciiTheme="minorHAnsi" w:hAnsiTheme="minorHAnsi" w:cstheme="minorHAnsi"/>
          <w:snapToGrid/>
          <w:sz w:val="22"/>
          <w:szCs w:val="22"/>
        </w:rPr>
      </w:pPr>
    </w:p>
    <w:p w:rsidR="00BC108F" w:rsidRPr="00411CA5" w:rsidRDefault="00BC108F" w:rsidP="00272CAA">
      <w:pPr>
        <w:pStyle w:val="Zkladntext"/>
        <w:numPr>
          <w:ilvl w:val="0"/>
          <w:numId w:val="6"/>
        </w:numPr>
        <w:rPr>
          <w:rFonts w:asciiTheme="minorHAnsi" w:hAnsiTheme="minorHAnsi" w:cstheme="minorHAnsi"/>
          <w:snapToGrid/>
          <w:sz w:val="22"/>
          <w:szCs w:val="22"/>
        </w:rPr>
      </w:pPr>
      <w:r w:rsidRPr="00411CA5">
        <w:rPr>
          <w:rFonts w:asciiTheme="minorHAnsi" w:hAnsiTheme="minorHAnsi" w:cstheme="minorHAnsi"/>
          <w:snapToGrid/>
          <w:sz w:val="22"/>
          <w:szCs w:val="22"/>
        </w:rPr>
        <w:lastRenderedPageBreak/>
        <w:t>kamerový bod č.</w:t>
      </w:r>
      <w:r w:rsidR="00CF2734">
        <w:rPr>
          <w:rFonts w:asciiTheme="minorHAnsi" w:hAnsiTheme="minorHAnsi" w:cstheme="minorHAnsi"/>
          <w:snapToGrid/>
          <w:sz w:val="22"/>
          <w:szCs w:val="22"/>
        </w:rPr>
        <w:t xml:space="preserve"> </w:t>
      </w:r>
      <w:r w:rsidRPr="00411CA5">
        <w:rPr>
          <w:rFonts w:asciiTheme="minorHAnsi" w:hAnsiTheme="minorHAnsi" w:cstheme="minorHAnsi"/>
          <w:snapToGrid/>
          <w:sz w:val="22"/>
          <w:szCs w:val="22"/>
        </w:rPr>
        <w:t xml:space="preserve">4 – </w:t>
      </w:r>
      <w:r w:rsidR="006624C0" w:rsidRPr="00411CA5">
        <w:rPr>
          <w:rFonts w:asciiTheme="minorHAnsi" w:hAnsiTheme="minorHAnsi" w:cstheme="minorHAnsi"/>
          <w:snapToGrid/>
          <w:sz w:val="22"/>
          <w:szCs w:val="22"/>
        </w:rPr>
        <w:t>Ploužnice, parkoviště u bytových domů II.</w:t>
      </w:r>
      <w:r w:rsidR="00DE3CB5" w:rsidRPr="00411CA5">
        <w:rPr>
          <w:rFonts w:asciiTheme="minorHAnsi" w:hAnsiTheme="minorHAnsi" w:cstheme="minorHAnsi"/>
          <w:snapToGrid/>
          <w:sz w:val="22"/>
          <w:szCs w:val="22"/>
        </w:rPr>
        <w:t xml:space="preserve"> </w:t>
      </w:r>
    </w:p>
    <w:p w:rsidR="00DE3CB5" w:rsidRPr="00411CA5" w:rsidRDefault="00DE3CB5" w:rsidP="00DE3CB5">
      <w:pPr>
        <w:pStyle w:val="Zkladntext"/>
        <w:ind w:left="284"/>
        <w:rPr>
          <w:rFonts w:asciiTheme="minorHAnsi" w:hAnsiTheme="minorHAnsi" w:cstheme="minorHAnsi"/>
          <w:snapToGrid/>
          <w:sz w:val="22"/>
          <w:szCs w:val="22"/>
        </w:rPr>
      </w:pPr>
      <w:r w:rsidRPr="00411CA5">
        <w:rPr>
          <w:rFonts w:asciiTheme="minorHAnsi" w:hAnsiTheme="minorHAnsi" w:cstheme="minorHAnsi"/>
          <w:snapToGrid/>
          <w:sz w:val="22"/>
          <w:szCs w:val="22"/>
        </w:rPr>
        <w:t xml:space="preserve">Pohled na monitorovanou oblast. Umístění </w:t>
      </w:r>
      <w:r w:rsidR="00613DBB" w:rsidRPr="00411CA5">
        <w:rPr>
          <w:rFonts w:asciiTheme="minorHAnsi" w:hAnsiTheme="minorHAnsi" w:cstheme="minorHAnsi"/>
          <w:snapToGrid/>
          <w:sz w:val="22"/>
          <w:szCs w:val="22"/>
        </w:rPr>
        <w:t xml:space="preserve">kamery </w:t>
      </w:r>
      <w:r w:rsidRPr="00411CA5">
        <w:rPr>
          <w:rFonts w:asciiTheme="minorHAnsi" w:hAnsiTheme="minorHAnsi" w:cstheme="minorHAnsi"/>
          <w:snapToGrid/>
          <w:sz w:val="22"/>
          <w:szCs w:val="22"/>
        </w:rPr>
        <w:t>na jednom z objektů.</w:t>
      </w:r>
    </w:p>
    <w:p w:rsidR="00DE3CB5" w:rsidRPr="00411CA5" w:rsidRDefault="00613DBB" w:rsidP="00DE3CB5">
      <w:pPr>
        <w:pStyle w:val="Zkladntext"/>
        <w:ind w:left="284"/>
        <w:rPr>
          <w:rFonts w:asciiTheme="minorHAnsi" w:hAnsiTheme="minorHAnsi" w:cstheme="minorHAnsi"/>
          <w:snapToGrid/>
          <w:sz w:val="22"/>
          <w:szCs w:val="22"/>
        </w:rPr>
      </w:pPr>
      <w:r w:rsidRPr="00411CA5">
        <w:rPr>
          <w:rFonts w:asciiTheme="minorHAnsi" w:hAnsiTheme="minorHAnsi" w:cstheme="minorHAnsi"/>
          <w:noProof/>
          <w:sz w:val="22"/>
          <w:szCs w:val="22"/>
        </w:rPr>
        <w:drawing>
          <wp:anchor distT="0" distB="0" distL="114300" distR="114300" simplePos="0" relativeHeight="251664896" behindDoc="1" locked="0" layoutInCell="1" allowOverlap="1" wp14:anchorId="513E2F5F" wp14:editId="59AC24C7">
            <wp:simplePos x="0" y="0"/>
            <wp:positionH relativeFrom="column">
              <wp:posOffset>70485</wp:posOffset>
            </wp:positionH>
            <wp:positionV relativeFrom="paragraph">
              <wp:posOffset>129540</wp:posOffset>
            </wp:positionV>
            <wp:extent cx="4499610" cy="3372485"/>
            <wp:effectExtent l="0" t="0" r="0" b="0"/>
            <wp:wrapTight wrapText="bothSides">
              <wp:wrapPolygon edited="0">
                <wp:start x="0" y="0"/>
                <wp:lineTo x="0" y="21474"/>
                <wp:lineTo x="21490" y="21474"/>
                <wp:lineTo x="21490" y="0"/>
                <wp:lineTo x="0" y="0"/>
              </wp:wrapPolygon>
            </wp:wrapTight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9610" cy="3372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B7265" w:rsidRPr="00411CA5" w:rsidRDefault="002B7265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3D178B" w:rsidRPr="00411CA5" w:rsidRDefault="003D178B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3D178B" w:rsidRPr="00411CA5" w:rsidRDefault="003D178B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272CAA" w:rsidRPr="00411CA5" w:rsidRDefault="00272CAA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272CAA" w:rsidRPr="00411CA5" w:rsidRDefault="00272CAA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272CAA" w:rsidRPr="00411CA5" w:rsidRDefault="00272CAA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272CAA" w:rsidRPr="00411CA5" w:rsidRDefault="00272CAA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272CAA" w:rsidRPr="00411CA5" w:rsidRDefault="00272CAA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272CAA" w:rsidRPr="00411CA5" w:rsidRDefault="00272CAA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272CAA" w:rsidRPr="00411CA5" w:rsidRDefault="00272CAA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272CAA" w:rsidRPr="00411CA5" w:rsidRDefault="00272CAA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272CAA" w:rsidRPr="00411CA5" w:rsidRDefault="00272CAA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272CAA" w:rsidRPr="00411CA5" w:rsidRDefault="00272CAA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272CAA" w:rsidRPr="00411CA5" w:rsidRDefault="00272CAA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272CAA" w:rsidRPr="00411CA5" w:rsidRDefault="00272CAA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272CAA" w:rsidRPr="00411CA5" w:rsidRDefault="00272CAA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272CAA" w:rsidRDefault="00272CAA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411CA5" w:rsidRDefault="00411CA5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411CA5" w:rsidRDefault="00411CA5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272CAA" w:rsidRPr="00411CA5" w:rsidRDefault="00272CAA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272CAA" w:rsidRPr="00411CA5" w:rsidRDefault="00272CAA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BC108F" w:rsidRPr="00411CA5" w:rsidRDefault="00BC108F" w:rsidP="00BC108F">
      <w:pPr>
        <w:pStyle w:val="Zkladntext"/>
        <w:numPr>
          <w:ilvl w:val="0"/>
          <w:numId w:val="6"/>
        </w:numPr>
        <w:rPr>
          <w:rFonts w:asciiTheme="minorHAnsi" w:hAnsiTheme="minorHAnsi" w:cstheme="minorHAnsi"/>
          <w:snapToGrid/>
          <w:sz w:val="22"/>
          <w:szCs w:val="22"/>
        </w:rPr>
      </w:pPr>
      <w:r w:rsidRPr="00411CA5">
        <w:rPr>
          <w:rFonts w:asciiTheme="minorHAnsi" w:hAnsiTheme="minorHAnsi" w:cstheme="minorHAnsi"/>
          <w:snapToGrid/>
          <w:sz w:val="22"/>
          <w:szCs w:val="22"/>
        </w:rPr>
        <w:t>kamerový bod č.</w:t>
      </w:r>
      <w:r w:rsidR="00CF2734">
        <w:rPr>
          <w:rFonts w:asciiTheme="minorHAnsi" w:hAnsiTheme="minorHAnsi" w:cstheme="minorHAnsi"/>
          <w:snapToGrid/>
          <w:sz w:val="22"/>
          <w:szCs w:val="22"/>
        </w:rPr>
        <w:t xml:space="preserve"> </w:t>
      </w:r>
      <w:r w:rsidRPr="00411CA5">
        <w:rPr>
          <w:rFonts w:asciiTheme="minorHAnsi" w:hAnsiTheme="minorHAnsi" w:cstheme="minorHAnsi"/>
          <w:snapToGrid/>
          <w:sz w:val="22"/>
          <w:szCs w:val="22"/>
        </w:rPr>
        <w:t xml:space="preserve">5 – </w:t>
      </w:r>
      <w:r w:rsidR="006624C0" w:rsidRPr="00411CA5">
        <w:rPr>
          <w:rFonts w:asciiTheme="minorHAnsi" w:hAnsiTheme="minorHAnsi" w:cstheme="minorHAnsi"/>
          <w:snapToGrid/>
          <w:sz w:val="22"/>
          <w:szCs w:val="22"/>
        </w:rPr>
        <w:t>Ploužnice, objekt Městské policie a parkovací plochy</w:t>
      </w:r>
    </w:p>
    <w:p w:rsidR="00885397" w:rsidRPr="00411CA5" w:rsidRDefault="00885397" w:rsidP="00885397">
      <w:pPr>
        <w:pStyle w:val="Zkladntext"/>
        <w:ind w:left="284"/>
        <w:rPr>
          <w:rFonts w:asciiTheme="minorHAnsi" w:hAnsiTheme="minorHAnsi" w:cstheme="minorHAnsi"/>
          <w:snapToGrid/>
          <w:sz w:val="22"/>
          <w:szCs w:val="22"/>
        </w:rPr>
      </w:pPr>
      <w:r w:rsidRPr="00411CA5">
        <w:rPr>
          <w:rFonts w:asciiTheme="minorHAnsi" w:hAnsiTheme="minorHAnsi" w:cstheme="minorHAnsi"/>
          <w:snapToGrid/>
          <w:sz w:val="22"/>
          <w:szCs w:val="22"/>
        </w:rPr>
        <w:t xml:space="preserve">Pohled na monitorovanou oblast. Umístění </w:t>
      </w:r>
      <w:r w:rsidR="00613DBB" w:rsidRPr="00411CA5">
        <w:rPr>
          <w:rFonts w:asciiTheme="minorHAnsi" w:hAnsiTheme="minorHAnsi" w:cstheme="minorHAnsi"/>
          <w:snapToGrid/>
          <w:sz w:val="22"/>
          <w:szCs w:val="22"/>
        </w:rPr>
        <w:t xml:space="preserve">kamery </w:t>
      </w:r>
      <w:r w:rsidR="00CF2734">
        <w:rPr>
          <w:rFonts w:asciiTheme="minorHAnsi" w:hAnsiTheme="minorHAnsi" w:cstheme="minorHAnsi"/>
          <w:snapToGrid/>
          <w:sz w:val="22"/>
          <w:szCs w:val="22"/>
        </w:rPr>
        <w:t>na objektu</w:t>
      </w:r>
      <w:r w:rsidRPr="00411CA5">
        <w:rPr>
          <w:rFonts w:asciiTheme="minorHAnsi" w:hAnsiTheme="minorHAnsi" w:cstheme="minorHAnsi"/>
          <w:snapToGrid/>
          <w:sz w:val="22"/>
          <w:szCs w:val="22"/>
        </w:rPr>
        <w:t>.</w:t>
      </w:r>
    </w:p>
    <w:p w:rsidR="00BC108F" w:rsidRPr="00411CA5" w:rsidRDefault="00613DBB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  <w:r w:rsidRPr="00411CA5">
        <w:rPr>
          <w:rFonts w:asciiTheme="minorHAnsi" w:hAnsiTheme="minorHAnsi" w:cstheme="minorHAnsi"/>
          <w:noProof/>
          <w:sz w:val="22"/>
          <w:szCs w:val="22"/>
        </w:rPr>
        <w:drawing>
          <wp:anchor distT="0" distB="0" distL="114300" distR="114300" simplePos="0" relativeHeight="251665920" behindDoc="1" locked="0" layoutInCell="1" allowOverlap="1" wp14:anchorId="3C0BDB42" wp14:editId="2DE73B35">
            <wp:simplePos x="0" y="0"/>
            <wp:positionH relativeFrom="column">
              <wp:posOffset>70485</wp:posOffset>
            </wp:positionH>
            <wp:positionV relativeFrom="paragraph">
              <wp:posOffset>89535</wp:posOffset>
            </wp:positionV>
            <wp:extent cx="4499610" cy="3324225"/>
            <wp:effectExtent l="0" t="0" r="0" b="9525"/>
            <wp:wrapTight wrapText="bothSides">
              <wp:wrapPolygon edited="0">
                <wp:start x="0" y="0"/>
                <wp:lineTo x="0" y="21538"/>
                <wp:lineTo x="21490" y="21538"/>
                <wp:lineTo x="21490" y="0"/>
                <wp:lineTo x="0" y="0"/>
              </wp:wrapPolygon>
            </wp:wrapTight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9610" cy="3324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B7265" w:rsidRPr="00411CA5" w:rsidRDefault="002B7265" w:rsidP="003D178B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3D178B" w:rsidRPr="00411CA5" w:rsidRDefault="003D178B" w:rsidP="003D178B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3D178B" w:rsidRPr="00411CA5" w:rsidRDefault="003D178B" w:rsidP="003D178B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3D178B" w:rsidRPr="00411CA5" w:rsidRDefault="003D178B" w:rsidP="003D178B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3D178B" w:rsidRPr="00411CA5" w:rsidRDefault="003D178B" w:rsidP="003D178B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3D178B" w:rsidRPr="00411CA5" w:rsidRDefault="003D178B" w:rsidP="003D178B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3D178B" w:rsidRPr="00411CA5" w:rsidRDefault="003D178B" w:rsidP="003D178B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3D178B" w:rsidRPr="00411CA5" w:rsidRDefault="003D178B" w:rsidP="003D178B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3D178B" w:rsidRPr="00411CA5" w:rsidRDefault="003D178B" w:rsidP="003D178B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3D178B" w:rsidRPr="00411CA5" w:rsidRDefault="003D178B" w:rsidP="003D178B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3D178B" w:rsidRPr="00411CA5" w:rsidRDefault="003D178B" w:rsidP="003D178B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3D178B" w:rsidRPr="00411CA5" w:rsidRDefault="003D178B" w:rsidP="003D178B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3D178B" w:rsidRPr="00411CA5" w:rsidRDefault="003D178B" w:rsidP="003D178B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3D178B" w:rsidRPr="00411CA5" w:rsidRDefault="003D178B" w:rsidP="003D178B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3D178B" w:rsidRPr="00411CA5" w:rsidRDefault="003D178B" w:rsidP="003D178B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3D178B" w:rsidRPr="00411CA5" w:rsidRDefault="003D178B" w:rsidP="003D178B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3D178B" w:rsidRPr="00411CA5" w:rsidRDefault="003D178B" w:rsidP="003D178B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3D178B" w:rsidRDefault="003D178B" w:rsidP="003D178B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CF2734" w:rsidRPr="00411CA5" w:rsidRDefault="00CF2734" w:rsidP="003D178B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2B7265" w:rsidRPr="00411CA5" w:rsidRDefault="0026042A">
      <w:pPr>
        <w:pStyle w:val="Zkladntext"/>
        <w:rPr>
          <w:rFonts w:asciiTheme="minorHAnsi" w:hAnsiTheme="minorHAnsi" w:cstheme="minorHAnsi"/>
          <w:b/>
          <w:bCs/>
          <w:iCs/>
          <w:snapToGrid/>
          <w:sz w:val="22"/>
          <w:szCs w:val="22"/>
        </w:rPr>
      </w:pPr>
      <w:r w:rsidRPr="00411CA5">
        <w:rPr>
          <w:rFonts w:asciiTheme="minorHAnsi" w:hAnsiTheme="minorHAnsi" w:cstheme="minorHAnsi"/>
          <w:b/>
          <w:bCs/>
          <w:iCs/>
          <w:snapToGrid/>
          <w:sz w:val="22"/>
          <w:szCs w:val="22"/>
        </w:rPr>
        <w:t xml:space="preserve">Zpracování a </w:t>
      </w:r>
      <w:r w:rsidR="00B133FF" w:rsidRPr="00411CA5">
        <w:rPr>
          <w:rFonts w:asciiTheme="minorHAnsi" w:hAnsiTheme="minorHAnsi" w:cstheme="minorHAnsi"/>
          <w:b/>
          <w:bCs/>
          <w:iCs/>
          <w:snapToGrid/>
          <w:sz w:val="22"/>
          <w:szCs w:val="22"/>
        </w:rPr>
        <w:t>záznam videosignálů</w:t>
      </w:r>
      <w:r w:rsidR="004F0B95" w:rsidRPr="00411CA5">
        <w:rPr>
          <w:rFonts w:asciiTheme="minorHAnsi" w:hAnsiTheme="minorHAnsi" w:cstheme="minorHAnsi"/>
          <w:b/>
          <w:bCs/>
          <w:iCs/>
          <w:snapToGrid/>
          <w:sz w:val="22"/>
          <w:szCs w:val="22"/>
        </w:rPr>
        <w:t xml:space="preserve">, </w:t>
      </w:r>
      <w:r w:rsidRPr="00411CA5">
        <w:rPr>
          <w:rFonts w:asciiTheme="minorHAnsi" w:hAnsiTheme="minorHAnsi" w:cstheme="minorHAnsi"/>
          <w:b/>
          <w:bCs/>
          <w:iCs/>
          <w:snapToGrid/>
          <w:sz w:val="22"/>
          <w:szCs w:val="22"/>
        </w:rPr>
        <w:t xml:space="preserve">distribuce na vyhrazená pracoviště </w:t>
      </w:r>
      <w:r w:rsidR="006624C0" w:rsidRPr="00411CA5">
        <w:rPr>
          <w:rFonts w:asciiTheme="minorHAnsi" w:hAnsiTheme="minorHAnsi" w:cstheme="minorHAnsi"/>
          <w:b/>
          <w:bCs/>
          <w:iCs/>
          <w:snapToGrid/>
          <w:sz w:val="22"/>
          <w:szCs w:val="22"/>
        </w:rPr>
        <w:t>Městské policie a PČR.</w:t>
      </w:r>
    </w:p>
    <w:p w:rsidR="002B7265" w:rsidRPr="00411CA5" w:rsidRDefault="00B133FF" w:rsidP="00BC108F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  <w:r w:rsidRPr="00411CA5">
        <w:rPr>
          <w:rFonts w:asciiTheme="minorHAnsi" w:hAnsiTheme="minorHAnsi" w:cstheme="minorHAnsi"/>
          <w:snapToGrid/>
          <w:sz w:val="22"/>
          <w:szCs w:val="22"/>
        </w:rPr>
        <w:lastRenderedPageBreak/>
        <w:t xml:space="preserve">Hlavním jádrem celého systému MKDS je </w:t>
      </w:r>
      <w:r w:rsidR="00F15994" w:rsidRPr="00411CA5">
        <w:rPr>
          <w:rFonts w:asciiTheme="minorHAnsi" w:hAnsiTheme="minorHAnsi" w:cstheme="minorHAnsi"/>
          <w:snapToGrid/>
          <w:sz w:val="22"/>
          <w:szCs w:val="22"/>
        </w:rPr>
        <w:t xml:space="preserve">řídící a </w:t>
      </w:r>
      <w:r w:rsidR="007A7B48" w:rsidRPr="00411CA5">
        <w:rPr>
          <w:rFonts w:asciiTheme="minorHAnsi" w:hAnsiTheme="minorHAnsi" w:cstheme="minorHAnsi"/>
          <w:snapToGrid/>
          <w:sz w:val="22"/>
          <w:szCs w:val="22"/>
        </w:rPr>
        <w:t>záznamová</w:t>
      </w:r>
      <w:r w:rsidR="00BC108F" w:rsidRPr="00411CA5">
        <w:rPr>
          <w:rFonts w:asciiTheme="minorHAnsi" w:hAnsiTheme="minorHAnsi" w:cstheme="minorHAnsi"/>
          <w:snapToGrid/>
          <w:sz w:val="22"/>
          <w:szCs w:val="22"/>
        </w:rPr>
        <w:t xml:space="preserve"> </w:t>
      </w:r>
      <w:r w:rsidR="007A7B48" w:rsidRPr="00411CA5">
        <w:rPr>
          <w:rFonts w:asciiTheme="minorHAnsi" w:hAnsiTheme="minorHAnsi" w:cstheme="minorHAnsi"/>
          <w:snapToGrid/>
          <w:sz w:val="22"/>
          <w:szCs w:val="22"/>
        </w:rPr>
        <w:t>technologie, kter</w:t>
      </w:r>
      <w:r w:rsidR="009E753F" w:rsidRPr="00411CA5">
        <w:rPr>
          <w:rFonts w:asciiTheme="minorHAnsi" w:hAnsiTheme="minorHAnsi" w:cstheme="minorHAnsi"/>
          <w:snapToGrid/>
          <w:sz w:val="22"/>
          <w:szCs w:val="22"/>
        </w:rPr>
        <w:t>á</w:t>
      </w:r>
      <w:r w:rsidR="007A7B48" w:rsidRPr="00411CA5">
        <w:rPr>
          <w:rFonts w:asciiTheme="minorHAnsi" w:hAnsiTheme="minorHAnsi" w:cstheme="minorHAnsi"/>
          <w:snapToGrid/>
          <w:sz w:val="22"/>
          <w:szCs w:val="22"/>
        </w:rPr>
        <w:t xml:space="preserve"> bude umístěna</w:t>
      </w:r>
      <w:r w:rsidR="00BC108F" w:rsidRPr="00411CA5">
        <w:rPr>
          <w:rFonts w:asciiTheme="minorHAnsi" w:hAnsiTheme="minorHAnsi" w:cstheme="minorHAnsi"/>
          <w:snapToGrid/>
          <w:sz w:val="22"/>
          <w:szCs w:val="22"/>
        </w:rPr>
        <w:t xml:space="preserve"> na pracovišti Městské policie, </w:t>
      </w:r>
      <w:r w:rsidR="007A7B48" w:rsidRPr="00411CA5">
        <w:rPr>
          <w:rFonts w:asciiTheme="minorHAnsi" w:hAnsiTheme="minorHAnsi" w:cstheme="minorHAnsi"/>
          <w:snapToGrid/>
          <w:sz w:val="22"/>
          <w:szCs w:val="22"/>
        </w:rPr>
        <w:t xml:space="preserve">ta </w:t>
      </w:r>
      <w:r w:rsidR="00BC108F" w:rsidRPr="00411CA5">
        <w:rPr>
          <w:rFonts w:asciiTheme="minorHAnsi" w:hAnsiTheme="minorHAnsi" w:cstheme="minorHAnsi"/>
          <w:snapToGrid/>
          <w:sz w:val="22"/>
          <w:szCs w:val="22"/>
        </w:rPr>
        <w:t>je oprávněna dle zákona</w:t>
      </w:r>
      <w:r w:rsidR="00246AC6" w:rsidRPr="00411CA5">
        <w:rPr>
          <w:rFonts w:asciiTheme="minorHAnsi" w:hAnsiTheme="minorHAnsi" w:cstheme="minorHAnsi"/>
          <w:snapToGrid/>
          <w:sz w:val="22"/>
          <w:szCs w:val="22"/>
        </w:rPr>
        <w:t xml:space="preserve"> o obecní policii a zákona č.</w:t>
      </w:r>
      <w:r w:rsidR="00BC108F" w:rsidRPr="00411CA5">
        <w:rPr>
          <w:rFonts w:asciiTheme="minorHAnsi" w:hAnsiTheme="minorHAnsi" w:cstheme="minorHAnsi"/>
          <w:snapToGrid/>
          <w:sz w:val="22"/>
          <w:szCs w:val="22"/>
        </w:rPr>
        <w:t xml:space="preserve"> 101 </w:t>
      </w:r>
      <w:r w:rsidR="00D7558F" w:rsidRPr="00411CA5">
        <w:rPr>
          <w:rFonts w:asciiTheme="minorHAnsi" w:hAnsiTheme="minorHAnsi" w:cstheme="minorHAnsi"/>
          <w:snapToGrid/>
          <w:sz w:val="22"/>
          <w:szCs w:val="22"/>
        </w:rPr>
        <w:t xml:space="preserve"> </w:t>
      </w:r>
      <w:r w:rsidR="00ED4B03" w:rsidRPr="00411CA5">
        <w:rPr>
          <w:rFonts w:asciiTheme="minorHAnsi" w:hAnsiTheme="minorHAnsi" w:cstheme="minorHAnsi"/>
          <w:snapToGrid/>
          <w:sz w:val="22"/>
          <w:szCs w:val="22"/>
        </w:rPr>
        <w:t>o Ochraně osobních údajů</w:t>
      </w:r>
      <w:r w:rsidR="00BC108F" w:rsidRPr="00411CA5">
        <w:rPr>
          <w:rFonts w:asciiTheme="minorHAnsi" w:hAnsiTheme="minorHAnsi" w:cstheme="minorHAnsi"/>
          <w:snapToGrid/>
          <w:sz w:val="22"/>
          <w:szCs w:val="22"/>
        </w:rPr>
        <w:t xml:space="preserve"> pracovat</w:t>
      </w:r>
      <w:r w:rsidR="00ED4B03" w:rsidRPr="00411CA5">
        <w:rPr>
          <w:rFonts w:asciiTheme="minorHAnsi" w:hAnsiTheme="minorHAnsi" w:cstheme="minorHAnsi"/>
          <w:snapToGrid/>
          <w:sz w:val="22"/>
          <w:szCs w:val="22"/>
        </w:rPr>
        <w:t xml:space="preserve"> s pořízenými daty</w:t>
      </w:r>
      <w:r w:rsidR="00BC108F" w:rsidRPr="00411CA5">
        <w:rPr>
          <w:rFonts w:asciiTheme="minorHAnsi" w:hAnsiTheme="minorHAnsi" w:cstheme="minorHAnsi"/>
          <w:snapToGrid/>
          <w:sz w:val="22"/>
          <w:szCs w:val="22"/>
        </w:rPr>
        <w:t>.</w:t>
      </w:r>
    </w:p>
    <w:p w:rsidR="002B7265" w:rsidRPr="00411CA5" w:rsidRDefault="002B7265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2B7265" w:rsidRPr="00411CA5" w:rsidRDefault="002C4ADF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  <w:r w:rsidRPr="00411CA5">
        <w:rPr>
          <w:rFonts w:asciiTheme="minorHAnsi" w:hAnsiTheme="minorHAnsi" w:cstheme="minorHAnsi"/>
          <w:snapToGrid/>
          <w:sz w:val="22"/>
          <w:szCs w:val="22"/>
        </w:rPr>
        <w:t xml:space="preserve">Na tomto pracovišti </w:t>
      </w:r>
      <w:r w:rsidR="007A7B48" w:rsidRPr="00411CA5">
        <w:rPr>
          <w:rFonts w:asciiTheme="minorHAnsi" w:hAnsiTheme="minorHAnsi" w:cstheme="minorHAnsi"/>
          <w:snapToGrid/>
          <w:sz w:val="22"/>
          <w:szCs w:val="22"/>
        </w:rPr>
        <w:t>bude</w:t>
      </w:r>
      <w:r w:rsidRPr="00411CA5">
        <w:rPr>
          <w:rFonts w:asciiTheme="minorHAnsi" w:hAnsiTheme="minorHAnsi" w:cstheme="minorHAnsi"/>
          <w:snapToGrid/>
          <w:sz w:val="22"/>
          <w:szCs w:val="22"/>
        </w:rPr>
        <w:t xml:space="preserve"> obsluha kamery ovládat, programovat jejich automatizované trasy, sledovat všechny připojené kamery v online režimu, provádět analýzu záznamu z kamer, provádět export záznamů pro další účely zpracování, především PČR.</w:t>
      </w:r>
    </w:p>
    <w:p w:rsidR="002B7265" w:rsidRPr="00411CA5" w:rsidRDefault="002B7265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2C4ADF" w:rsidRPr="00411CA5" w:rsidRDefault="002C4ADF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  <w:r w:rsidRPr="00411CA5">
        <w:rPr>
          <w:rFonts w:asciiTheme="minorHAnsi" w:hAnsiTheme="minorHAnsi" w:cstheme="minorHAnsi"/>
          <w:snapToGrid/>
          <w:sz w:val="22"/>
          <w:szCs w:val="22"/>
        </w:rPr>
        <w:t>Zobrazení bude prováděno na dvoumonitorovém řešení, kdy obsluha má možnost si vytvořit vlastní sestavy dle aktuálních situací</w:t>
      </w:r>
      <w:r w:rsidR="007A7B48" w:rsidRPr="00411CA5">
        <w:rPr>
          <w:rFonts w:asciiTheme="minorHAnsi" w:hAnsiTheme="minorHAnsi" w:cstheme="minorHAnsi"/>
          <w:snapToGrid/>
          <w:sz w:val="22"/>
          <w:szCs w:val="22"/>
        </w:rPr>
        <w:t xml:space="preserve"> a pracovat s mapovými podklady</w:t>
      </w:r>
      <w:r w:rsidRPr="00411CA5">
        <w:rPr>
          <w:rFonts w:asciiTheme="minorHAnsi" w:hAnsiTheme="minorHAnsi" w:cstheme="minorHAnsi"/>
          <w:snapToGrid/>
          <w:sz w:val="22"/>
          <w:szCs w:val="22"/>
        </w:rPr>
        <w:t>.</w:t>
      </w:r>
    </w:p>
    <w:p w:rsidR="002B7265" w:rsidRPr="00411CA5" w:rsidRDefault="002B7265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2B7265" w:rsidRPr="00411CA5" w:rsidRDefault="002B7265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2B7265" w:rsidRPr="00411CA5" w:rsidRDefault="00D01023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  <w:r w:rsidRPr="00411CA5">
        <w:rPr>
          <w:rFonts w:asciiTheme="minorHAnsi" w:hAnsiTheme="minorHAnsi" w:cstheme="minorHAnsi"/>
          <w:noProof/>
          <w:snapToGrid/>
          <w:sz w:val="22"/>
          <w:szCs w:val="22"/>
        </w:rPr>
        <w:drawing>
          <wp:inline distT="0" distB="0" distL="0" distR="0" wp14:anchorId="1AD73DFE" wp14:editId="4E71F5AA">
            <wp:extent cx="4791075" cy="3204366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ýstřižek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9768" cy="3210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5A64" w:rsidRPr="00411CA5" w:rsidRDefault="00E55A64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2B7265" w:rsidRPr="00411CA5" w:rsidRDefault="00D01023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  <w:r w:rsidRPr="00411CA5">
        <w:rPr>
          <w:rFonts w:asciiTheme="minorHAnsi" w:hAnsiTheme="minorHAnsi" w:cstheme="minorHAnsi"/>
          <w:snapToGrid/>
          <w:sz w:val="22"/>
          <w:szCs w:val="22"/>
        </w:rPr>
        <w:t>Provedené záznamy z kamer budou opatřeny ochran</w:t>
      </w:r>
      <w:r w:rsidR="003C5340" w:rsidRPr="00411CA5">
        <w:rPr>
          <w:rFonts w:asciiTheme="minorHAnsi" w:hAnsiTheme="minorHAnsi" w:cstheme="minorHAnsi"/>
          <w:snapToGrid/>
          <w:sz w:val="22"/>
          <w:szCs w:val="22"/>
        </w:rPr>
        <w:t>n</w:t>
      </w:r>
      <w:r w:rsidRPr="00411CA5">
        <w:rPr>
          <w:rFonts w:asciiTheme="minorHAnsi" w:hAnsiTheme="minorHAnsi" w:cstheme="minorHAnsi"/>
          <w:snapToGrid/>
          <w:sz w:val="22"/>
          <w:szCs w:val="22"/>
        </w:rPr>
        <w:t xml:space="preserve">ým kryptovacím znakem a celé řešení archivace bude </w:t>
      </w:r>
      <w:r w:rsidR="003C5340" w:rsidRPr="00411CA5">
        <w:rPr>
          <w:rFonts w:asciiTheme="minorHAnsi" w:hAnsiTheme="minorHAnsi" w:cstheme="minorHAnsi"/>
          <w:snapToGrid/>
          <w:sz w:val="22"/>
          <w:szCs w:val="22"/>
        </w:rPr>
        <w:t>řízeno dle standardů používání MKDS, kdy bude v systému zaznamenána práce dispečerů na kamerách, záznamech a změnách nastavení.</w:t>
      </w:r>
      <w:r w:rsidR="009E753F" w:rsidRPr="00411CA5">
        <w:rPr>
          <w:rFonts w:asciiTheme="minorHAnsi" w:hAnsiTheme="minorHAnsi" w:cstheme="minorHAnsi"/>
          <w:snapToGrid/>
          <w:sz w:val="22"/>
          <w:szCs w:val="22"/>
        </w:rPr>
        <w:t xml:space="preserve"> Dále je požadováno řešení monitorování stavu celé technologie </w:t>
      </w:r>
      <w:r w:rsidR="00411CA5">
        <w:rPr>
          <w:rFonts w:asciiTheme="minorHAnsi" w:hAnsiTheme="minorHAnsi" w:cstheme="minorHAnsi"/>
          <w:snapToGrid/>
          <w:sz w:val="22"/>
          <w:szCs w:val="22"/>
        </w:rPr>
        <w:t xml:space="preserve">                                  </w:t>
      </w:r>
      <w:r w:rsidR="009E753F" w:rsidRPr="00411CA5">
        <w:rPr>
          <w:rFonts w:asciiTheme="minorHAnsi" w:hAnsiTheme="minorHAnsi" w:cstheme="minorHAnsi"/>
          <w:snapToGrid/>
          <w:sz w:val="22"/>
          <w:szCs w:val="22"/>
        </w:rPr>
        <w:t>s hlášením poruch a alarmů v SW aplikaci u dispečera.</w:t>
      </w:r>
    </w:p>
    <w:p w:rsidR="002B7265" w:rsidRPr="00411CA5" w:rsidRDefault="002B7265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</w:p>
    <w:p w:rsidR="002B7265" w:rsidRPr="00411CA5" w:rsidRDefault="00D7558F">
      <w:pPr>
        <w:pStyle w:val="Zkladntext"/>
        <w:rPr>
          <w:rFonts w:asciiTheme="minorHAnsi" w:hAnsiTheme="minorHAnsi" w:cstheme="minorHAnsi"/>
          <w:b/>
          <w:bCs/>
          <w:iCs/>
          <w:snapToGrid/>
          <w:sz w:val="22"/>
          <w:szCs w:val="22"/>
        </w:rPr>
      </w:pPr>
      <w:r w:rsidRPr="00411CA5">
        <w:rPr>
          <w:rFonts w:asciiTheme="minorHAnsi" w:hAnsiTheme="minorHAnsi" w:cstheme="minorHAnsi"/>
          <w:b/>
          <w:bCs/>
          <w:iCs/>
          <w:snapToGrid/>
          <w:sz w:val="22"/>
          <w:szCs w:val="22"/>
        </w:rPr>
        <w:t>Vzdálená</w:t>
      </w:r>
      <w:r w:rsidR="00B133FF" w:rsidRPr="00411CA5">
        <w:rPr>
          <w:rFonts w:asciiTheme="minorHAnsi" w:hAnsiTheme="minorHAnsi" w:cstheme="minorHAnsi"/>
          <w:b/>
          <w:bCs/>
          <w:iCs/>
          <w:snapToGrid/>
          <w:sz w:val="22"/>
          <w:szCs w:val="22"/>
        </w:rPr>
        <w:t xml:space="preserve"> pracoviště</w:t>
      </w:r>
    </w:p>
    <w:p w:rsidR="002B7265" w:rsidRPr="00411CA5" w:rsidRDefault="00B545F7">
      <w:pPr>
        <w:pStyle w:val="Zkladntext"/>
        <w:rPr>
          <w:rFonts w:asciiTheme="minorHAnsi" w:hAnsiTheme="minorHAnsi" w:cstheme="minorHAnsi"/>
          <w:b/>
          <w:bCs/>
          <w:i/>
          <w:iCs/>
          <w:snapToGrid/>
          <w:sz w:val="22"/>
          <w:szCs w:val="22"/>
        </w:rPr>
      </w:pPr>
      <w:r w:rsidRPr="00411CA5">
        <w:rPr>
          <w:rFonts w:asciiTheme="minorHAnsi" w:hAnsiTheme="minorHAnsi" w:cstheme="minorHAnsi"/>
          <w:noProof/>
          <w:snapToGrid/>
          <w:sz w:val="22"/>
          <w:szCs w:val="22"/>
        </w:rPr>
        <w:drawing>
          <wp:anchor distT="0" distB="0" distL="114300" distR="114300" simplePos="0" relativeHeight="251659776" behindDoc="0" locked="0" layoutInCell="1" allowOverlap="1" wp14:anchorId="04EA6409" wp14:editId="2F0C689D">
            <wp:simplePos x="0" y="0"/>
            <wp:positionH relativeFrom="column">
              <wp:posOffset>0</wp:posOffset>
            </wp:positionH>
            <wp:positionV relativeFrom="paragraph">
              <wp:posOffset>50800</wp:posOffset>
            </wp:positionV>
            <wp:extent cx="3054985" cy="2341245"/>
            <wp:effectExtent l="0" t="0" r="0" b="0"/>
            <wp:wrapSquare wrapText="bothSides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985" cy="2341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359E" w:rsidRPr="00411CA5" w:rsidRDefault="00B133FF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  <w:r w:rsidRPr="00411CA5">
        <w:rPr>
          <w:rFonts w:asciiTheme="minorHAnsi" w:hAnsiTheme="minorHAnsi" w:cstheme="minorHAnsi"/>
          <w:snapToGrid/>
          <w:sz w:val="22"/>
          <w:szCs w:val="22"/>
        </w:rPr>
        <w:t xml:space="preserve">Zvýšením efektivity celému systému MKDS je zajištění pokrytí dohledu nad systémem po celou dobu potřebného časového údobí a operativním vykrytím více plnohodnotných pracovišť současně. Proto </w:t>
      </w:r>
      <w:r w:rsidR="003C5340" w:rsidRPr="00411CA5">
        <w:rPr>
          <w:rFonts w:asciiTheme="minorHAnsi" w:hAnsiTheme="minorHAnsi" w:cstheme="minorHAnsi"/>
          <w:snapToGrid/>
          <w:sz w:val="22"/>
          <w:szCs w:val="22"/>
        </w:rPr>
        <w:t>budou</w:t>
      </w:r>
      <w:r w:rsidRPr="00411CA5">
        <w:rPr>
          <w:rFonts w:asciiTheme="minorHAnsi" w:hAnsiTheme="minorHAnsi" w:cstheme="minorHAnsi"/>
          <w:snapToGrid/>
          <w:sz w:val="22"/>
          <w:szCs w:val="22"/>
        </w:rPr>
        <w:t xml:space="preserve"> </w:t>
      </w:r>
      <w:r w:rsidR="009E753F" w:rsidRPr="00411CA5">
        <w:rPr>
          <w:rFonts w:asciiTheme="minorHAnsi" w:hAnsiTheme="minorHAnsi" w:cstheme="minorHAnsi"/>
          <w:snapToGrid/>
          <w:sz w:val="22"/>
          <w:szCs w:val="22"/>
        </w:rPr>
        <w:t>realizovány další</w:t>
      </w:r>
      <w:r w:rsidR="00AC359E" w:rsidRPr="00411CA5">
        <w:rPr>
          <w:rFonts w:asciiTheme="minorHAnsi" w:hAnsiTheme="minorHAnsi" w:cstheme="minorHAnsi"/>
          <w:snapToGrid/>
          <w:sz w:val="22"/>
          <w:szCs w:val="22"/>
        </w:rPr>
        <w:t xml:space="preserve"> dohledová pracoviště pro zodpovědné pracovníky</w:t>
      </w:r>
      <w:r w:rsidRPr="00411CA5">
        <w:rPr>
          <w:rFonts w:asciiTheme="minorHAnsi" w:hAnsiTheme="minorHAnsi" w:cstheme="minorHAnsi"/>
          <w:snapToGrid/>
          <w:sz w:val="22"/>
          <w:szCs w:val="22"/>
        </w:rPr>
        <w:t xml:space="preserve"> v rámci otázek bezpečnosti </w:t>
      </w:r>
      <w:r w:rsidR="009E753F" w:rsidRPr="00411CA5">
        <w:rPr>
          <w:rFonts w:asciiTheme="minorHAnsi" w:hAnsiTheme="minorHAnsi" w:cstheme="minorHAnsi"/>
          <w:snapToGrid/>
          <w:sz w:val="22"/>
          <w:szCs w:val="22"/>
        </w:rPr>
        <w:t xml:space="preserve">monitorovaných lokalit. V tomto případě se jedná o </w:t>
      </w:r>
      <w:r w:rsidR="00AC359E" w:rsidRPr="00411CA5">
        <w:rPr>
          <w:rFonts w:asciiTheme="minorHAnsi" w:hAnsiTheme="minorHAnsi" w:cstheme="minorHAnsi"/>
          <w:b/>
          <w:snapToGrid/>
          <w:sz w:val="22"/>
          <w:szCs w:val="22"/>
        </w:rPr>
        <w:t xml:space="preserve">Obvodním oddělení </w:t>
      </w:r>
      <w:r w:rsidRPr="00411CA5">
        <w:rPr>
          <w:rFonts w:asciiTheme="minorHAnsi" w:hAnsiTheme="minorHAnsi" w:cstheme="minorHAnsi"/>
          <w:b/>
          <w:bCs/>
          <w:snapToGrid/>
          <w:sz w:val="22"/>
          <w:szCs w:val="22"/>
        </w:rPr>
        <w:t xml:space="preserve">Policie </w:t>
      </w:r>
      <w:r w:rsidR="00AC359E" w:rsidRPr="00411CA5">
        <w:rPr>
          <w:rFonts w:asciiTheme="minorHAnsi" w:hAnsiTheme="minorHAnsi" w:cstheme="minorHAnsi"/>
          <w:b/>
          <w:bCs/>
          <w:snapToGrid/>
          <w:sz w:val="22"/>
          <w:szCs w:val="22"/>
        </w:rPr>
        <w:t>ČR</w:t>
      </w:r>
      <w:r w:rsidRPr="00411CA5">
        <w:rPr>
          <w:rFonts w:asciiTheme="minorHAnsi" w:hAnsiTheme="minorHAnsi" w:cstheme="minorHAnsi"/>
          <w:snapToGrid/>
          <w:sz w:val="22"/>
          <w:szCs w:val="22"/>
        </w:rPr>
        <w:t xml:space="preserve">. </w:t>
      </w:r>
    </w:p>
    <w:p w:rsidR="002B7265" w:rsidRPr="00411CA5" w:rsidRDefault="00B133FF">
      <w:pPr>
        <w:pStyle w:val="Zkladntext"/>
        <w:rPr>
          <w:rFonts w:asciiTheme="minorHAnsi" w:hAnsiTheme="minorHAnsi" w:cstheme="minorHAnsi"/>
          <w:snapToGrid/>
          <w:sz w:val="22"/>
          <w:szCs w:val="22"/>
        </w:rPr>
      </w:pPr>
      <w:r w:rsidRPr="00411CA5">
        <w:rPr>
          <w:rFonts w:asciiTheme="minorHAnsi" w:hAnsiTheme="minorHAnsi" w:cstheme="minorHAnsi"/>
          <w:snapToGrid/>
          <w:sz w:val="22"/>
          <w:szCs w:val="22"/>
        </w:rPr>
        <w:t>Především půjde o monitoring a vyhodnocení záznamu s dalšími možnostmi konfigurace</w:t>
      </w:r>
      <w:r w:rsidR="00411CA5">
        <w:rPr>
          <w:rFonts w:asciiTheme="minorHAnsi" w:hAnsiTheme="minorHAnsi" w:cstheme="minorHAnsi"/>
          <w:snapToGrid/>
          <w:sz w:val="22"/>
          <w:szCs w:val="22"/>
        </w:rPr>
        <w:t xml:space="preserve">                             </w:t>
      </w:r>
      <w:r w:rsidRPr="00411CA5">
        <w:rPr>
          <w:rFonts w:asciiTheme="minorHAnsi" w:hAnsiTheme="minorHAnsi" w:cstheme="minorHAnsi"/>
          <w:snapToGrid/>
          <w:sz w:val="22"/>
          <w:szCs w:val="22"/>
        </w:rPr>
        <w:t xml:space="preserve">a případně ovládání kamer, dle nastavených </w:t>
      </w:r>
      <w:r w:rsidRPr="00411CA5">
        <w:rPr>
          <w:rFonts w:asciiTheme="minorHAnsi" w:hAnsiTheme="minorHAnsi" w:cstheme="minorHAnsi"/>
          <w:snapToGrid/>
          <w:sz w:val="22"/>
          <w:szCs w:val="22"/>
        </w:rPr>
        <w:lastRenderedPageBreak/>
        <w:t xml:space="preserve">parametrů uživatelských oprávnění na systému MKDS. </w:t>
      </w:r>
      <w:r w:rsidR="00AC359E" w:rsidRPr="00411CA5">
        <w:rPr>
          <w:rFonts w:asciiTheme="minorHAnsi" w:hAnsiTheme="minorHAnsi" w:cstheme="minorHAnsi"/>
          <w:snapToGrid/>
          <w:sz w:val="22"/>
          <w:szCs w:val="22"/>
        </w:rPr>
        <w:t>P</w:t>
      </w:r>
      <w:r w:rsidRPr="00411CA5">
        <w:rPr>
          <w:rFonts w:asciiTheme="minorHAnsi" w:hAnsiTheme="minorHAnsi" w:cstheme="minorHAnsi"/>
          <w:snapToGrid/>
          <w:sz w:val="22"/>
          <w:szCs w:val="22"/>
        </w:rPr>
        <w:t xml:space="preserve">ropojení na </w:t>
      </w:r>
      <w:r w:rsidR="00AC359E" w:rsidRPr="00411CA5">
        <w:rPr>
          <w:rFonts w:asciiTheme="minorHAnsi" w:hAnsiTheme="minorHAnsi" w:cstheme="minorHAnsi"/>
          <w:snapToGrid/>
          <w:sz w:val="22"/>
          <w:szCs w:val="22"/>
        </w:rPr>
        <w:t>vzdálená pracoviště budou zajištěna ve vyhrazené infrastruktuře</w:t>
      </w:r>
      <w:r w:rsidRPr="00411CA5">
        <w:rPr>
          <w:rFonts w:asciiTheme="minorHAnsi" w:hAnsiTheme="minorHAnsi" w:cstheme="minorHAnsi"/>
          <w:snapToGrid/>
          <w:sz w:val="22"/>
          <w:szCs w:val="22"/>
        </w:rPr>
        <w:t xml:space="preserve"> </w:t>
      </w:r>
      <w:r w:rsidR="00AC359E" w:rsidRPr="00411CA5">
        <w:rPr>
          <w:rFonts w:asciiTheme="minorHAnsi" w:hAnsiTheme="minorHAnsi" w:cstheme="minorHAnsi"/>
          <w:snapToGrid/>
          <w:sz w:val="22"/>
          <w:szCs w:val="22"/>
        </w:rPr>
        <w:t>bezdrátové sítě s šifrovaným přenosem dat.</w:t>
      </w:r>
    </w:p>
    <w:p w:rsidR="002B7265" w:rsidRPr="00411CA5" w:rsidRDefault="002B7265">
      <w:pPr>
        <w:pStyle w:val="Zkladntext"/>
        <w:ind w:firstLine="708"/>
        <w:rPr>
          <w:rFonts w:asciiTheme="minorHAnsi" w:hAnsiTheme="minorHAnsi" w:cstheme="minorHAnsi"/>
          <w:snapToGrid/>
          <w:sz w:val="22"/>
          <w:szCs w:val="22"/>
        </w:rPr>
      </w:pPr>
    </w:p>
    <w:p w:rsidR="00AC359E" w:rsidRPr="00411CA5" w:rsidRDefault="00AC359E" w:rsidP="00AC359E">
      <w:pPr>
        <w:pStyle w:val="Zkladntext"/>
        <w:rPr>
          <w:rFonts w:asciiTheme="minorHAnsi" w:hAnsiTheme="minorHAnsi" w:cstheme="minorHAnsi"/>
          <w:iCs/>
          <w:snapToGrid/>
          <w:sz w:val="22"/>
          <w:szCs w:val="22"/>
        </w:rPr>
      </w:pPr>
      <w:r w:rsidRPr="00411CA5">
        <w:rPr>
          <w:rFonts w:asciiTheme="minorHAnsi" w:hAnsiTheme="minorHAnsi" w:cstheme="minorHAnsi"/>
          <w:iCs/>
          <w:snapToGrid/>
          <w:sz w:val="22"/>
          <w:szCs w:val="22"/>
        </w:rPr>
        <w:t>Součástí řešení je umožnění</w:t>
      </w:r>
      <w:r w:rsidR="00B133FF" w:rsidRPr="00411CA5">
        <w:rPr>
          <w:rFonts w:asciiTheme="minorHAnsi" w:hAnsiTheme="minorHAnsi" w:cstheme="minorHAnsi"/>
          <w:iCs/>
          <w:snapToGrid/>
          <w:sz w:val="22"/>
          <w:szCs w:val="22"/>
        </w:rPr>
        <w:t xml:space="preserve"> </w:t>
      </w:r>
      <w:r w:rsidRPr="00411CA5">
        <w:rPr>
          <w:rFonts w:asciiTheme="minorHAnsi" w:hAnsiTheme="minorHAnsi" w:cstheme="minorHAnsi"/>
          <w:iCs/>
          <w:snapToGrid/>
          <w:sz w:val="22"/>
          <w:szCs w:val="22"/>
        </w:rPr>
        <w:t>připojení</w:t>
      </w:r>
      <w:r w:rsidR="00B133FF" w:rsidRPr="00411CA5">
        <w:rPr>
          <w:rFonts w:asciiTheme="minorHAnsi" w:hAnsiTheme="minorHAnsi" w:cstheme="minorHAnsi"/>
          <w:iCs/>
          <w:snapToGrid/>
          <w:sz w:val="22"/>
          <w:szCs w:val="22"/>
        </w:rPr>
        <w:t xml:space="preserve"> mobilní</w:t>
      </w:r>
      <w:r w:rsidRPr="00411CA5">
        <w:rPr>
          <w:rFonts w:asciiTheme="minorHAnsi" w:hAnsiTheme="minorHAnsi" w:cstheme="minorHAnsi"/>
          <w:iCs/>
          <w:snapToGrid/>
          <w:sz w:val="22"/>
          <w:szCs w:val="22"/>
        </w:rPr>
        <w:t>ho dohledu</w:t>
      </w:r>
      <w:r w:rsidR="00B133FF" w:rsidRPr="00411CA5">
        <w:rPr>
          <w:rFonts w:asciiTheme="minorHAnsi" w:hAnsiTheme="minorHAnsi" w:cstheme="minorHAnsi"/>
          <w:iCs/>
          <w:snapToGrid/>
          <w:sz w:val="22"/>
          <w:szCs w:val="22"/>
        </w:rPr>
        <w:t xml:space="preserve"> </w:t>
      </w:r>
      <w:r w:rsidRPr="00411CA5">
        <w:rPr>
          <w:rFonts w:asciiTheme="minorHAnsi" w:hAnsiTheme="minorHAnsi" w:cstheme="minorHAnsi"/>
          <w:iCs/>
          <w:snapToGrid/>
          <w:sz w:val="22"/>
          <w:szCs w:val="22"/>
        </w:rPr>
        <w:t xml:space="preserve">po </w:t>
      </w:r>
      <w:proofErr w:type="spellStart"/>
      <w:r w:rsidRPr="00411CA5">
        <w:rPr>
          <w:rFonts w:asciiTheme="minorHAnsi" w:hAnsiTheme="minorHAnsi" w:cstheme="minorHAnsi"/>
          <w:iCs/>
          <w:snapToGrid/>
          <w:sz w:val="22"/>
          <w:szCs w:val="22"/>
        </w:rPr>
        <w:t>3G</w:t>
      </w:r>
      <w:proofErr w:type="spellEnd"/>
      <w:r w:rsidR="009E753F" w:rsidRPr="00411CA5">
        <w:rPr>
          <w:rFonts w:asciiTheme="minorHAnsi" w:hAnsiTheme="minorHAnsi" w:cstheme="minorHAnsi"/>
          <w:iCs/>
          <w:snapToGrid/>
          <w:sz w:val="22"/>
          <w:szCs w:val="22"/>
        </w:rPr>
        <w:t>/</w:t>
      </w:r>
      <w:proofErr w:type="spellStart"/>
      <w:r w:rsidR="009E753F" w:rsidRPr="00411CA5">
        <w:rPr>
          <w:rFonts w:asciiTheme="minorHAnsi" w:hAnsiTheme="minorHAnsi" w:cstheme="minorHAnsi"/>
          <w:iCs/>
          <w:snapToGrid/>
          <w:sz w:val="22"/>
          <w:szCs w:val="22"/>
        </w:rPr>
        <w:t>GPRS</w:t>
      </w:r>
      <w:proofErr w:type="spellEnd"/>
      <w:r w:rsidRPr="00411CA5">
        <w:rPr>
          <w:rFonts w:asciiTheme="minorHAnsi" w:hAnsiTheme="minorHAnsi" w:cstheme="minorHAnsi"/>
          <w:iCs/>
          <w:snapToGrid/>
          <w:sz w:val="22"/>
          <w:szCs w:val="22"/>
        </w:rPr>
        <w:t xml:space="preserve"> sítích mobilních operátorů.</w:t>
      </w:r>
      <w:r w:rsidR="00B133FF" w:rsidRPr="00411CA5">
        <w:rPr>
          <w:rFonts w:asciiTheme="minorHAnsi" w:hAnsiTheme="minorHAnsi" w:cstheme="minorHAnsi"/>
          <w:iCs/>
          <w:snapToGrid/>
          <w:sz w:val="22"/>
          <w:szCs w:val="22"/>
        </w:rPr>
        <w:t xml:space="preserve"> </w:t>
      </w:r>
    </w:p>
    <w:p w:rsidR="00AC359E" w:rsidRPr="00411CA5" w:rsidRDefault="00AC359E" w:rsidP="00AC359E">
      <w:pPr>
        <w:pStyle w:val="Zkladntext"/>
        <w:rPr>
          <w:rFonts w:asciiTheme="minorHAnsi" w:hAnsiTheme="minorHAnsi" w:cstheme="minorHAnsi"/>
          <w:iCs/>
          <w:snapToGrid/>
          <w:sz w:val="22"/>
          <w:szCs w:val="22"/>
        </w:rPr>
      </w:pPr>
    </w:p>
    <w:p w:rsidR="002B7265" w:rsidRPr="00411CA5" w:rsidRDefault="00AC359E" w:rsidP="00AC359E">
      <w:pPr>
        <w:pStyle w:val="Zkladntext"/>
        <w:rPr>
          <w:rFonts w:asciiTheme="minorHAnsi" w:hAnsiTheme="minorHAnsi" w:cstheme="minorHAnsi"/>
          <w:iCs/>
          <w:snapToGrid/>
          <w:sz w:val="22"/>
          <w:szCs w:val="22"/>
        </w:rPr>
      </w:pPr>
      <w:r w:rsidRPr="00411CA5">
        <w:rPr>
          <w:rFonts w:asciiTheme="minorHAnsi" w:hAnsiTheme="minorHAnsi" w:cstheme="minorHAnsi"/>
          <w:iCs/>
          <w:snapToGrid/>
          <w:sz w:val="22"/>
          <w:szCs w:val="22"/>
        </w:rPr>
        <w:t xml:space="preserve">Všechna vzdálená klientská připojení budou realizována na </w:t>
      </w:r>
      <w:r w:rsidR="009E753F" w:rsidRPr="00411CA5">
        <w:rPr>
          <w:rFonts w:asciiTheme="minorHAnsi" w:hAnsiTheme="minorHAnsi" w:cstheme="minorHAnsi"/>
          <w:iCs/>
          <w:snapToGrid/>
          <w:sz w:val="22"/>
          <w:szCs w:val="22"/>
        </w:rPr>
        <w:t>vyhrazené</w:t>
      </w:r>
      <w:r w:rsidRPr="00411CA5">
        <w:rPr>
          <w:rFonts w:asciiTheme="minorHAnsi" w:hAnsiTheme="minorHAnsi" w:cstheme="minorHAnsi"/>
          <w:iCs/>
          <w:snapToGrid/>
          <w:sz w:val="22"/>
          <w:szCs w:val="22"/>
        </w:rPr>
        <w:t xml:space="preserve"> licencované SW platformě, kterou systémově řídí hlavní pracoviště MKDS. </w:t>
      </w:r>
    </w:p>
    <w:p w:rsidR="00AC359E" w:rsidRPr="00411CA5" w:rsidRDefault="00AC359E" w:rsidP="00AC359E">
      <w:pPr>
        <w:pStyle w:val="Zkladntext"/>
        <w:rPr>
          <w:rFonts w:asciiTheme="minorHAnsi" w:hAnsiTheme="minorHAnsi" w:cstheme="minorHAnsi"/>
          <w:iCs/>
          <w:snapToGrid/>
          <w:sz w:val="22"/>
          <w:szCs w:val="22"/>
        </w:rPr>
      </w:pPr>
    </w:p>
    <w:p w:rsidR="00AC359E" w:rsidRPr="00411CA5" w:rsidRDefault="00AC359E" w:rsidP="00AC359E">
      <w:pPr>
        <w:pStyle w:val="Zkladntext"/>
        <w:rPr>
          <w:rFonts w:asciiTheme="minorHAnsi" w:hAnsiTheme="minorHAnsi" w:cstheme="minorHAnsi"/>
          <w:iCs/>
          <w:snapToGrid/>
          <w:sz w:val="22"/>
          <w:szCs w:val="22"/>
        </w:rPr>
      </w:pPr>
    </w:p>
    <w:p w:rsidR="00C06E64" w:rsidRPr="00411CA5" w:rsidRDefault="00D7558F" w:rsidP="00AC359E">
      <w:pPr>
        <w:pStyle w:val="Zkladntext"/>
        <w:rPr>
          <w:rFonts w:asciiTheme="minorHAnsi" w:hAnsiTheme="minorHAnsi" w:cstheme="minorHAnsi"/>
          <w:b/>
          <w:iCs/>
          <w:snapToGrid/>
          <w:sz w:val="22"/>
          <w:szCs w:val="22"/>
        </w:rPr>
      </w:pPr>
      <w:r w:rsidRPr="00411CA5">
        <w:rPr>
          <w:rFonts w:asciiTheme="minorHAnsi" w:hAnsiTheme="minorHAnsi" w:cstheme="minorHAnsi"/>
          <w:b/>
          <w:iCs/>
          <w:snapToGrid/>
          <w:sz w:val="22"/>
          <w:szCs w:val="22"/>
        </w:rPr>
        <w:t>Požadavky na řídící a záznamovou technologii:</w:t>
      </w:r>
    </w:p>
    <w:p w:rsidR="00D7558F" w:rsidRPr="00411CA5" w:rsidRDefault="00D7558F" w:rsidP="00AC359E">
      <w:pPr>
        <w:pStyle w:val="Zkladntext"/>
        <w:rPr>
          <w:rFonts w:asciiTheme="minorHAnsi" w:hAnsiTheme="minorHAnsi" w:cstheme="minorHAnsi"/>
          <w:iCs/>
          <w:snapToGrid/>
          <w:sz w:val="22"/>
          <w:szCs w:val="22"/>
        </w:rPr>
      </w:pPr>
    </w:p>
    <w:p w:rsidR="00F523FB" w:rsidRPr="00411CA5" w:rsidRDefault="00F523FB" w:rsidP="00F523FB">
      <w:pPr>
        <w:pStyle w:val="Zkladntext"/>
        <w:numPr>
          <w:ilvl w:val="0"/>
          <w:numId w:val="11"/>
        </w:numPr>
        <w:rPr>
          <w:rFonts w:asciiTheme="minorHAnsi" w:hAnsiTheme="minorHAnsi" w:cstheme="minorHAnsi"/>
          <w:iCs/>
          <w:snapToGrid/>
          <w:sz w:val="22"/>
          <w:szCs w:val="22"/>
        </w:rPr>
      </w:pPr>
      <w:r w:rsidRPr="00411CA5">
        <w:rPr>
          <w:rFonts w:asciiTheme="minorHAnsi" w:hAnsiTheme="minorHAnsi" w:cstheme="minorHAnsi"/>
          <w:iCs/>
          <w:snapToGrid/>
          <w:sz w:val="22"/>
          <w:szCs w:val="22"/>
        </w:rPr>
        <w:t xml:space="preserve">síťový digitální </w:t>
      </w:r>
      <w:proofErr w:type="spellStart"/>
      <w:r w:rsidRPr="00411CA5">
        <w:rPr>
          <w:rFonts w:asciiTheme="minorHAnsi" w:hAnsiTheme="minorHAnsi" w:cstheme="minorHAnsi"/>
          <w:iCs/>
          <w:snapToGrid/>
          <w:sz w:val="22"/>
          <w:szCs w:val="22"/>
        </w:rPr>
        <w:t>videoserver</w:t>
      </w:r>
      <w:proofErr w:type="spellEnd"/>
      <w:r w:rsidRPr="00411CA5">
        <w:rPr>
          <w:rFonts w:asciiTheme="minorHAnsi" w:hAnsiTheme="minorHAnsi" w:cstheme="minorHAnsi"/>
          <w:iCs/>
          <w:snapToGrid/>
          <w:sz w:val="22"/>
          <w:szCs w:val="22"/>
        </w:rPr>
        <w:t>, záznam obrazu z </w:t>
      </w:r>
      <w:proofErr w:type="spellStart"/>
      <w:proofErr w:type="gramStart"/>
      <w:r w:rsidRPr="00411CA5">
        <w:rPr>
          <w:rFonts w:asciiTheme="minorHAnsi" w:hAnsiTheme="minorHAnsi" w:cstheme="minorHAnsi"/>
          <w:iCs/>
          <w:snapToGrid/>
          <w:sz w:val="22"/>
          <w:szCs w:val="22"/>
        </w:rPr>
        <w:t>min.16</w:t>
      </w:r>
      <w:proofErr w:type="spellEnd"/>
      <w:proofErr w:type="gramEnd"/>
      <w:r w:rsidRPr="00411CA5">
        <w:rPr>
          <w:rFonts w:asciiTheme="minorHAnsi" w:hAnsiTheme="minorHAnsi" w:cstheme="minorHAnsi"/>
          <w:iCs/>
          <w:snapToGrid/>
          <w:sz w:val="22"/>
          <w:szCs w:val="22"/>
        </w:rPr>
        <w:t xml:space="preserve"> analog nebo IP kamer, rozšířitelný na </w:t>
      </w:r>
      <w:proofErr w:type="spellStart"/>
      <w:r w:rsidRPr="00411CA5">
        <w:rPr>
          <w:rFonts w:asciiTheme="minorHAnsi" w:hAnsiTheme="minorHAnsi" w:cstheme="minorHAnsi"/>
          <w:iCs/>
          <w:snapToGrid/>
          <w:sz w:val="22"/>
          <w:szCs w:val="22"/>
        </w:rPr>
        <w:t>min.32</w:t>
      </w:r>
      <w:proofErr w:type="spellEnd"/>
      <w:r w:rsidRPr="00411CA5">
        <w:rPr>
          <w:rFonts w:asciiTheme="minorHAnsi" w:hAnsiTheme="minorHAnsi" w:cstheme="minorHAnsi"/>
          <w:iCs/>
          <w:snapToGrid/>
          <w:sz w:val="22"/>
          <w:szCs w:val="22"/>
        </w:rPr>
        <w:t xml:space="preserve"> kamer</w:t>
      </w:r>
    </w:p>
    <w:p w:rsidR="00F523FB" w:rsidRPr="00411CA5" w:rsidRDefault="00F523FB" w:rsidP="00F523FB">
      <w:pPr>
        <w:pStyle w:val="Zkladntext"/>
        <w:numPr>
          <w:ilvl w:val="0"/>
          <w:numId w:val="11"/>
        </w:numPr>
        <w:rPr>
          <w:rFonts w:asciiTheme="minorHAnsi" w:hAnsiTheme="minorHAnsi" w:cstheme="minorHAnsi"/>
          <w:iCs/>
          <w:snapToGrid/>
          <w:sz w:val="22"/>
          <w:szCs w:val="22"/>
        </w:rPr>
      </w:pPr>
      <w:r w:rsidRPr="00411CA5">
        <w:rPr>
          <w:rFonts w:asciiTheme="minorHAnsi" w:hAnsiTheme="minorHAnsi" w:cstheme="minorHAnsi"/>
          <w:iCs/>
          <w:snapToGrid/>
          <w:sz w:val="22"/>
          <w:szCs w:val="22"/>
        </w:rPr>
        <w:t xml:space="preserve">server výpočetním výkonem podporuje záznam </w:t>
      </w:r>
      <w:r w:rsidR="009E753F" w:rsidRPr="00411CA5">
        <w:rPr>
          <w:rFonts w:asciiTheme="minorHAnsi" w:hAnsiTheme="minorHAnsi" w:cstheme="minorHAnsi"/>
          <w:iCs/>
          <w:snapToGrid/>
          <w:sz w:val="22"/>
          <w:szCs w:val="22"/>
        </w:rPr>
        <w:t xml:space="preserve">i </w:t>
      </w:r>
      <w:r w:rsidRPr="00411CA5">
        <w:rPr>
          <w:rFonts w:asciiTheme="minorHAnsi" w:hAnsiTheme="minorHAnsi" w:cstheme="minorHAnsi"/>
          <w:iCs/>
          <w:snapToGrid/>
          <w:sz w:val="22"/>
          <w:szCs w:val="22"/>
        </w:rPr>
        <w:t xml:space="preserve">z </w:t>
      </w:r>
      <w:proofErr w:type="spellStart"/>
      <w:r w:rsidRPr="00411CA5">
        <w:rPr>
          <w:rFonts w:asciiTheme="minorHAnsi" w:hAnsiTheme="minorHAnsi" w:cstheme="minorHAnsi"/>
          <w:iCs/>
          <w:snapToGrid/>
          <w:sz w:val="22"/>
          <w:szCs w:val="22"/>
        </w:rPr>
        <w:t>MPix</w:t>
      </w:r>
      <w:proofErr w:type="spellEnd"/>
      <w:r w:rsidRPr="00411CA5">
        <w:rPr>
          <w:rFonts w:asciiTheme="minorHAnsi" w:hAnsiTheme="minorHAnsi" w:cstheme="minorHAnsi"/>
          <w:iCs/>
          <w:snapToGrid/>
          <w:sz w:val="22"/>
          <w:szCs w:val="22"/>
        </w:rPr>
        <w:t xml:space="preserve"> kamer (</w:t>
      </w:r>
      <w:proofErr w:type="spellStart"/>
      <w:r w:rsidRPr="00411CA5">
        <w:rPr>
          <w:rFonts w:asciiTheme="minorHAnsi" w:hAnsiTheme="minorHAnsi" w:cstheme="minorHAnsi"/>
          <w:iCs/>
          <w:snapToGrid/>
          <w:sz w:val="22"/>
          <w:szCs w:val="22"/>
        </w:rPr>
        <w:t>min.Full</w:t>
      </w:r>
      <w:proofErr w:type="spellEnd"/>
      <w:r w:rsidRPr="00411CA5">
        <w:rPr>
          <w:rFonts w:asciiTheme="minorHAnsi" w:hAnsiTheme="minorHAnsi" w:cstheme="minorHAnsi"/>
          <w:iCs/>
          <w:snapToGrid/>
          <w:sz w:val="22"/>
          <w:szCs w:val="22"/>
        </w:rPr>
        <w:t xml:space="preserve"> </w:t>
      </w:r>
      <w:proofErr w:type="spellStart"/>
      <w:r w:rsidRPr="00411CA5">
        <w:rPr>
          <w:rFonts w:asciiTheme="minorHAnsi" w:hAnsiTheme="minorHAnsi" w:cstheme="minorHAnsi"/>
          <w:iCs/>
          <w:snapToGrid/>
          <w:sz w:val="22"/>
          <w:szCs w:val="22"/>
        </w:rPr>
        <w:t>HD</w:t>
      </w:r>
      <w:proofErr w:type="spellEnd"/>
      <w:r w:rsidRPr="00411CA5">
        <w:rPr>
          <w:rFonts w:asciiTheme="minorHAnsi" w:hAnsiTheme="minorHAnsi" w:cstheme="minorHAnsi"/>
          <w:iCs/>
          <w:snapToGrid/>
          <w:sz w:val="22"/>
          <w:szCs w:val="22"/>
        </w:rPr>
        <w:t xml:space="preserve"> </w:t>
      </w:r>
      <w:proofErr w:type="spellStart"/>
      <w:r w:rsidRPr="00411CA5">
        <w:rPr>
          <w:rFonts w:asciiTheme="minorHAnsi" w:hAnsiTheme="minorHAnsi" w:cstheme="minorHAnsi"/>
          <w:iCs/>
          <w:snapToGrid/>
          <w:sz w:val="22"/>
          <w:szCs w:val="22"/>
        </w:rPr>
        <w:t>1080P</w:t>
      </w:r>
      <w:proofErr w:type="spellEnd"/>
      <w:r w:rsidRPr="00411CA5">
        <w:rPr>
          <w:rFonts w:asciiTheme="minorHAnsi" w:hAnsiTheme="minorHAnsi" w:cstheme="minorHAnsi"/>
          <w:iCs/>
          <w:snapToGrid/>
          <w:sz w:val="22"/>
          <w:szCs w:val="22"/>
        </w:rPr>
        <w:t xml:space="preserve"> - 15 </w:t>
      </w:r>
      <w:proofErr w:type="spellStart"/>
      <w:r w:rsidRPr="00411CA5">
        <w:rPr>
          <w:rFonts w:asciiTheme="minorHAnsi" w:hAnsiTheme="minorHAnsi" w:cstheme="minorHAnsi"/>
          <w:iCs/>
          <w:snapToGrid/>
          <w:sz w:val="22"/>
          <w:szCs w:val="22"/>
        </w:rPr>
        <w:t>ips</w:t>
      </w:r>
      <w:proofErr w:type="spellEnd"/>
      <w:r w:rsidRPr="00411CA5">
        <w:rPr>
          <w:rFonts w:asciiTheme="minorHAnsi" w:hAnsiTheme="minorHAnsi" w:cstheme="minorHAnsi"/>
          <w:iCs/>
          <w:snapToGrid/>
          <w:sz w:val="22"/>
          <w:szCs w:val="22"/>
        </w:rPr>
        <w:t xml:space="preserve"> na kameru). </w:t>
      </w:r>
    </w:p>
    <w:p w:rsidR="00F523FB" w:rsidRPr="00411CA5" w:rsidRDefault="00F523FB" w:rsidP="00F523FB">
      <w:pPr>
        <w:pStyle w:val="Zkladntext"/>
        <w:numPr>
          <w:ilvl w:val="0"/>
          <w:numId w:val="11"/>
        </w:numPr>
        <w:rPr>
          <w:rFonts w:asciiTheme="minorHAnsi" w:hAnsiTheme="minorHAnsi" w:cstheme="minorHAnsi"/>
          <w:iCs/>
          <w:snapToGrid/>
          <w:sz w:val="22"/>
          <w:szCs w:val="22"/>
        </w:rPr>
      </w:pPr>
      <w:r w:rsidRPr="00411CA5">
        <w:rPr>
          <w:rFonts w:asciiTheme="minorHAnsi" w:hAnsiTheme="minorHAnsi" w:cstheme="minorHAnsi"/>
          <w:iCs/>
          <w:snapToGrid/>
          <w:sz w:val="22"/>
          <w:szCs w:val="22"/>
        </w:rPr>
        <w:t xml:space="preserve">Systém je vybaven </w:t>
      </w:r>
      <w:proofErr w:type="spellStart"/>
      <w:r w:rsidRPr="00411CA5">
        <w:rPr>
          <w:rFonts w:asciiTheme="minorHAnsi" w:hAnsiTheme="minorHAnsi" w:cstheme="minorHAnsi"/>
          <w:iCs/>
          <w:snapToGrid/>
          <w:sz w:val="22"/>
          <w:szCs w:val="22"/>
        </w:rPr>
        <w:t>RAID</w:t>
      </w:r>
      <w:proofErr w:type="spellEnd"/>
      <w:r w:rsidRPr="00411CA5">
        <w:rPr>
          <w:rFonts w:asciiTheme="minorHAnsi" w:hAnsiTheme="minorHAnsi" w:cstheme="minorHAnsi"/>
          <w:iCs/>
          <w:snapToGrid/>
          <w:sz w:val="22"/>
          <w:szCs w:val="22"/>
        </w:rPr>
        <w:t xml:space="preserve"> 5 úložištěm pro záznam (min. celkem </w:t>
      </w:r>
      <w:proofErr w:type="spellStart"/>
      <w:r w:rsidRPr="00411CA5">
        <w:rPr>
          <w:rFonts w:asciiTheme="minorHAnsi" w:hAnsiTheme="minorHAnsi" w:cstheme="minorHAnsi"/>
          <w:iCs/>
          <w:snapToGrid/>
          <w:sz w:val="22"/>
          <w:szCs w:val="22"/>
        </w:rPr>
        <w:t>12TB</w:t>
      </w:r>
      <w:proofErr w:type="spellEnd"/>
      <w:r w:rsidRPr="00411CA5">
        <w:rPr>
          <w:rFonts w:asciiTheme="minorHAnsi" w:hAnsiTheme="minorHAnsi" w:cstheme="minorHAnsi"/>
          <w:iCs/>
          <w:snapToGrid/>
          <w:sz w:val="22"/>
          <w:szCs w:val="22"/>
        </w:rPr>
        <w:t xml:space="preserve">). </w:t>
      </w:r>
    </w:p>
    <w:p w:rsidR="00D7558F" w:rsidRPr="00411CA5" w:rsidRDefault="00F523FB" w:rsidP="00F523FB">
      <w:pPr>
        <w:pStyle w:val="Zkladntext"/>
        <w:numPr>
          <w:ilvl w:val="0"/>
          <w:numId w:val="11"/>
        </w:numPr>
        <w:rPr>
          <w:rFonts w:asciiTheme="minorHAnsi" w:hAnsiTheme="minorHAnsi" w:cstheme="minorHAnsi"/>
          <w:iCs/>
          <w:snapToGrid/>
          <w:sz w:val="22"/>
          <w:szCs w:val="22"/>
        </w:rPr>
      </w:pPr>
      <w:r w:rsidRPr="00411CA5">
        <w:rPr>
          <w:rFonts w:asciiTheme="minorHAnsi" w:hAnsiTheme="minorHAnsi" w:cstheme="minorHAnsi"/>
          <w:iCs/>
          <w:snapToGrid/>
          <w:sz w:val="22"/>
          <w:szCs w:val="22"/>
        </w:rPr>
        <w:t xml:space="preserve">OS </w:t>
      </w:r>
      <w:proofErr w:type="spellStart"/>
      <w:r w:rsidRPr="00411CA5">
        <w:rPr>
          <w:rFonts w:asciiTheme="minorHAnsi" w:hAnsiTheme="minorHAnsi" w:cstheme="minorHAnsi"/>
          <w:iCs/>
          <w:snapToGrid/>
          <w:sz w:val="22"/>
          <w:szCs w:val="22"/>
        </w:rPr>
        <w:t>min.Win7Pro</w:t>
      </w:r>
      <w:proofErr w:type="spellEnd"/>
      <w:r w:rsidR="00CF2734">
        <w:rPr>
          <w:rFonts w:asciiTheme="minorHAnsi" w:hAnsiTheme="minorHAnsi" w:cstheme="minorHAnsi"/>
          <w:iCs/>
          <w:snapToGrid/>
          <w:sz w:val="22"/>
          <w:szCs w:val="22"/>
        </w:rPr>
        <w:t xml:space="preserve"> / Linux je instalován na </w:t>
      </w:r>
      <w:proofErr w:type="spellStart"/>
      <w:r w:rsidR="00FB344F">
        <w:rPr>
          <w:rFonts w:asciiTheme="minorHAnsi" w:hAnsiTheme="minorHAnsi" w:cstheme="minorHAnsi"/>
          <w:iCs/>
          <w:snapToGrid/>
          <w:sz w:val="22"/>
          <w:szCs w:val="22"/>
        </w:rPr>
        <w:t>SSD</w:t>
      </w:r>
      <w:proofErr w:type="spellEnd"/>
      <w:r w:rsidR="00FB344F">
        <w:rPr>
          <w:rFonts w:asciiTheme="minorHAnsi" w:hAnsiTheme="minorHAnsi" w:cstheme="minorHAnsi"/>
          <w:iCs/>
          <w:snapToGrid/>
          <w:sz w:val="22"/>
          <w:szCs w:val="22"/>
        </w:rPr>
        <w:t>, řízení</w:t>
      </w:r>
      <w:r w:rsidRPr="00411CA5">
        <w:rPr>
          <w:rFonts w:asciiTheme="minorHAnsi" w:hAnsiTheme="minorHAnsi" w:cstheme="minorHAnsi"/>
          <w:iCs/>
          <w:snapToGrid/>
          <w:sz w:val="22"/>
          <w:szCs w:val="22"/>
        </w:rPr>
        <w:t xml:space="preserve"> </w:t>
      </w:r>
      <w:r w:rsidR="009E753F" w:rsidRPr="00411CA5">
        <w:rPr>
          <w:rFonts w:asciiTheme="minorHAnsi" w:hAnsiTheme="minorHAnsi" w:cstheme="minorHAnsi"/>
          <w:iCs/>
          <w:snapToGrid/>
          <w:sz w:val="22"/>
          <w:szCs w:val="22"/>
        </w:rPr>
        <w:t>min.</w:t>
      </w:r>
      <w:r w:rsidR="00FB344F">
        <w:rPr>
          <w:rFonts w:asciiTheme="minorHAnsi" w:hAnsiTheme="minorHAnsi" w:cstheme="minorHAnsi"/>
          <w:iCs/>
          <w:snapToGrid/>
          <w:sz w:val="22"/>
          <w:szCs w:val="22"/>
        </w:rPr>
        <w:t xml:space="preserve"> </w:t>
      </w:r>
      <w:proofErr w:type="spellStart"/>
      <w:r w:rsidRPr="00411CA5">
        <w:rPr>
          <w:rFonts w:asciiTheme="minorHAnsi" w:hAnsiTheme="minorHAnsi" w:cstheme="minorHAnsi"/>
          <w:iCs/>
          <w:snapToGrid/>
          <w:sz w:val="22"/>
          <w:szCs w:val="22"/>
        </w:rPr>
        <w:t>I5</w:t>
      </w:r>
      <w:proofErr w:type="spellEnd"/>
      <w:r w:rsidRPr="00411CA5">
        <w:rPr>
          <w:rFonts w:asciiTheme="minorHAnsi" w:hAnsiTheme="minorHAnsi" w:cstheme="minorHAnsi"/>
          <w:iCs/>
          <w:snapToGrid/>
          <w:sz w:val="22"/>
          <w:szCs w:val="22"/>
        </w:rPr>
        <w:t xml:space="preserve"> procesorem.</w:t>
      </w:r>
    </w:p>
    <w:p w:rsidR="00357448" w:rsidRPr="00411CA5" w:rsidRDefault="00357448" w:rsidP="00F523FB">
      <w:pPr>
        <w:pStyle w:val="Zkladntext"/>
        <w:numPr>
          <w:ilvl w:val="0"/>
          <w:numId w:val="11"/>
        </w:numPr>
        <w:rPr>
          <w:rFonts w:asciiTheme="minorHAnsi" w:hAnsiTheme="minorHAnsi" w:cstheme="minorHAnsi"/>
          <w:iCs/>
          <w:snapToGrid/>
          <w:sz w:val="22"/>
          <w:szCs w:val="22"/>
        </w:rPr>
      </w:pPr>
      <w:r w:rsidRPr="00411CA5">
        <w:rPr>
          <w:rFonts w:asciiTheme="minorHAnsi" w:hAnsiTheme="minorHAnsi" w:cstheme="minorHAnsi"/>
          <w:iCs/>
          <w:snapToGrid/>
          <w:sz w:val="22"/>
          <w:szCs w:val="22"/>
        </w:rPr>
        <w:t xml:space="preserve">Licencované SW vybavení klient/server </w:t>
      </w:r>
      <w:r w:rsidR="00121AEA" w:rsidRPr="00411CA5">
        <w:rPr>
          <w:rFonts w:asciiTheme="minorHAnsi" w:hAnsiTheme="minorHAnsi" w:cstheme="minorHAnsi"/>
          <w:iCs/>
          <w:snapToGrid/>
          <w:sz w:val="22"/>
          <w:szCs w:val="22"/>
        </w:rPr>
        <w:t>s dostatečnou rezervou na</w:t>
      </w:r>
      <w:r w:rsidRPr="00411CA5">
        <w:rPr>
          <w:rFonts w:asciiTheme="minorHAnsi" w:hAnsiTheme="minorHAnsi" w:cstheme="minorHAnsi"/>
          <w:iCs/>
          <w:snapToGrid/>
          <w:sz w:val="22"/>
          <w:szCs w:val="22"/>
        </w:rPr>
        <w:t xml:space="preserve"> současné zobrazení </w:t>
      </w:r>
      <w:proofErr w:type="spellStart"/>
      <w:proofErr w:type="gramStart"/>
      <w:r w:rsidRPr="00411CA5">
        <w:rPr>
          <w:rFonts w:asciiTheme="minorHAnsi" w:hAnsiTheme="minorHAnsi" w:cstheme="minorHAnsi"/>
          <w:iCs/>
          <w:snapToGrid/>
          <w:sz w:val="22"/>
          <w:szCs w:val="22"/>
        </w:rPr>
        <w:t>min.64</w:t>
      </w:r>
      <w:proofErr w:type="spellEnd"/>
      <w:proofErr w:type="gramEnd"/>
      <w:r w:rsidRPr="00411CA5">
        <w:rPr>
          <w:rFonts w:asciiTheme="minorHAnsi" w:hAnsiTheme="minorHAnsi" w:cstheme="minorHAnsi"/>
          <w:iCs/>
          <w:snapToGrid/>
          <w:sz w:val="22"/>
          <w:szCs w:val="22"/>
        </w:rPr>
        <w:t xml:space="preserve"> kamer</w:t>
      </w:r>
      <w:r w:rsidR="009E753F" w:rsidRPr="00411CA5">
        <w:rPr>
          <w:rFonts w:asciiTheme="minorHAnsi" w:hAnsiTheme="minorHAnsi" w:cstheme="minorHAnsi"/>
          <w:iCs/>
          <w:snapToGrid/>
          <w:sz w:val="22"/>
          <w:szCs w:val="22"/>
        </w:rPr>
        <w:t>. Zde doporučení na integ</w:t>
      </w:r>
      <w:r w:rsidR="00EB2FB1" w:rsidRPr="00411CA5">
        <w:rPr>
          <w:rFonts w:asciiTheme="minorHAnsi" w:hAnsiTheme="minorHAnsi" w:cstheme="minorHAnsi"/>
          <w:iCs/>
          <w:snapToGrid/>
          <w:sz w:val="22"/>
          <w:szCs w:val="22"/>
        </w:rPr>
        <w:t>raci do systémů připojených na PČR Libereckého kraje.</w:t>
      </w:r>
    </w:p>
    <w:p w:rsidR="00D7558F" w:rsidRPr="00411CA5" w:rsidRDefault="00D7558F" w:rsidP="00AC359E">
      <w:pPr>
        <w:pStyle w:val="Zkladntext"/>
        <w:rPr>
          <w:rFonts w:asciiTheme="minorHAnsi" w:hAnsiTheme="minorHAnsi" w:cstheme="minorHAnsi"/>
          <w:iCs/>
          <w:snapToGrid/>
          <w:sz w:val="22"/>
          <w:szCs w:val="22"/>
        </w:rPr>
      </w:pPr>
    </w:p>
    <w:p w:rsidR="007A7B48" w:rsidRPr="00411CA5" w:rsidRDefault="00E55A64" w:rsidP="007A7B48">
      <w:pPr>
        <w:pStyle w:val="Zkladntext"/>
        <w:rPr>
          <w:rFonts w:asciiTheme="minorHAnsi" w:hAnsiTheme="minorHAnsi" w:cstheme="minorHAnsi"/>
          <w:b/>
          <w:snapToGrid/>
          <w:sz w:val="22"/>
          <w:szCs w:val="22"/>
        </w:rPr>
      </w:pPr>
      <w:r w:rsidRPr="00411CA5">
        <w:rPr>
          <w:rFonts w:asciiTheme="minorHAnsi" w:hAnsiTheme="minorHAnsi" w:cstheme="minorHAnsi"/>
          <w:b/>
          <w:snapToGrid/>
          <w:sz w:val="22"/>
          <w:szCs w:val="22"/>
        </w:rPr>
        <w:t>Ověřená</w:t>
      </w:r>
      <w:r w:rsidR="007A7B48" w:rsidRPr="00411CA5">
        <w:rPr>
          <w:rFonts w:asciiTheme="minorHAnsi" w:hAnsiTheme="minorHAnsi" w:cstheme="minorHAnsi"/>
          <w:b/>
          <w:snapToGrid/>
          <w:sz w:val="22"/>
          <w:szCs w:val="22"/>
        </w:rPr>
        <w:t xml:space="preserve"> referenční technologie je systém </w:t>
      </w:r>
      <w:proofErr w:type="spellStart"/>
      <w:r w:rsidR="007A7B48" w:rsidRPr="00411CA5">
        <w:rPr>
          <w:rFonts w:asciiTheme="minorHAnsi" w:hAnsiTheme="minorHAnsi" w:cstheme="minorHAnsi"/>
          <w:b/>
          <w:snapToGrid/>
          <w:sz w:val="22"/>
          <w:szCs w:val="22"/>
        </w:rPr>
        <w:t>GEUTEBRUCK</w:t>
      </w:r>
      <w:proofErr w:type="spellEnd"/>
      <w:r w:rsidR="007A7B48" w:rsidRPr="00411CA5">
        <w:rPr>
          <w:rFonts w:asciiTheme="minorHAnsi" w:hAnsiTheme="minorHAnsi" w:cstheme="minorHAnsi"/>
          <w:b/>
          <w:snapToGrid/>
          <w:sz w:val="22"/>
          <w:szCs w:val="22"/>
        </w:rPr>
        <w:t xml:space="preserve">, </w:t>
      </w:r>
      <w:proofErr w:type="spellStart"/>
      <w:r w:rsidR="007A7B48" w:rsidRPr="00411CA5">
        <w:rPr>
          <w:rFonts w:asciiTheme="minorHAnsi" w:hAnsiTheme="minorHAnsi" w:cstheme="minorHAnsi"/>
          <w:b/>
          <w:snapToGrid/>
          <w:sz w:val="22"/>
          <w:szCs w:val="22"/>
        </w:rPr>
        <w:t>OMNICAST</w:t>
      </w:r>
      <w:proofErr w:type="spellEnd"/>
    </w:p>
    <w:p w:rsidR="007A7B48" w:rsidRPr="00411CA5" w:rsidRDefault="007A7B48" w:rsidP="00AC359E">
      <w:pPr>
        <w:pStyle w:val="Zkladntext"/>
        <w:rPr>
          <w:rFonts w:asciiTheme="minorHAnsi" w:hAnsiTheme="minorHAnsi" w:cstheme="minorHAnsi"/>
          <w:iCs/>
          <w:snapToGrid/>
          <w:sz w:val="22"/>
          <w:szCs w:val="22"/>
        </w:rPr>
      </w:pPr>
    </w:p>
    <w:p w:rsidR="007A7B48" w:rsidRPr="00411CA5" w:rsidRDefault="007A7B48" w:rsidP="00AC359E">
      <w:pPr>
        <w:pStyle w:val="Zkladntext"/>
        <w:rPr>
          <w:rFonts w:asciiTheme="minorHAnsi" w:hAnsiTheme="minorHAnsi" w:cstheme="minorHAnsi"/>
          <w:iCs/>
          <w:snapToGrid/>
          <w:sz w:val="22"/>
          <w:szCs w:val="22"/>
        </w:rPr>
      </w:pPr>
    </w:p>
    <w:p w:rsidR="00C06E64" w:rsidRPr="00411CA5" w:rsidRDefault="006624C0" w:rsidP="00AC359E">
      <w:pPr>
        <w:pStyle w:val="Zkladntext"/>
        <w:rPr>
          <w:rFonts w:asciiTheme="minorHAnsi" w:hAnsiTheme="minorHAnsi" w:cstheme="minorHAnsi"/>
          <w:iCs/>
          <w:snapToGrid/>
          <w:sz w:val="22"/>
          <w:szCs w:val="22"/>
        </w:rPr>
      </w:pPr>
      <w:r w:rsidRPr="00411CA5">
        <w:rPr>
          <w:rFonts w:asciiTheme="minorHAnsi" w:hAnsiTheme="minorHAnsi" w:cstheme="minorHAnsi"/>
          <w:iCs/>
          <w:noProof/>
          <w:snapToGrid/>
          <w:sz w:val="22"/>
          <w:szCs w:val="22"/>
        </w:rPr>
        <w:drawing>
          <wp:inline distT="0" distB="0" distL="0" distR="0" wp14:anchorId="0A16237C" wp14:editId="0E5BF45D">
            <wp:extent cx="5619750" cy="3964883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alsko MKS blok schéma II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1480" cy="3966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558F" w:rsidRDefault="00D7558F" w:rsidP="00AC359E">
      <w:pPr>
        <w:pStyle w:val="Zkladntext"/>
        <w:rPr>
          <w:rFonts w:asciiTheme="minorHAnsi" w:hAnsiTheme="minorHAnsi" w:cstheme="minorHAnsi"/>
          <w:iCs/>
          <w:snapToGrid/>
          <w:sz w:val="22"/>
          <w:szCs w:val="22"/>
        </w:rPr>
      </w:pPr>
    </w:p>
    <w:p w:rsidR="00FB344F" w:rsidRPr="00411CA5" w:rsidRDefault="00FB344F" w:rsidP="00AC359E">
      <w:pPr>
        <w:pStyle w:val="Zkladntext"/>
        <w:rPr>
          <w:rFonts w:asciiTheme="minorHAnsi" w:hAnsiTheme="minorHAnsi" w:cstheme="minorHAnsi"/>
          <w:iCs/>
          <w:snapToGrid/>
          <w:sz w:val="22"/>
          <w:szCs w:val="22"/>
        </w:rPr>
      </w:pPr>
    </w:p>
    <w:p w:rsidR="00D7558F" w:rsidRPr="00411CA5" w:rsidRDefault="00E55A64" w:rsidP="00AC359E">
      <w:pPr>
        <w:pStyle w:val="Zkladntext"/>
        <w:rPr>
          <w:rFonts w:asciiTheme="minorHAnsi" w:hAnsiTheme="minorHAnsi" w:cstheme="minorHAnsi"/>
          <w:b/>
          <w:iCs/>
          <w:snapToGrid/>
          <w:sz w:val="22"/>
          <w:szCs w:val="22"/>
        </w:rPr>
      </w:pPr>
      <w:r w:rsidRPr="00411CA5">
        <w:rPr>
          <w:rFonts w:asciiTheme="minorHAnsi" w:hAnsiTheme="minorHAnsi" w:cstheme="minorHAnsi"/>
          <w:b/>
          <w:iCs/>
          <w:snapToGrid/>
          <w:sz w:val="22"/>
          <w:szCs w:val="22"/>
        </w:rPr>
        <w:t>Blokové schéma řešení systému</w:t>
      </w:r>
    </w:p>
    <w:p w:rsidR="002B7265" w:rsidRPr="00411CA5" w:rsidRDefault="00D7558F">
      <w:pPr>
        <w:pStyle w:val="Zkladntext"/>
        <w:rPr>
          <w:rFonts w:asciiTheme="minorHAnsi" w:hAnsiTheme="minorHAnsi" w:cstheme="minorHAnsi"/>
          <w:b/>
          <w:bCs/>
          <w:sz w:val="22"/>
          <w:szCs w:val="22"/>
        </w:rPr>
      </w:pPr>
      <w:r w:rsidRPr="00411CA5">
        <w:rPr>
          <w:rFonts w:asciiTheme="minorHAnsi" w:hAnsiTheme="minorHAnsi" w:cstheme="minorHAnsi"/>
          <w:b/>
          <w:bCs/>
          <w:sz w:val="22"/>
          <w:szCs w:val="22"/>
        </w:rPr>
        <w:lastRenderedPageBreak/>
        <w:t>4</w:t>
      </w:r>
      <w:r w:rsidR="00B133FF" w:rsidRPr="00411CA5">
        <w:rPr>
          <w:rFonts w:asciiTheme="minorHAnsi" w:hAnsiTheme="minorHAnsi" w:cstheme="minorHAnsi"/>
          <w:b/>
          <w:bCs/>
          <w:sz w:val="22"/>
          <w:szCs w:val="22"/>
        </w:rPr>
        <w:t xml:space="preserve">.  </w:t>
      </w:r>
      <w:r w:rsidR="00282E8E" w:rsidRPr="00411CA5">
        <w:rPr>
          <w:rFonts w:asciiTheme="minorHAnsi" w:hAnsiTheme="minorHAnsi" w:cstheme="minorHAnsi"/>
          <w:b/>
          <w:bCs/>
          <w:sz w:val="22"/>
          <w:szCs w:val="22"/>
        </w:rPr>
        <w:t>Projektový</w:t>
      </w:r>
      <w:r w:rsidR="00B133FF" w:rsidRPr="00411CA5">
        <w:rPr>
          <w:rFonts w:asciiTheme="minorHAnsi" w:hAnsiTheme="minorHAnsi" w:cstheme="minorHAnsi"/>
          <w:b/>
          <w:bCs/>
          <w:sz w:val="22"/>
          <w:szCs w:val="22"/>
        </w:rPr>
        <w:t xml:space="preserve"> rozpočet</w:t>
      </w:r>
      <w:r w:rsidR="00282E8E" w:rsidRPr="00411CA5">
        <w:rPr>
          <w:rFonts w:asciiTheme="minorHAnsi" w:hAnsiTheme="minorHAnsi" w:cstheme="minorHAnsi"/>
          <w:b/>
          <w:bCs/>
          <w:sz w:val="22"/>
          <w:szCs w:val="22"/>
        </w:rPr>
        <w:t>, po kapitolách</w:t>
      </w:r>
    </w:p>
    <w:p w:rsidR="002B7265" w:rsidRPr="00411CA5" w:rsidRDefault="002B7265">
      <w:pPr>
        <w:widowControl w:val="0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282E8E" w:rsidRPr="00411CA5" w:rsidRDefault="00282E8E" w:rsidP="00282E8E">
      <w:pPr>
        <w:jc w:val="both"/>
        <w:rPr>
          <w:rFonts w:asciiTheme="minorHAnsi" w:hAnsiTheme="minorHAnsi" w:cstheme="minorHAnsi"/>
          <w:snapToGrid w:val="0"/>
          <w:sz w:val="22"/>
          <w:szCs w:val="22"/>
        </w:rPr>
      </w:pPr>
    </w:p>
    <w:bookmarkStart w:id="1" w:name="_MON_977567643"/>
    <w:bookmarkStart w:id="2" w:name="_MON_977910784"/>
    <w:bookmarkStart w:id="3" w:name="_MON_980762571"/>
    <w:bookmarkStart w:id="4" w:name="_MON_980762593"/>
    <w:bookmarkStart w:id="5" w:name="_MON_980762610"/>
    <w:bookmarkStart w:id="6" w:name="_MON_980762621"/>
    <w:bookmarkStart w:id="7" w:name="_MON_986716854"/>
    <w:bookmarkStart w:id="8" w:name="_MON_991486410"/>
    <w:bookmarkStart w:id="9" w:name="_MON_1003128769"/>
    <w:bookmarkStart w:id="10" w:name="_MON_1031052167"/>
    <w:bookmarkStart w:id="11" w:name="_MON_1031052500"/>
    <w:bookmarkStart w:id="12" w:name="_MON_1111577662"/>
    <w:bookmarkStart w:id="13" w:name="_MON_1111577696"/>
    <w:bookmarkStart w:id="14" w:name="_MON_1131860637"/>
    <w:bookmarkStart w:id="15" w:name="_MON_1131860698"/>
    <w:bookmarkStart w:id="16" w:name="_MON_1231745812"/>
    <w:bookmarkStart w:id="17" w:name="_MON_1335953337"/>
    <w:bookmarkStart w:id="18" w:name="_MON_1367382568"/>
    <w:bookmarkStart w:id="19" w:name="_MON_1367382688"/>
    <w:bookmarkStart w:id="20" w:name="_MON_1367382726"/>
    <w:bookmarkStart w:id="21" w:name="_MON_1367400107"/>
    <w:bookmarkStart w:id="22" w:name="_MON_1367776821"/>
    <w:bookmarkStart w:id="23" w:name="_MON_1367989858"/>
    <w:bookmarkStart w:id="24" w:name="_MON_1367989992"/>
    <w:bookmarkStart w:id="25" w:name="_MON_1367990650"/>
    <w:bookmarkStart w:id="26" w:name="_MON_976113151"/>
    <w:bookmarkStart w:id="27" w:name="_MON_976113313"/>
    <w:bookmarkStart w:id="28" w:name="_MON_976113369"/>
    <w:bookmarkStart w:id="29" w:name="_MON_976113411"/>
    <w:bookmarkStart w:id="30" w:name="_MON_976113560"/>
    <w:bookmarkStart w:id="31" w:name="_MON_976113707"/>
    <w:bookmarkStart w:id="32" w:name="_MON_976113741"/>
    <w:bookmarkStart w:id="33" w:name="_MON_976113752"/>
    <w:bookmarkStart w:id="34" w:name="_MON_976113794"/>
    <w:bookmarkStart w:id="35" w:name="_MON_976113884"/>
    <w:bookmarkStart w:id="36" w:name="_MON_976113912"/>
    <w:bookmarkStart w:id="37" w:name="_MON_976113980"/>
    <w:bookmarkStart w:id="38" w:name="_MON_976302849"/>
    <w:bookmarkStart w:id="39" w:name="_MON_976302987"/>
    <w:bookmarkStart w:id="40" w:name="_MON_976472071"/>
    <w:bookmarkStart w:id="41" w:name="_MON_976472545"/>
    <w:bookmarkStart w:id="42" w:name="_MON_976472584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Start w:id="43" w:name="_MON_976476398"/>
    <w:bookmarkEnd w:id="43"/>
    <w:p w:rsidR="001A081D" w:rsidRPr="00411CA5" w:rsidRDefault="005A63D2" w:rsidP="00282E8E">
      <w:pPr>
        <w:jc w:val="both"/>
        <w:rPr>
          <w:rFonts w:asciiTheme="minorHAnsi" w:hAnsiTheme="minorHAnsi" w:cstheme="minorHAnsi"/>
          <w:snapToGrid w:val="0"/>
          <w:sz w:val="22"/>
          <w:szCs w:val="22"/>
        </w:rPr>
      </w:pPr>
      <w:r w:rsidRPr="00411CA5">
        <w:rPr>
          <w:rFonts w:asciiTheme="minorHAnsi" w:hAnsiTheme="minorHAnsi" w:cstheme="minorHAnsi"/>
          <w:snapToGrid w:val="0"/>
          <w:sz w:val="22"/>
          <w:szCs w:val="22"/>
        </w:rPr>
        <w:object w:dxaOrig="9321" w:dyaOrig="59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5.75pt;height:276.75pt" o:ole="" fillcolor="window">
            <v:imagedata r:id="rId21" o:title=""/>
          </v:shape>
          <o:OLEObject Type="Embed" ProgID="Excel.Sheet.8" ShapeID="_x0000_i1025" DrawAspect="Content" ObjectID="_1434260274" r:id="rId22"/>
        </w:object>
      </w:r>
    </w:p>
    <w:p w:rsidR="00282E8E" w:rsidRPr="00411CA5" w:rsidRDefault="00282E8E" w:rsidP="00282E8E">
      <w:pPr>
        <w:jc w:val="both"/>
        <w:rPr>
          <w:rFonts w:asciiTheme="minorHAnsi" w:hAnsiTheme="minorHAnsi" w:cstheme="minorHAnsi"/>
          <w:snapToGrid w:val="0"/>
          <w:sz w:val="22"/>
          <w:szCs w:val="22"/>
        </w:rPr>
      </w:pPr>
    </w:p>
    <w:p w:rsidR="006B75DA" w:rsidRPr="00411CA5" w:rsidRDefault="006B75DA">
      <w:pPr>
        <w:widowControl w:val="0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6B75DA" w:rsidRPr="00411CA5" w:rsidRDefault="006B75DA">
      <w:pPr>
        <w:widowControl w:val="0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6B75DA" w:rsidRPr="00411CA5" w:rsidRDefault="00CF2734">
      <w:pPr>
        <w:widowControl w:val="0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Pozn.</w:t>
      </w:r>
      <w:r w:rsidR="00EB2FB1" w:rsidRPr="00411CA5">
        <w:rPr>
          <w:rFonts w:asciiTheme="minorHAnsi" w:hAnsiTheme="minorHAnsi" w:cstheme="minorHAnsi"/>
          <w:bCs/>
          <w:sz w:val="22"/>
          <w:szCs w:val="22"/>
        </w:rPr>
        <w:t>: podrobný položkový rozpočet (rozpad kapitol) je pak součástí nabídky zhotovitele.</w:t>
      </w:r>
    </w:p>
    <w:p w:rsidR="006B75DA" w:rsidRPr="00411CA5" w:rsidRDefault="006B75DA">
      <w:pPr>
        <w:widowControl w:val="0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6B75DA" w:rsidRPr="00411CA5" w:rsidRDefault="006B75DA">
      <w:pPr>
        <w:widowControl w:val="0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6B75DA" w:rsidRPr="00411CA5" w:rsidRDefault="006B75DA">
      <w:pPr>
        <w:widowControl w:val="0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6B75DA" w:rsidRPr="00411CA5" w:rsidRDefault="006B75DA">
      <w:pPr>
        <w:widowControl w:val="0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6B75DA" w:rsidRPr="00411CA5" w:rsidRDefault="006B75DA">
      <w:pPr>
        <w:widowControl w:val="0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6B75DA" w:rsidRPr="00411CA5" w:rsidRDefault="006B75DA">
      <w:pPr>
        <w:widowControl w:val="0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6B75DA" w:rsidRPr="00411CA5" w:rsidRDefault="006B75DA">
      <w:pPr>
        <w:widowControl w:val="0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6B75DA" w:rsidRPr="00411CA5" w:rsidRDefault="006B75DA">
      <w:pPr>
        <w:widowControl w:val="0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6B75DA" w:rsidRPr="00411CA5" w:rsidRDefault="006B75DA">
      <w:pPr>
        <w:widowControl w:val="0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1A081D" w:rsidRPr="00411CA5" w:rsidRDefault="001A081D">
      <w:pPr>
        <w:widowControl w:val="0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1A081D" w:rsidRPr="00411CA5" w:rsidRDefault="001A081D">
      <w:pPr>
        <w:widowControl w:val="0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1A081D" w:rsidRPr="00411CA5" w:rsidRDefault="001A081D">
      <w:pPr>
        <w:widowControl w:val="0"/>
        <w:jc w:val="both"/>
        <w:rPr>
          <w:rFonts w:asciiTheme="minorHAnsi" w:hAnsiTheme="minorHAnsi" w:cstheme="minorHAnsi"/>
          <w:bCs/>
          <w:sz w:val="22"/>
          <w:szCs w:val="22"/>
        </w:rPr>
      </w:pPr>
    </w:p>
    <w:sectPr w:rsidR="001A081D" w:rsidRPr="00411CA5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7" w:h="16840"/>
      <w:pgMar w:top="1701" w:right="1077" w:bottom="1701" w:left="1077" w:header="567" w:footer="567" w:gutter="0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07D5" w:rsidRDefault="004707D5">
      <w:r>
        <w:separator/>
      </w:r>
    </w:p>
  </w:endnote>
  <w:endnote w:type="continuationSeparator" w:id="0">
    <w:p w:rsidR="004707D5" w:rsidRDefault="004707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 Cd (WE)"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F4B" w:rsidRPr="0015043A" w:rsidRDefault="00E02F4B" w:rsidP="0015043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F4B" w:rsidRPr="0015043A" w:rsidRDefault="00E02F4B" w:rsidP="0015043A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F4B" w:rsidRDefault="00E02F4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07D5" w:rsidRDefault="004707D5">
      <w:r>
        <w:separator/>
      </w:r>
    </w:p>
  </w:footnote>
  <w:footnote w:type="continuationSeparator" w:id="0">
    <w:p w:rsidR="004707D5" w:rsidRDefault="004707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F4B" w:rsidRDefault="00E02F4B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F4B" w:rsidRDefault="00E02F4B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F4B" w:rsidRDefault="00E02F4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AAC84DAC"/>
    <w:lvl w:ilvl="0">
      <w:numFmt w:val="decimal"/>
      <w:lvlText w:val="*"/>
      <w:lvlJc w:val="left"/>
      <w:pPr>
        <w:ind w:left="0" w:firstLine="0"/>
      </w:pPr>
    </w:lvl>
  </w:abstractNum>
  <w:abstractNum w:abstractNumId="1">
    <w:nsid w:val="018B6751"/>
    <w:multiLevelType w:val="hybridMultilevel"/>
    <w:tmpl w:val="C64009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104EFC"/>
    <w:multiLevelType w:val="multilevel"/>
    <w:tmpl w:val="B8AA02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F2351F"/>
    <w:multiLevelType w:val="hybridMultilevel"/>
    <w:tmpl w:val="0C1039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4D24BE"/>
    <w:multiLevelType w:val="hybridMultilevel"/>
    <w:tmpl w:val="6226D80E"/>
    <w:lvl w:ilvl="0" w:tplc="C35AD734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Univers Cd (WE)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5">
    <w:nsid w:val="16C6588A"/>
    <w:multiLevelType w:val="hybridMultilevel"/>
    <w:tmpl w:val="00CAA8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A76F89"/>
    <w:multiLevelType w:val="hybridMultilevel"/>
    <w:tmpl w:val="2FCAADD2"/>
    <w:lvl w:ilvl="0" w:tplc="404891F4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FC72EEF"/>
    <w:multiLevelType w:val="hybridMultilevel"/>
    <w:tmpl w:val="A3E2C82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C486559"/>
    <w:multiLevelType w:val="hybridMultilevel"/>
    <w:tmpl w:val="94CCF3EC"/>
    <w:lvl w:ilvl="0" w:tplc="404891F4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2E45E01"/>
    <w:multiLevelType w:val="hybridMultilevel"/>
    <w:tmpl w:val="3A5E76A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EF11AEF"/>
    <w:multiLevelType w:val="hybridMultilevel"/>
    <w:tmpl w:val="DFE6FA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468374E"/>
    <w:multiLevelType w:val="hybridMultilevel"/>
    <w:tmpl w:val="C0E6D5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  <w:lvlOverride w:ilvl="0">
      <w:lvl w:ilvl="0"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  <w:sz w:val="28"/>
        </w:rPr>
      </w:lvl>
    </w:lvlOverride>
  </w:num>
  <w:num w:numId="3">
    <w:abstractNumId w:val="0"/>
    <w:lvlOverride w:ilvl="0">
      <w:lvl w:ilvl="0"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4">
    <w:abstractNumId w:val="7"/>
  </w:num>
  <w:num w:numId="5">
    <w:abstractNumId w:val="8"/>
  </w:num>
  <w:num w:numId="6">
    <w:abstractNumId w:val="6"/>
  </w:num>
  <w:num w:numId="7">
    <w:abstractNumId w:val="9"/>
  </w:num>
  <w:num w:numId="8">
    <w:abstractNumId w:val="11"/>
  </w:num>
  <w:num w:numId="9">
    <w:abstractNumId w:val="1"/>
  </w:num>
  <w:num w:numId="10">
    <w:abstractNumId w:val="10"/>
  </w:num>
  <w:num w:numId="11">
    <w:abstractNumId w:val="3"/>
  </w:num>
  <w:num w:numId="12">
    <w:abstractNumId w:val="2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bordersDoNotSurroundHeader/>
  <w:bordersDoNotSurroundFooter/>
  <w:proofState w:spelling="clean" w:grammar="clean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5F7"/>
    <w:rsid w:val="000068A6"/>
    <w:rsid w:val="00041C19"/>
    <w:rsid w:val="000C5A27"/>
    <w:rsid w:val="00121AEA"/>
    <w:rsid w:val="00143AFC"/>
    <w:rsid w:val="0015043A"/>
    <w:rsid w:val="001A081D"/>
    <w:rsid w:val="001A2BCE"/>
    <w:rsid w:val="00246AC6"/>
    <w:rsid w:val="0026042A"/>
    <w:rsid w:val="00272CAA"/>
    <w:rsid w:val="00282E8E"/>
    <w:rsid w:val="002B7265"/>
    <w:rsid w:val="002C4ADF"/>
    <w:rsid w:val="002C5DE9"/>
    <w:rsid w:val="002D49DB"/>
    <w:rsid w:val="00357448"/>
    <w:rsid w:val="003970DA"/>
    <w:rsid w:val="003A00C8"/>
    <w:rsid w:val="003C5340"/>
    <w:rsid w:val="003D178B"/>
    <w:rsid w:val="003E7421"/>
    <w:rsid w:val="00411CA5"/>
    <w:rsid w:val="00445CD7"/>
    <w:rsid w:val="004707D5"/>
    <w:rsid w:val="004F0B95"/>
    <w:rsid w:val="00527CCB"/>
    <w:rsid w:val="00546FBB"/>
    <w:rsid w:val="005A63D2"/>
    <w:rsid w:val="005B7B75"/>
    <w:rsid w:val="00613DBB"/>
    <w:rsid w:val="006572AC"/>
    <w:rsid w:val="006624C0"/>
    <w:rsid w:val="00682BDC"/>
    <w:rsid w:val="006A1767"/>
    <w:rsid w:val="006B75DA"/>
    <w:rsid w:val="0072321E"/>
    <w:rsid w:val="00723AD1"/>
    <w:rsid w:val="00795C63"/>
    <w:rsid w:val="007A7B48"/>
    <w:rsid w:val="007D42C3"/>
    <w:rsid w:val="007D6952"/>
    <w:rsid w:val="007E40F3"/>
    <w:rsid w:val="007E7AC0"/>
    <w:rsid w:val="008131EC"/>
    <w:rsid w:val="008736F4"/>
    <w:rsid w:val="00885397"/>
    <w:rsid w:val="008D27C8"/>
    <w:rsid w:val="00932764"/>
    <w:rsid w:val="0095712F"/>
    <w:rsid w:val="009B5B4F"/>
    <w:rsid w:val="009E753F"/>
    <w:rsid w:val="00A02230"/>
    <w:rsid w:val="00A02D67"/>
    <w:rsid w:val="00A03A7D"/>
    <w:rsid w:val="00A46E88"/>
    <w:rsid w:val="00AC359E"/>
    <w:rsid w:val="00AF18DC"/>
    <w:rsid w:val="00B133FF"/>
    <w:rsid w:val="00B545F7"/>
    <w:rsid w:val="00B56116"/>
    <w:rsid w:val="00BC108F"/>
    <w:rsid w:val="00C06E64"/>
    <w:rsid w:val="00C12CFE"/>
    <w:rsid w:val="00C4791C"/>
    <w:rsid w:val="00CC27EC"/>
    <w:rsid w:val="00CF0473"/>
    <w:rsid w:val="00CF2734"/>
    <w:rsid w:val="00D01023"/>
    <w:rsid w:val="00D07D58"/>
    <w:rsid w:val="00D24571"/>
    <w:rsid w:val="00D7558F"/>
    <w:rsid w:val="00DE3CB5"/>
    <w:rsid w:val="00DF6212"/>
    <w:rsid w:val="00E014D1"/>
    <w:rsid w:val="00E02F4B"/>
    <w:rsid w:val="00E55A64"/>
    <w:rsid w:val="00E572E6"/>
    <w:rsid w:val="00E72492"/>
    <w:rsid w:val="00E736CC"/>
    <w:rsid w:val="00E83302"/>
    <w:rsid w:val="00EB2FB1"/>
    <w:rsid w:val="00ED4B03"/>
    <w:rsid w:val="00F15994"/>
    <w:rsid w:val="00F523FB"/>
    <w:rsid w:val="00F5617C"/>
    <w:rsid w:val="00F747CE"/>
    <w:rsid w:val="00F86509"/>
    <w:rsid w:val="00F933D6"/>
    <w:rsid w:val="00FB3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Univers Cd (WE)" w:eastAsia="Univers Cd (WE)" w:hAnsi="Univers Cd (WE)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widowControl w:val="0"/>
      <w:jc w:val="center"/>
      <w:outlineLvl w:val="0"/>
    </w:pPr>
    <w:rPr>
      <w:rFonts w:ascii="Tahoma" w:hAnsi="Tahoma" w:cs="Tahoma"/>
      <w:b/>
      <w:snapToGrid w:val="0"/>
      <w:color w:val="808080"/>
      <w:sz w:val="18"/>
    </w:rPr>
  </w:style>
  <w:style w:type="paragraph" w:styleId="Nadpis2">
    <w:name w:val="heading 2"/>
    <w:basedOn w:val="Normln"/>
    <w:next w:val="Normln"/>
    <w:qFormat/>
    <w:pPr>
      <w:keepNext/>
      <w:widowControl w:val="0"/>
      <w:jc w:val="center"/>
      <w:outlineLvl w:val="1"/>
    </w:pPr>
    <w:rPr>
      <w:rFonts w:ascii="Tahoma" w:hAnsi="Tahoma" w:cs="Tahoma"/>
      <w:b/>
      <w:snapToGrid w:val="0"/>
      <w:sz w:val="36"/>
    </w:rPr>
  </w:style>
  <w:style w:type="paragraph" w:styleId="Nadpis3">
    <w:name w:val="heading 3"/>
    <w:basedOn w:val="Normln"/>
    <w:next w:val="Normln"/>
    <w:qFormat/>
    <w:pPr>
      <w:keepNext/>
      <w:widowControl w:val="0"/>
      <w:tabs>
        <w:tab w:val="left" w:pos="1276"/>
        <w:tab w:val="left" w:pos="1701"/>
      </w:tabs>
      <w:outlineLvl w:val="2"/>
    </w:pPr>
    <w:rPr>
      <w:rFonts w:ascii="Tahoma" w:hAnsi="Tahoma" w:cs="Tahoma"/>
      <w:b/>
      <w:snapToGrid w:val="0"/>
    </w:rPr>
  </w:style>
  <w:style w:type="paragraph" w:styleId="Nadpis4">
    <w:name w:val="heading 4"/>
    <w:basedOn w:val="Normln"/>
    <w:next w:val="Normln"/>
    <w:qFormat/>
    <w:pPr>
      <w:keepNext/>
      <w:jc w:val="center"/>
      <w:outlineLvl w:val="3"/>
    </w:pPr>
    <w:rPr>
      <w:rFonts w:ascii="Verdana" w:hAnsi="Verdana" w:cs="Tahoma"/>
      <w:sz w:val="36"/>
    </w:rPr>
  </w:style>
  <w:style w:type="paragraph" w:styleId="Nadpis5">
    <w:name w:val="heading 5"/>
    <w:basedOn w:val="Normln"/>
    <w:next w:val="Normln"/>
    <w:qFormat/>
    <w:pPr>
      <w:keepNext/>
      <w:widowControl w:val="0"/>
      <w:jc w:val="center"/>
      <w:outlineLvl w:val="4"/>
    </w:pPr>
    <w:rPr>
      <w:rFonts w:ascii="Verdana" w:hAnsi="Verdana"/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semiHidden/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semiHidden/>
    <w:rPr>
      <w:color w:val="0000FF"/>
      <w:u w:val="single"/>
    </w:rPr>
  </w:style>
  <w:style w:type="character" w:styleId="Odkaznakoment">
    <w:name w:val="annotation reference"/>
    <w:basedOn w:val="Standardnpsmoodstavce"/>
    <w:semiHidden/>
    <w:rPr>
      <w:sz w:val="16"/>
      <w:szCs w:val="16"/>
    </w:rPr>
  </w:style>
  <w:style w:type="paragraph" w:styleId="Textkomente">
    <w:name w:val="annotation text"/>
    <w:basedOn w:val="Normln"/>
    <w:semiHidden/>
  </w:style>
  <w:style w:type="paragraph" w:styleId="Zkladntext2">
    <w:name w:val="Body Text 2"/>
    <w:basedOn w:val="Normln"/>
    <w:semiHidden/>
    <w:rPr>
      <w:rFonts w:ascii="Verdana" w:eastAsia="Times New Roman" w:hAnsi="Verdana"/>
      <w:szCs w:val="24"/>
    </w:rPr>
  </w:style>
  <w:style w:type="paragraph" w:styleId="Zkladntext">
    <w:name w:val="Body Text"/>
    <w:basedOn w:val="Normln"/>
    <w:semiHidden/>
    <w:pPr>
      <w:jc w:val="both"/>
    </w:pPr>
    <w:rPr>
      <w:rFonts w:ascii="Times New Roman" w:eastAsia="Times New Roman" w:hAnsi="Times New Roman"/>
      <w:snapToGrid w:val="0"/>
    </w:rPr>
  </w:style>
  <w:style w:type="paragraph" w:styleId="Zkladntextodsazen">
    <w:name w:val="Body Text Indent"/>
    <w:basedOn w:val="Normln"/>
    <w:semiHidden/>
    <w:pPr>
      <w:ind w:firstLine="720"/>
    </w:pPr>
    <w:rPr>
      <w:rFonts w:ascii="Verdana" w:eastAsia="Times New Roman" w:hAnsi="Verdana"/>
      <w:color w:val="000000"/>
      <w:szCs w:val="24"/>
    </w:rPr>
  </w:style>
  <w:style w:type="paragraph" w:styleId="Zkladntextodsazen2">
    <w:name w:val="Body Text Indent 2"/>
    <w:basedOn w:val="Normln"/>
    <w:semiHidden/>
    <w:pPr>
      <w:ind w:firstLine="720"/>
      <w:jc w:val="both"/>
    </w:pPr>
    <w:rPr>
      <w:rFonts w:ascii="Verdana" w:eastAsia="Times New Roman" w:hAnsi="Verdana"/>
      <w:i/>
      <w:iCs/>
      <w:szCs w:val="24"/>
    </w:rPr>
  </w:style>
  <w:style w:type="paragraph" w:styleId="Zkladntextodsazen3">
    <w:name w:val="Body Text Indent 3"/>
    <w:basedOn w:val="Normln"/>
    <w:semiHidden/>
    <w:pPr>
      <w:ind w:firstLine="708"/>
      <w:jc w:val="both"/>
    </w:pPr>
    <w:rPr>
      <w:rFonts w:ascii="Verdana" w:eastAsia="Times New Roman" w:hAnsi="Verdana"/>
      <w:i/>
      <w:iCs/>
      <w:szCs w:val="24"/>
    </w:rPr>
  </w:style>
  <w:style w:type="paragraph" w:customStyle="1" w:styleId="BodyTextCont">
    <w:name w:val="Body Text Cont"/>
    <w:basedOn w:val="Zkladntext"/>
    <w:next w:val="Zkladntext"/>
    <w:pPr>
      <w:spacing w:before="120" w:line="288" w:lineRule="auto"/>
    </w:pPr>
    <w:rPr>
      <w:snapToGrid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545F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45F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C10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Univers Cd (WE)" w:eastAsia="Univers Cd (WE)" w:hAnsi="Univers Cd (WE)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widowControl w:val="0"/>
      <w:jc w:val="center"/>
      <w:outlineLvl w:val="0"/>
    </w:pPr>
    <w:rPr>
      <w:rFonts w:ascii="Tahoma" w:hAnsi="Tahoma" w:cs="Tahoma"/>
      <w:b/>
      <w:snapToGrid w:val="0"/>
      <w:color w:val="808080"/>
      <w:sz w:val="18"/>
    </w:rPr>
  </w:style>
  <w:style w:type="paragraph" w:styleId="Nadpis2">
    <w:name w:val="heading 2"/>
    <w:basedOn w:val="Normln"/>
    <w:next w:val="Normln"/>
    <w:qFormat/>
    <w:pPr>
      <w:keepNext/>
      <w:widowControl w:val="0"/>
      <w:jc w:val="center"/>
      <w:outlineLvl w:val="1"/>
    </w:pPr>
    <w:rPr>
      <w:rFonts w:ascii="Tahoma" w:hAnsi="Tahoma" w:cs="Tahoma"/>
      <w:b/>
      <w:snapToGrid w:val="0"/>
      <w:sz w:val="36"/>
    </w:rPr>
  </w:style>
  <w:style w:type="paragraph" w:styleId="Nadpis3">
    <w:name w:val="heading 3"/>
    <w:basedOn w:val="Normln"/>
    <w:next w:val="Normln"/>
    <w:qFormat/>
    <w:pPr>
      <w:keepNext/>
      <w:widowControl w:val="0"/>
      <w:tabs>
        <w:tab w:val="left" w:pos="1276"/>
        <w:tab w:val="left" w:pos="1701"/>
      </w:tabs>
      <w:outlineLvl w:val="2"/>
    </w:pPr>
    <w:rPr>
      <w:rFonts w:ascii="Tahoma" w:hAnsi="Tahoma" w:cs="Tahoma"/>
      <w:b/>
      <w:snapToGrid w:val="0"/>
    </w:rPr>
  </w:style>
  <w:style w:type="paragraph" w:styleId="Nadpis4">
    <w:name w:val="heading 4"/>
    <w:basedOn w:val="Normln"/>
    <w:next w:val="Normln"/>
    <w:qFormat/>
    <w:pPr>
      <w:keepNext/>
      <w:jc w:val="center"/>
      <w:outlineLvl w:val="3"/>
    </w:pPr>
    <w:rPr>
      <w:rFonts w:ascii="Verdana" w:hAnsi="Verdana" w:cs="Tahoma"/>
      <w:sz w:val="36"/>
    </w:rPr>
  </w:style>
  <w:style w:type="paragraph" w:styleId="Nadpis5">
    <w:name w:val="heading 5"/>
    <w:basedOn w:val="Normln"/>
    <w:next w:val="Normln"/>
    <w:qFormat/>
    <w:pPr>
      <w:keepNext/>
      <w:widowControl w:val="0"/>
      <w:jc w:val="center"/>
      <w:outlineLvl w:val="4"/>
    </w:pPr>
    <w:rPr>
      <w:rFonts w:ascii="Verdana" w:hAnsi="Verdana"/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semiHidden/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semiHidden/>
    <w:rPr>
      <w:color w:val="0000FF"/>
      <w:u w:val="single"/>
    </w:rPr>
  </w:style>
  <w:style w:type="character" w:styleId="Odkaznakoment">
    <w:name w:val="annotation reference"/>
    <w:basedOn w:val="Standardnpsmoodstavce"/>
    <w:semiHidden/>
    <w:rPr>
      <w:sz w:val="16"/>
      <w:szCs w:val="16"/>
    </w:rPr>
  </w:style>
  <w:style w:type="paragraph" w:styleId="Textkomente">
    <w:name w:val="annotation text"/>
    <w:basedOn w:val="Normln"/>
    <w:semiHidden/>
  </w:style>
  <w:style w:type="paragraph" w:styleId="Zkladntext2">
    <w:name w:val="Body Text 2"/>
    <w:basedOn w:val="Normln"/>
    <w:semiHidden/>
    <w:rPr>
      <w:rFonts w:ascii="Verdana" w:eastAsia="Times New Roman" w:hAnsi="Verdana"/>
      <w:szCs w:val="24"/>
    </w:rPr>
  </w:style>
  <w:style w:type="paragraph" w:styleId="Zkladntext">
    <w:name w:val="Body Text"/>
    <w:basedOn w:val="Normln"/>
    <w:semiHidden/>
    <w:pPr>
      <w:jc w:val="both"/>
    </w:pPr>
    <w:rPr>
      <w:rFonts w:ascii="Times New Roman" w:eastAsia="Times New Roman" w:hAnsi="Times New Roman"/>
      <w:snapToGrid w:val="0"/>
    </w:rPr>
  </w:style>
  <w:style w:type="paragraph" w:styleId="Zkladntextodsazen">
    <w:name w:val="Body Text Indent"/>
    <w:basedOn w:val="Normln"/>
    <w:semiHidden/>
    <w:pPr>
      <w:ind w:firstLine="720"/>
    </w:pPr>
    <w:rPr>
      <w:rFonts w:ascii="Verdana" w:eastAsia="Times New Roman" w:hAnsi="Verdana"/>
      <w:color w:val="000000"/>
      <w:szCs w:val="24"/>
    </w:rPr>
  </w:style>
  <w:style w:type="paragraph" w:styleId="Zkladntextodsazen2">
    <w:name w:val="Body Text Indent 2"/>
    <w:basedOn w:val="Normln"/>
    <w:semiHidden/>
    <w:pPr>
      <w:ind w:firstLine="720"/>
      <w:jc w:val="both"/>
    </w:pPr>
    <w:rPr>
      <w:rFonts w:ascii="Verdana" w:eastAsia="Times New Roman" w:hAnsi="Verdana"/>
      <w:i/>
      <w:iCs/>
      <w:szCs w:val="24"/>
    </w:rPr>
  </w:style>
  <w:style w:type="paragraph" w:styleId="Zkladntextodsazen3">
    <w:name w:val="Body Text Indent 3"/>
    <w:basedOn w:val="Normln"/>
    <w:semiHidden/>
    <w:pPr>
      <w:ind w:firstLine="708"/>
      <w:jc w:val="both"/>
    </w:pPr>
    <w:rPr>
      <w:rFonts w:ascii="Verdana" w:eastAsia="Times New Roman" w:hAnsi="Verdana"/>
      <w:i/>
      <w:iCs/>
      <w:szCs w:val="24"/>
    </w:rPr>
  </w:style>
  <w:style w:type="paragraph" w:customStyle="1" w:styleId="BodyTextCont">
    <w:name w:val="Body Text Cont"/>
    <w:basedOn w:val="Zkladntext"/>
    <w:next w:val="Zkladntext"/>
    <w:pPr>
      <w:spacing w:before="120" w:line="288" w:lineRule="auto"/>
    </w:pPr>
    <w:rPr>
      <w:snapToGrid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545F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45F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C10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84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23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97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655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808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png"/><Relationship Id="rId18" Type="http://schemas.openxmlformats.org/officeDocument/2006/relationships/image" Target="media/image11.JPG"/><Relationship Id="rId26" Type="http://schemas.openxmlformats.org/officeDocument/2006/relationships/footer" Target="footer2.xml"/><Relationship Id="rId3" Type="http://schemas.microsoft.com/office/2007/relationships/stylesWithEffects" Target="stylesWithEffects.xml"/><Relationship Id="rId21" Type="http://schemas.openxmlformats.org/officeDocument/2006/relationships/image" Target="media/image14.emf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JP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24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image" Target="media/image3.JP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png"/><Relationship Id="rId22" Type="http://schemas.openxmlformats.org/officeDocument/2006/relationships/oleObject" Target="embeddings/Microsoft_Excel_97-2003_Worksheet1.xls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1927</Words>
  <Characters>12658</Characters>
  <Application>Microsoft Office Word</Application>
  <DocSecurity>0</DocSecurity>
  <Lines>105</Lines>
  <Paragraphs>29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14556</CharactersWithSpaces>
  <SharedDoc>false</SharedDoc>
  <HLinks>
    <vt:vector size="84" baseType="variant">
      <vt:variant>
        <vt:i4>1048588</vt:i4>
      </vt:variant>
      <vt:variant>
        <vt:i4>6</vt:i4>
      </vt:variant>
      <vt:variant>
        <vt:i4>0</vt:i4>
      </vt:variant>
      <vt:variant>
        <vt:i4>5</vt:i4>
      </vt:variant>
      <vt:variant>
        <vt:lpwstr>http://www.telmo.cz/</vt:lpwstr>
      </vt:variant>
      <vt:variant>
        <vt:lpwstr/>
      </vt:variant>
      <vt:variant>
        <vt:i4>6094882</vt:i4>
      </vt:variant>
      <vt:variant>
        <vt:i4>3</vt:i4>
      </vt:variant>
      <vt:variant>
        <vt:i4>0</vt:i4>
      </vt:variant>
      <vt:variant>
        <vt:i4>5</vt:i4>
      </vt:variant>
      <vt:variant>
        <vt:lpwstr>mailto:jiri.bartl@telmo.cz</vt:lpwstr>
      </vt:variant>
      <vt:variant>
        <vt:lpwstr/>
      </vt:variant>
      <vt:variant>
        <vt:i4>6094882</vt:i4>
      </vt:variant>
      <vt:variant>
        <vt:i4>0</vt:i4>
      </vt:variant>
      <vt:variant>
        <vt:i4>0</vt:i4>
      </vt:variant>
      <vt:variant>
        <vt:i4>5</vt:i4>
      </vt:variant>
      <vt:variant>
        <vt:lpwstr>mailto:jiri.bartl@telmo.cz</vt:lpwstr>
      </vt:variant>
      <vt:variant>
        <vt:lpwstr/>
      </vt:variant>
      <vt:variant>
        <vt:i4>3211360</vt:i4>
      </vt:variant>
      <vt:variant>
        <vt:i4>1036</vt:i4>
      </vt:variant>
      <vt:variant>
        <vt:i4>1025</vt:i4>
      </vt:variant>
      <vt:variant>
        <vt:i4>1</vt:i4>
      </vt:variant>
      <vt:variant>
        <vt:lpwstr>..\logo_telmo.emf</vt:lpwstr>
      </vt:variant>
      <vt:variant>
        <vt:lpwstr/>
      </vt:variant>
      <vt:variant>
        <vt:i4>6946856</vt:i4>
      </vt:variant>
      <vt:variant>
        <vt:i4>26958</vt:i4>
      </vt:variant>
      <vt:variant>
        <vt:i4>1026</vt:i4>
      </vt:variant>
      <vt:variant>
        <vt:i4>1</vt:i4>
      </vt:variant>
      <vt:variant>
        <vt:lpwstr>schema.jpg</vt:lpwstr>
      </vt:variant>
      <vt:variant>
        <vt:lpwstr/>
      </vt:variant>
      <vt:variant>
        <vt:i4>3145769</vt:i4>
      </vt:variant>
      <vt:variant>
        <vt:i4>-1</vt:i4>
      </vt:variant>
      <vt:variant>
        <vt:i4>1033</vt:i4>
      </vt:variant>
      <vt:variant>
        <vt:i4>1</vt:i4>
      </vt:variant>
      <vt:variant>
        <vt:lpwstr>shc721a.jpg</vt:lpwstr>
      </vt:variant>
      <vt:variant>
        <vt:lpwstr/>
      </vt:variant>
      <vt:variant>
        <vt:i4>196636</vt:i4>
      </vt:variant>
      <vt:variant>
        <vt:i4>-1</vt:i4>
      </vt:variant>
      <vt:variant>
        <vt:i4>1034</vt:i4>
      </vt:variant>
      <vt:variant>
        <vt:i4>1</vt:i4>
      </vt:variant>
      <vt:variant>
        <vt:lpwstr>0725pend</vt:lpwstr>
      </vt:variant>
      <vt:variant>
        <vt:lpwstr/>
      </vt:variant>
      <vt:variant>
        <vt:i4>7930176</vt:i4>
      </vt:variant>
      <vt:variant>
        <vt:i4>-1</vt:i4>
      </vt:variant>
      <vt:variant>
        <vt:i4>1035</vt:i4>
      </vt:variant>
      <vt:variant>
        <vt:i4>1</vt:i4>
      </vt:variant>
      <vt:variant>
        <vt:lpwstr>..\ProjektMedia\RD Dobřichovice\hec_wbov.jpg</vt:lpwstr>
      </vt:variant>
      <vt:variant>
        <vt:lpwstr/>
      </vt:variant>
      <vt:variant>
        <vt:i4>2883858</vt:i4>
      </vt:variant>
      <vt:variant>
        <vt:i4>-1</vt:i4>
      </vt:variant>
      <vt:variant>
        <vt:i4>1036</vt:i4>
      </vt:variant>
      <vt:variant>
        <vt:i4>1</vt:i4>
      </vt:variant>
      <vt:variant>
        <vt:lpwstr>..\..\Texty k technice\Městs.kamerové systémy\PICT0083.JPG</vt:lpwstr>
      </vt:variant>
      <vt:variant>
        <vt:lpwstr/>
      </vt:variant>
      <vt:variant>
        <vt:i4>2949124</vt:i4>
      </vt:variant>
      <vt:variant>
        <vt:i4>-1</vt:i4>
      </vt:variant>
      <vt:variant>
        <vt:i4>2050</vt:i4>
      </vt:variant>
      <vt:variant>
        <vt:i4>1</vt:i4>
      </vt:variant>
      <vt:variant>
        <vt:lpwstr>D:\GRAPHIC_WORKS\RUZNE_OSTATNI\ISO.gif</vt:lpwstr>
      </vt:variant>
      <vt:variant>
        <vt:lpwstr/>
      </vt:variant>
      <vt:variant>
        <vt:i4>3145749</vt:i4>
      </vt:variant>
      <vt:variant>
        <vt:i4>-1</vt:i4>
      </vt:variant>
      <vt:variant>
        <vt:i4>2051</vt:i4>
      </vt:variant>
      <vt:variant>
        <vt:i4>1</vt:i4>
      </vt:variant>
      <vt:variant>
        <vt:lpwstr>D:\GRAPHIC_WORKS\RUZNE_OSTATNI\NBU.gif</vt:lpwstr>
      </vt:variant>
      <vt:variant>
        <vt:lpwstr/>
      </vt:variant>
      <vt:variant>
        <vt:i4>2949124</vt:i4>
      </vt:variant>
      <vt:variant>
        <vt:i4>-1</vt:i4>
      </vt:variant>
      <vt:variant>
        <vt:i4>2058</vt:i4>
      </vt:variant>
      <vt:variant>
        <vt:i4>1</vt:i4>
      </vt:variant>
      <vt:variant>
        <vt:lpwstr>D:\GRAPHIC_WORKS\RUZNE_OSTATNI\ISO.gif</vt:lpwstr>
      </vt:variant>
      <vt:variant>
        <vt:lpwstr/>
      </vt:variant>
      <vt:variant>
        <vt:i4>3145749</vt:i4>
      </vt:variant>
      <vt:variant>
        <vt:i4>-1</vt:i4>
      </vt:variant>
      <vt:variant>
        <vt:i4>2059</vt:i4>
      </vt:variant>
      <vt:variant>
        <vt:i4>1</vt:i4>
      </vt:variant>
      <vt:variant>
        <vt:lpwstr>D:\GRAPHIC_WORKS\RUZNE_OSTATNI\NBU.gif</vt:lpwstr>
      </vt:variant>
      <vt:variant>
        <vt:lpwstr/>
      </vt:variant>
      <vt:variant>
        <vt:i4>3211360</vt:i4>
      </vt:variant>
      <vt:variant>
        <vt:i4>-1</vt:i4>
      </vt:variant>
      <vt:variant>
        <vt:i4>2063</vt:i4>
      </vt:variant>
      <vt:variant>
        <vt:i4>1</vt:i4>
      </vt:variant>
      <vt:variant>
        <vt:lpwstr>..\logo_telmo.emf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2013-06-26T13:48:00Z</dcterms:created>
  <dcterms:modified xsi:type="dcterms:W3CDTF">2013-07-02T06:51:00Z</dcterms:modified>
</cp:coreProperties>
</file>