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C558D" w:rsidRDefault="001F44A6" w:rsidP="00CC558D">
      <w:pPr>
        <w:tabs>
          <w:tab w:val="left" w:pos="142"/>
        </w:tabs>
        <w:jc w:val="center"/>
        <w:rPr>
          <w:rFonts w:ascii="Arial" w:hAnsi="Arial" w:cs="Arial"/>
          <w:sz w:val="24"/>
          <w:szCs w:val="24"/>
        </w:rPr>
      </w:pPr>
      <w:r w:rsidRPr="00CC558D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C558D" w:rsidRPr="00CC558D">
        <w:rPr>
          <w:rFonts w:ascii="Arial" w:hAnsi="Arial" w:cs="Arial"/>
          <w:b/>
          <w:bCs/>
          <w:sz w:val="28"/>
          <w:szCs w:val="28"/>
        </w:rPr>
        <w:t>Mimoň, Smetanova – kanalizace</w:t>
      </w:r>
      <w:bookmarkStart w:id="0" w:name="_GoBack"/>
      <w:bookmarkEnd w:id="0"/>
      <w:r w:rsidR="00CC558D" w:rsidRPr="00CC558D">
        <w:rPr>
          <w:rFonts w:ascii="Arial" w:hAnsi="Arial" w:cs="Arial"/>
          <w:b/>
          <w:bCs/>
          <w:sz w:val="28"/>
          <w:szCs w:val="28"/>
        </w:rPr>
        <w:t>, oprava komunikace a chodníků</w:t>
      </w:r>
      <w:r w:rsidRPr="00CC558D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C558D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11</cp:revision>
  <dcterms:created xsi:type="dcterms:W3CDTF">2018-06-28T10:33:00Z</dcterms:created>
  <dcterms:modified xsi:type="dcterms:W3CDTF">2020-06-01T11:59:00Z</dcterms:modified>
</cp:coreProperties>
</file>