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05E63" w:rsidRPr="00E05E63">
        <w:rPr>
          <w:rFonts w:ascii="Arial" w:hAnsi="Arial" w:cs="Arial"/>
          <w:b/>
          <w:sz w:val="24"/>
        </w:rPr>
        <w:t>Silnice II/268 Mimoň, humanizace ulice Mírová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05E63"/>
    <w:rsid w:val="00E10108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2020-02-20T06:35:00Z</dcterms:created>
  <dcterms:modified xsi:type="dcterms:W3CDTF">2020-02-20T06:35:00Z</dcterms:modified>
</cp:coreProperties>
</file>