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087E34" w:rsidRPr="00087E34">
        <w:rPr>
          <w:rFonts w:ascii="Arial" w:hAnsi="Arial" w:cs="Arial"/>
          <w:b/>
          <w:sz w:val="24"/>
          <w:szCs w:val="24"/>
        </w:rPr>
        <w:t>Oplocení části areálu bývalých kasáren v Mimoni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087E34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E8435-59B6-4896-B96E-FF8C1476D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2019-03-15T09:53:00Z</dcterms:modified>
</cp:coreProperties>
</file>