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D73AD4" w:rsidP="00D73AD4">
      <w:pPr>
        <w:spacing w:after="12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D73AD4">
        <w:rPr>
          <w:rFonts w:ascii="Arial" w:hAnsi="Arial" w:cs="Arial"/>
          <w:b/>
          <w:bCs/>
          <w:color w:val="000000"/>
          <w:sz w:val="28"/>
          <w:szCs w:val="28"/>
        </w:rPr>
        <w:t>Oprava komunikace na p.č. 3023 v k.ú.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D73AD4" w:rsidRDefault="00D73AD4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73AD4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2019-01-16T06:14:00Z</dcterms:modified>
</cp:coreProperties>
</file>