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D6E" w:rsidRPr="004B4095" w:rsidRDefault="004B4095" w:rsidP="005C35B7">
      <w:pPr>
        <w:jc w:val="center"/>
        <w:rPr>
          <w:b/>
        </w:rPr>
      </w:pPr>
      <w:r w:rsidRPr="004B4095">
        <w:rPr>
          <w:b/>
        </w:rPr>
        <w:t>Příloha č. 2</w:t>
      </w:r>
    </w:p>
    <w:p w:rsidR="00A66E60" w:rsidRPr="00A66E60" w:rsidRDefault="00F854FB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Čestné prohlášení uchazeče o splnění z</w:t>
      </w:r>
      <w:r w:rsidR="001A0DDC">
        <w:rPr>
          <w:rFonts w:ascii="Arial" w:hAnsi="Arial" w:cs="Arial"/>
          <w:b/>
          <w:sz w:val="32"/>
          <w:szCs w:val="32"/>
        </w:rPr>
        <w:t>ákladní způsobilost</w:t>
      </w:r>
      <w:r>
        <w:rPr>
          <w:rFonts w:ascii="Arial" w:hAnsi="Arial" w:cs="Arial"/>
          <w:b/>
          <w:sz w:val="32"/>
          <w:szCs w:val="32"/>
        </w:rPr>
        <w:t>i</w:t>
      </w:r>
      <w:r w:rsidR="001A0DDC">
        <w:rPr>
          <w:rFonts w:ascii="Arial" w:hAnsi="Arial" w:cs="Arial"/>
          <w:b/>
          <w:sz w:val="32"/>
          <w:szCs w:val="32"/>
        </w:rPr>
        <w:t xml:space="preserve">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402A93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402A93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bookmarkStart w:id="0" w:name="_Hlk486939892"/>
      <w:r w:rsidR="00402A93" w:rsidRPr="00402A93">
        <w:rPr>
          <w:rFonts w:ascii="Arial" w:hAnsi="Arial" w:cs="Arial"/>
          <w:b/>
          <w:bCs/>
          <w:color w:val="000000"/>
          <w:sz w:val="28"/>
          <w:szCs w:val="28"/>
        </w:rPr>
        <w:t xml:space="preserve">Bezbariérové úpravy </w:t>
      </w:r>
      <w:proofErr w:type="spellStart"/>
      <w:r w:rsidR="00402A93" w:rsidRPr="00402A93">
        <w:rPr>
          <w:rFonts w:ascii="Arial" w:hAnsi="Arial" w:cs="Arial"/>
          <w:b/>
          <w:bCs/>
          <w:color w:val="000000"/>
          <w:sz w:val="28"/>
          <w:szCs w:val="28"/>
        </w:rPr>
        <w:t>MěÚ</w:t>
      </w:r>
      <w:proofErr w:type="spellEnd"/>
      <w:r w:rsidR="00C65D6E" w:rsidRPr="00402A93">
        <w:rPr>
          <w:rFonts w:ascii="Arial" w:hAnsi="Arial" w:cs="Arial"/>
          <w:b/>
          <w:sz w:val="28"/>
          <w:szCs w:val="28"/>
        </w:rPr>
        <w:t xml:space="preserve"> </w:t>
      </w:r>
      <w:r w:rsidR="00402A93" w:rsidRPr="00402A93">
        <w:rPr>
          <w:rFonts w:ascii="Arial" w:hAnsi="Arial" w:cs="Arial"/>
          <w:b/>
          <w:sz w:val="28"/>
          <w:szCs w:val="28"/>
        </w:rPr>
        <w:t>Mimoň</w:t>
      </w:r>
      <w:bookmarkEnd w:id="0"/>
      <w:r w:rsidRPr="00402A93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1" w:name="_GoBack"/>
      <w:bookmarkEnd w:id="1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0102" w:rsidRDefault="00E70102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5C35B7">
        <w:rPr>
          <w:rFonts w:ascii="Arial" w:hAnsi="Arial" w:cs="Arial"/>
          <w:sz w:val="24"/>
          <w:szCs w:val="24"/>
        </w:rPr>
        <w:t>základní</w:t>
      </w:r>
      <w:r w:rsidR="00A63F13">
        <w:rPr>
          <w:rFonts w:ascii="Arial" w:hAnsi="Arial" w:cs="Arial"/>
          <w:sz w:val="24"/>
          <w:szCs w:val="24"/>
        </w:rPr>
        <w:t xml:space="preserve"> </w:t>
      </w:r>
      <w:r w:rsidR="005C35B7">
        <w:rPr>
          <w:rFonts w:ascii="Arial" w:hAnsi="Arial" w:cs="Arial"/>
          <w:sz w:val="24"/>
          <w:szCs w:val="24"/>
        </w:rPr>
        <w:t>způsobilosti</w:t>
      </w:r>
      <w:r w:rsidR="005F6300">
        <w:rPr>
          <w:rFonts w:ascii="Arial" w:hAnsi="Arial" w:cs="Arial"/>
          <w:sz w:val="24"/>
          <w:szCs w:val="24"/>
        </w:rPr>
        <w:t xml:space="preserve"> </w:t>
      </w:r>
      <w:r w:rsidR="00A63F13">
        <w:rPr>
          <w:rFonts w:ascii="Arial" w:hAnsi="Arial" w:cs="Arial"/>
          <w:sz w:val="24"/>
          <w:szCs w:val="24"/>
        </w:rPr>
        <w:t xml:space="preserve">dle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, proti němu </w:t>
      </w:r>
      <w:r w:rsidR="004718EC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by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>lo vydáno rozhodnutí o úpadku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, vůči němuž </w:t>
      </w:r>
      <w:r w:rsidR="004718EC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byla nařízena nucená správa p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>odle jiného právního předpisu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 w:rsidR="0050453C">
        <w:rPr>
          <w:rFonts w:ascii="Arial" w:hAnsi="Arial" w:cs="Arial"/>
          <w:sz w:val="24"/>
          <w:szCs w:val="24"/>
        </w:rPr>
        <w:t xml:space="preserve"> …………………………..</w:t>
      </w:r>
      <w:r w:rsidRPr="00A66E60">
        <w:rPr>
          <w:rFonts w:ascii="Arial" w:hAnsi="Arial" w:cs="Arial"/>
          <w:sz w:val="24"/>
          <w:szCs w:val="24"/>
        </w:rPr>
        <w:t xml:space="preserve">dne: </w:t>
      </w:r>
      <w:r w:rsidR="0050453C">
        <w:rPr>
          <w:rFonts w:ascii="Arial" w:hAnsi="Arial" w:cs="Arial"/>
          <w:sz w:val="24"/>
          <w:szCs w:val="24"/>
        </w:rPr>
        <w:t>…………………………..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0102" w:rsidRDefault="00E70102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0102" w:rsidRDefault="00E70102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789" w:rsidRDefault="00957789" w:rsidP="00C65D6E">
      <w:pPr>
        <w:spacing w:after="0" w:line="240" w:lineRule="auto"/>
      </w:pPr>
      <w:r>
        <w:separator/>
      </w:r>
    </w:p>
  </w:endnote>
  <w:endnote w:type="continuationSeparator" w:id="0">
    <w:p w:rsidR="00957789" w:rsidRDefault="00957789" w:rsidP="00C65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789" w:rsidRDefault="00957789" w:rsidP="00C65D6E">
      <w:pPr>
        <w:spacing w:after="0" w:line="240" w:lineRule="auto"/>
      </w:pPr>
      <w:r>
        <w:separator/>
      </w:r>
    </w:p>
  </w:footnote>
  <w:footnote w:type="continuationSeparator" w:id="0">
    <w:p w:rsidR="00957789" w:rsidRDefault="00957789" w:rsidP="00C65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D6E" w:rsidRDefault="00C65D6E">
    <w:pPr>
      <w:pStyle w:val="Zhlav"/>
    </w:pPr>
    <w:r w:rsidRPr="00502FD7">
      <w:rPr>
        <w:noProof/>
      </w:rPr>
      <w:drawing>
        <wp:inline distT="0" distB="0" distL="0" distR="0">
          <wp:extent cx="4772025" cy="523875"/>
          <wp:effectExtent l="0" t="0" r="9525" b="9525"/>
          <wp:docPr id="1" name="Obrázek 1" descr="IROP_logo_ne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IROP_logo_new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20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8EE68C5E"/>
    <w:lvl w:ilvl="0" w:tplc="9404FB20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02A93"/>
    <w:rsid w:val="00434011"/>
    <w:rsid w:val="004718EC"/>
    <w:rsid w:val="00494048"/>
    <w:rsid w:val="004B4095"/>
    <w:rsid w:val="0050453C"/>
    <w:rsid w:val="005942E1"/>
    <w:rsid w:val="005C35B7"/>
    <w:rsid w:val="005F6300"/>
    <w:rsid w:val="00636084"/>
    <w:rsid w:val="00677561"/>
    <w:rsid w:val="00766DA9"/>
    <w:rsid w:val="007B002F"/>
    <w:rsid w:val="007D360E"/>
    <w:rsid w:val="00957789"/>
    <w:rsid w:val="009814C2"/>
    <w:rsid w:val="00A63F13"/>
    <w:rsid w:val="00A66E60"/>
    <w:rsid w:val="00A73CAE"/>
    <w:rsid w:val="00AC054F"/>
    <w:rsid w:val="00B44F9A"/>
    <w:rsid w:val="00C33ADB"/>
    <w:rsid w:val="00C65D6E"/>
    <w:rsid w:val="00DA73BD"/>
    <w:rsid w:val="00DC0779"/>
    <w:rsid w:val="00E574ED"/>
    <w:rsid w:val="00E70102"/>
    <w:rsid w:val="00ED7413"/>
    <w:rsid w:val="00F31178"/>
    <w:rsid w:val="00F447A8"/>
    <w:rsid w:val="00F8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C6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5D6E"/>
  </w:style>
  <w:style w:type="paragraph" w:styleId="Zpat">
    <w:name w:val="footer"/>
    <w:basedOn w:val="Normln"/>
    <w:link w:val="ZpatChar"/>
    <w:uiPriority w:val="99"/>
    <w:unhideWhenUsed/>
    <w:rsid w:val="00C6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5D6E"/>
  </w:style>
  <w:style w:type="paragraph" w:styleId="Bezmezer">
    <w:name w:val="No Spacing"/>
    <w:uiPriority w:val="1"/>
    <w:qFormat/>
    <w:rsid w:val="004B409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1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1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C6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5D6E"/>
  </w:style>
  <w:style w:type="paragraph" w:styleId="Zpat">
    <w:name w:val="footer"/>
    <w:basedOn w:val="Normln"/>
    <w:link w:val="ZpatChar"/>
    <w:uiPriority w:val="99"/>
    <w:unhideWhenUsed/>
    <w:rsid w:val="00C6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5D6E"/>
  </w:style>
  <w:style w:type="paragraph" w:styleId="Bezmezer">
    <w:name w:val="No Spacing"/>
    <w:uiPriority w:val="1"/>
    <w:qFormat/>
    <w:rsid w:val="004B409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1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Jaroslav Filek</cp:lastModifiedBy>
  <cp:revision>7</cp:revision>
  <dcterms:created xsi:type="dcterms:W3CDTF">2018-04-26T08:53:00Z</dcterms:created>
  <dcterms:modified xsi:type="dcterms:W3CDTF">2018-06-29T09:34:00Z</dcterms:modified>
</cp:coreProperties>
</file>