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A32720" w:rsidRPr="00A32720">
        <w:rPr>
          <w:rFonts w:ascii="Arial" w:hAnsi="Arial" w:cs="Arial"/>
          <w:b/>
          <w:sz w:val="24"/>
          <w:szCs w:val="24"/>
        </w:rPr>
        <w:t>Výměna a oprava oplocení v MŠ Eliášova v Mimoni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32720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3B604-E003-47F6-82D7-EA932D33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2018-05-03T12:01:00Z</dcterms:created>
  <dcterms:modified xsi:type="dcterms:W3CDTF">2018-05-03T12:01:00Z</dcterms:modified>
</cp:coreProperties>
</file>