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43D4D">
        <w:rPr>
          <w:rFonts w:ascii="Arial" w:hAnsi="Arial" w:cs="Arial"/>
          <w:b/>
          <w:sz w:val="24"/>
          <w:szCs w:val="24"/>
        </w:rPr>
        <w:t>Výměna a oprava parket v sále kina DKR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43D4D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8805F"/>
  <w15:docId w15:val="{2461B47E-30D7-4D89-9E56-9A94E721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2018-04-04T09:06:00Z</dcterms:created>
  <dcterms:modified xsi:type="dcterms:W3CDTF">2018-04-04T09:06:00Z</dcterms:modified>
</cp:coreProperties>
</file>