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6D" w:rsidRDefault="00FB226D" w:rsidP="00FB226D">
      <w:r>
        <w:t xml:space="preserve">Příloha </w:t>
      </w:r>
      <w:proofErr w:type="gramStart"/>
      <w:r>
        <w:t>č.1</w:t>
      </w:r>
      <w:r w:rsidR="009137BD">
        <w:t xml:space="preserve"> výzvy</w:t>
      </w:r>
      <w:proofErr w:type="gramEnd"/>
    </w:p>
    <w:p w:rsidR="00FB226D" w:rsidRDefault="00FB226D" w:rsidP="00FB226D"/>
    <w:p w:rsidR="009137BD" w:rsidRDefault="00FB226D" w:rsidP="00FB226D">
      <w:pPr>
        <w:pStyle w:val="Nadpis1"/>
        <w:jc w:val="both"/>
        <w:rPr>
          <w:sz w:val="24"/>
          <w:szCs w:val="24"/>
        </w:rPr>
      </w:pPr>
      <w:r w:rsidRPr="00AD71C3">
        <w:rPr>
          <w:sz w:val="24"/>
          <w:szCs w:val="24"/>
        </w:rPr>
        <w:t xml:space="preserve">Město Mimoň - veřejná zakázka malého rozsahu na pronájem a svoz odpadkových košů, doplňování sáčků na psí exkrementy a svoz odpadů z odpadkových košů, vše na území města Mimoně v období od </w:t>
      </w:r>
      <w:proofErr w:type="gramStart"/>
      <w:r w:rsidRPr="00CA7C67">
        <w:rPr>
          <w:sz w:val="24"/>
          <w:szCs w:val="24"/>
          <w:highlight w:val="yellow"/>
        </w:rPr>
        <w:t>01.01.201</w:t>
      </w:r>
      <w:r w:rsidR="00A26A34" w:rsidRPr="00CA7C67">
        <w:rPr>
          <w:sz w:val="24"/>
          <w:szCs w:val="24"/>
          <w:highlight w:val="yellow"/>
        </w:rPr>
        <w:t>6</w:t>
      </w:r>
      <w:proofErr w:type="gramEnd"/>
      <w:r w:rsidRPr="00CA7C67">
        <w:rPr>
          <w:sz w:val="24"/>
          <w:szCs w:val="24"/>
          <w:highlight w:val="yellow"/>
        </w:rPr>
        <w:t xml:space="preserve"> do 31.12.201</w:t>
      </w:r>
      <w:r w:rsidR="00CA7C67" w:rsidRPr="00CA7C67">
        <w:rPr>
          <w:sz w:val="24"/>
          <w:szCs w:val="24"/>
          <w:highlight w:val="yellow"/>
        </w:rPr>
        <w:t>9</w:t>
      </w:r>
      <w:r>
        <w:rPr>
          <w:sz w:val="24"/>
          <w:szCs w:val="24"/>
        </w:rPr>
        <w:t xml:space="preserve"> –</w:t>
      </w:r>
    </w:p>
    <w:p w:rsidR="00FB226D" w:rsidRPr="00AD71C3" w:rsidRDefault="009137BD" w:rsidP="00FB226D">
      <w:pPr>
        <w:pStyle w:val="Nadpis1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FB226D">
        <w:rPr>
          <w:sz w:val="24"/>
          <w:szCs w:val="24"/>
        </w:rPr>
        <w:t>abulka pro zpracování nabídkové ceny.</w:t>
      </w:r>
    </w:p>
    <w:tbl>
      <w:tblPr>
        <w:tblW w:w="1204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93"/>
        <w:gridCol w:w="1134"/>
        <w:gridCol w:w="1134"/>
        <w:gridCol w:w="1133"/>
        <w:gridCol w:w="1135"/>
        <w:gridCol w:w="1381"/>
        <w:gridCol w:w="1382"/>
        <w:gridCol w:w="1382"/>
        <w:gridCol w:w="1382"/>
      </w:tblGrid>
      <w:tr w:rsidR="00A6194B" w:rsidRPr="00A6194B" w:rsidTr="00A6194B">
        <w:trPr>
          <w:trHeight w:val="315"/>
        </w:trPr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Počet košů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Umístění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Frekvence svozu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Cena za ks bez DPH</w:t>
            </w:r>
          </w:p>
        </w:tc>
        <w:tc>
          <w:tcPr>
            <w:tcW w:w="13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Celkem za rok bez DPH v Kč</w:t>
            </w:r>
          </w:p>
        </w:tc>
        <w:tc>
          <w:tcPr>
            <w:tcW w:w="13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Celkem za rok včetně 21% DPH v Kč</w:t>
            </w:r>
          </w:p>
        </w:tc>
        <w:tc>
          <w:tcPr>
            <w:tcW w:w="138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6194B" w:rsidRPr="00A6194B" w:rsidRDefault="00A6194B" w:rsidP="00A6194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Celkem za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celé </w:t>
            </w: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období plnění bez DPH</w:t>
            </w:r>
          </w:p>
        </w:tc>
        <w:tc>
          <w:tcPr>
            <w:tcW w:w="138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6194B" w:rsidRDefault="00A6194B" w:rsidP="00A6194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Celkem za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celé</w:t>
            </w:r>
          </w:p>
          <w:p w:rsidR="00A6194B" w:rsidRPr="00A6194B" w:rsidRDefault="00A6194B" w:rsidP="00A6194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období plnění včetně DPH</w:t>
            </w:r>
          </w:p>
        </w:tc>
      </w:tr>
      <w:tr w:rsidR="00A6194B" w:rsidRPr="00A6194B" w:rsidTr="00A6194B">
        <w:trPr>
          <w:trHeight w:val="510"/>
        </w:trPr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Pronájem koše včetně drobné údržby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Svoz a likvidace odpadu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proofErr w:type="gramStart"/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Doplňování  sáčků</w:t>
            </w:r>
            <w:proofErr w:type="gramEnd"/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 na psí exkrementy</w:t>
            </w:r>
          </w:p>
        </w:tc>
        <w:tc>
          <w:tcPr>
            <w:tcW w:w="13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1065"/>
        </w:trPr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2x týdně </w:t>
            </w:r>
            <w:proofErr w:type="gramStart"/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1balení  minimálně</w:t>
            </w:r>
            <w:proofErr w:type="gramEnd"/>
            <w:r w:rsidRPr="00A6194B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 xml:space="preserve"> po 25 ks</w:t>
            </w:r>
          </w:p>
        </w:tc>
        <w:tc>
          <w:tcPr>
            <w:tcW w:w="13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A6194B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Centrum města (litinové)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Bez svozu</w:t>
            </w:r>
          </w:p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Zajistí si objednatel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Bez pronájmu.</w:t>
            </w:r>
          </w:p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Údržba Kč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1 kontejner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 kontejner 1100l vedle parkoviště v Malé ulici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356B7E" w:rsidP="00356B7E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>1 x 14 dní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Centrum města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Bez svozu</w:t>
            </w:r>
          </w:p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Zajistí si objednatel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Ostatní části města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1x týdně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A6194B" w:rsidRPr="00A6194B" w:rsidTr="0058107E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9137BD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Ostatní části města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1x týdně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Bez pronájmu.</w:t>
            </w:r>
          </w:p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Údržba Kč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bookmarkStart w:id="0" w:name="_GoBack"/>
            <w:bookmarkEnd w:id="0"/>
          </w:p>
        </w:tc>
      </w:tr>
      <w:tr w:rsidR="00A6194B" w:rsidRPr="00A6194B" w:rsidTr="0058107E">
        <w:trPr>
          <w:trHeight w:val="8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Sídliště a venčící paloučky pro psy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1x týdně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A6194B" w:rsidRPr="00A6194B" w:rsidTr="00A6194B">
        <w:trPr>
          <w:trHeight w:val="56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Celkem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6194B">
              <w:rPr>
                <w:rFonts w:ascii="Arial" w:hAnsi="Arial" w:cs="Arial"/>
                <w:color w:val="000000"/>
                <w:sz w:val="16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DFEC" w:themeFill="accent4" w:themeFillTint="33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4DFEC"/>
            <w:vAlign w:val="center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4DFEC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4DFEC"/>
          </w:tcPr>
          <w:p w:rsidR="00A6194B" w:rsidRPr="00A6194B" w:rsidRDefault="00A6194B" w:rsidP="003C6E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</w:p>
        </w:tc>
      </w:tr>
    </w:tbl>
    <w:p w:rsidR="009137BD" w:rsidRDefault="009137BD" w:rsidP="00FB226D">
      <w:pPr>
        <w:pStyle w:val="Zkladntext"/>
        <w:ind w:left="-567" w:right="-295"/>
        <w:jc w:val="both"/>
        <w:rPr>
          <w:sz w:val="22"/>
          <w:szCs w:val="22"/>
        </w:rPr>
      </w:pPr>
    </w:p>
    <w:p w:rsidR="00FB226D" w:rsidRDefault="00FB226D" w:rsidP="00356B7E">
      <w:pPr>
        <w:pStyle w:val="Zkladntext"/>
        <w:ind w:right="-295"/>
        <w:jc w:val="both"/>
      </w:pPr>
      <w:r w:rsidRPr="0091659A">
        <w:rPr>
          <w:sz w:val="22"/>
          <w:szCs w:val="22"/>
        </w:rPr>
        <w:lastRenderedPageBreak/>
        <w:t>Ce</w:t>
      </w:r>
      <w:r>
        <w:rPr>
          <w:sz w:val="22"/>
          <w:szCs w:val="22"/>
        </w:rPr>
        <w:t xml:space="preserve">ntrem města se rozumí nám. 1. máje, Mírová ulice, Malá ulice, Pánská ulice a prostranství u DK Ralsko na </w:t>
      </w:r>
      <w:proofErr w:type="gramStart"/>
      <w:r>
        <w:rPr>
          <w:sz w:val="22"/>
          <w:szCs w:val="22"/>
        </w:rPr>
        <w:t>nám.</w:t>
      </w:r>
      <w:proofErr w:type="gramEnd"/>
      <w:r>
        <w:rPr>
          <w:sz w:val="22"/>
          <w:szCs w:val="22"/>
        </w:rPr>
        <w:t xml:space="preserve"> Čs. Armády.</w:t>
      </w:r>
    </w:p>
    <w:p w:rsidR="00FB226D" w:rsidRDefault="00FB226D" w:rsidP="00356B7E">
      <w:pPr>
        <w:ind w:right="-295"/>
      </w:pPr>
      <w:r>
        <w:t>Poznámka:</w:t>
      </w:r>
    </w:p>
    <w:p w:rsidR="00FB226D" w:rsidRDefault="00FB226D" w:rsidP="00356B7E">
      <w:pPr>
        <w:ind w:right="-295"/>
        <w:jc w:val="both"/>
      </w:pPr>
      <w:r>
        <w:t>Do stojanů odpadkových košů na psí exkrementy nebudou doplňovány papírové sáčky, igelitové sáčky budou s potiskem, aby bylo zřejmé, k jakému účelu je určen.</w:t>
      </w:r>
    </w:p>
    <w:p w:rsidR="00FB226D" w:rsidRDefault="00FB226D" w:rsidP="00356B7E">
      <w:pPr>
        <w:ind w:right="-295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2044A3" wp14:editId="2CF623E4">
            <wp:simplePos x="0" y="0"/>
            <wp:positionH relativeFrom="column">
              <wp:posOffset>2803525</wp:posOffset>
            </wp:positionH>
            <wp:positionV relativeFrom="paragraph">
              <wp:posOffset>290195</wp:posOffset>
            </wp:positionV>
            <wp:extent cx="995045" cy="2381250"/>
            <wp:effectExtent l="0" t="0" r="0" b="0"/>
            <wp:wrapNone/>
            <wp:docPr id="2" name="Obrázek 2" descr="Popis: Odpadkový koš na psí exkrementy se zásobník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Odpadkový koš na psí exkrementy se zásobník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2" r="2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K pronájmu budou umístěny plastové odpadkové </w:t>
      </w:r>
      <w:proofErr w:type="gramStart"/>
      <w:r>
        <w:t>koše  typ</w:t>
      </w:r>
      <w:proofErr w:type="gramEnd"/>
      <w:r>
        <w:t xml:space="preserve"> 6999, DIN 50lt, barva zelená</w:t>
      </w:r>
      <w:r w:rsidR="00B069CA">
        <w:t xml:space="preserve"> nebo </w:t>
      </w:r>
      <w:r w:rsidR="00B8398E">
        <w:t xml:space="preserve">koše </w:t>
      </w:r>
      <w:r w:rsidR="003E7DD3">
        <w:t>s </w:t>
      </w:r>
      <w:r w:rsidR="00B069CA">
        <w:t>obdobnými parametry</w:t>
      </w:r>
      <w:r>
        <w:t xml:space="preserve"> v počtu </w:t>
      </w:r>
      <w:r w:rsidR="00356B7E">
        <w:t>54</w:t>
      </w:r>
      <w:r>
        <w:t xml:space="preserve"> ks, stejný typ doplněný o držák na sáčky na psí exkrementy v počtu 2</w:t>
      </w:r>
      <w:r w:rsidR="00356B7E">
        <w:t>1</w:t>
      </w:r>
      <w:r>
        <w:t xml:space="preserve"> ks.</w:t>
      </w:r>
    </w:p>
    <w:p w:rsidR="00FB226D" w:rsidRDefault="00FB226D" w:rsidP="00FB226D"/>
    <w:p w:rsidR="00FB226D" w:rsidRDefault="00FB226D" w:rsidP="00FB226D">
      <w:r>
        <w:rPr>
          <w:noProof/>
        </w:rPr>
        <w:drawing>
          <wp:anchor distT="0" distB="0" distL="114300" distR="114300" simplePos="0" relativeHeight="251660288" behindDoc="0" locked="0" layoutInCell="1" allowOverlap="1" wp14:anchorId="7A068CD8" wp14:editId="68562B3C">
            <wp:simplePos x="0" y="0"/>
            <wp:positionH relativeFrom="column">
              <wp:posOffset>1424305</wp:posOffset>
            </wp:positionH>
            <wp:positionV relativeFrom="paragraph">
              <wp:posOffset>69215</wp:posOffset>
            </wp:positionV>
            <wp:extent cx="742950" cy="2381250"/>
            <wp:effectExtent l="0" t="0" r="0" b="0"/>
            <wp:wrapSquare wrapText="bothSides"/>
            <wp:docPr id="1" name="Obrázek 1" descr="Popis: Plastové odpadkové koše DIN 50 l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Plastové odpadkové koše DIN 50 l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B62" w:rsidRDefault="00364B62"/>
    <w:sectPr w:rsidR="00364B62" w:rsidSect="00A6194B">
      <w:pgSz w:w="16838" w:h="11906" w:orient="landscape"/>
      <w:pgMar w:top="568" w:right="141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F8C"/>
    <w:rsid w:val="000B1F8C"/>
    <w:rsid w:val="00356B7E"/>
    <w:rsid w:val="00364B62"/>
    <w:rsid w:val="003E7DD3"/>
    <w:rsid w:val="005323E1"/>
    <w:rsid w:val="0058107E"/>
    <w:rsid w:val="007B55C2"/>
    <w:rsid w:val="009137BD"/>
    <w:rsid w:val="00A26A34"/>
    <w:rsid w:val="00A6194B"/>
    <w:rsid w:val="00B069CA"/>
    <w:rsid w:val="00B8398E"/>
    <w:rsid w:val="00CA7C67"/>
    <w:rsid w:val="00FB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FB226D"/>
    <w:pPr>
      <w:spacing w:before="100" w:beforeAutospacing="1" w:after="100" w:afterAutospacing="1" w:line="288" w:lineRule="atLeast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B226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FB226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FB226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26A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A3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A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A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A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6A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6A3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FB226D"/>
    <w:pPr>
      <w:spacing w:before="100" w:beforeAutospacing="1" w:after="100" w:afterAutospacing="1" w:line="288" w:lineRule="atLeast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B226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FB226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FB226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26A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A3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A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A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A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6A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6A3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Vítková</dc:creator>
  <cp:lastModifiedBy>Jaroslava Vítková</cp:lastModifiedBy>
  <cp:revision>7</cp:revision>
  <cp:lastPrinted>2015-08-25T07:05:00Z</cp:lastPrinted>
  <dcterms:created xsi:type="dcterms:W3CDTF">2015-04-16T13:45:00Z</dcterms:created>
  <dcterms:modified xsi:type="dcterms:W3CDTF">2015-08-25T07:05:00Z</dcterms:modified>
</cp:coreProperties>
</file>