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D9A" w:rsidRPr="00FA3630" w:rsidRDefault="00AD2D9A" w:rsidP="00AD2D9A">
      <w:pPr>
        <w:jc w:val="both"/>
        <w:rPr>
          <w:rFonts w:ascii="Arial" w:hAnsi="Arial" w:cs="Arial"/>
        </w:rPr>
      </w:pPr>
      <w:r w:rsidRPr="00FA3630">
        <w:rPr>
          <w:rFonts w:ascii="Arial" w:hAnsi="Arial" w:cs="Arial"/>
        </w:rPr>
        <w:tab/>
      </w:r>
      <w:r w:rsidRPr="00FA3630">
        <w:rPr>
          <w:rFonts w:ascii="Arial" w:hAnsi="Arial" w:cs="Arial"/>
        </w:rPr>
        <w:tab/>
      </w:r>
      <w:r w:rsidRPr="00FA3630">
        <w:rPr>
          <w:rFonts w:ascii="Arial" w:hAnsi="Arial" w:cs="Arial"/>
        </w:rPr>
        <w:tab/>
      </w:r>
    </w:p>
    <w:p w:rsidR="00AD2D9A" w:rsidRPr="00FA3630" w:rsidRDefault="00AD2D9A" w:rsidP="00AD2D9A">
      <w:pPr>
        <w:rPr>
          <w:rFonts w:ascii="Arial" w:hAnsi="Arial" w:cs="Arial"/>
        </w:rPr>
      </w:pPr>
    </w:p>
    <w:p w:rsidR="00AD2D9A" w:rsidRPr="00FA3630" w:rsidRDefault="00AD2D9A" w:rsidP="00AD2D9A">
      <w:pPr>
        <w:rPr>
          <w:rFonts w:ascii="Arial" w:hAnsi="Arial" w:cs="Arial"/>
          <w:sz w:val="20"/>
          <w:szCs w:val="20"/>
        </w:rPr>
      </w:pPr>
    </w:p>
    <w:p w:rsidR="00AD2D9A" w:rsidRPr="00FA3630" w:rsidRDefault="00AD2D9A" w:rsidP="00AD2D9A">
      <w:pPr>
        <w:ind w:hanging="360"/>
        <w:rPr>
          <w:rFonts w:ascii="Arial" w:hAnsi="Arial" w:cs="Arial"/>
          <w:sz w:val="18"/>
          <w:szCs w:val="18"/>
        </w:rPr>
      </w:pPr>
      <w:r w:rsidRPr="00FA3630">
        <w:rPr>
          <w:rFonts w:ascii="Arial" w:hAnsi="Arial" w:cs="Arial"/>
          <w:sz w:val="18"/>
          <w:szCs w:val="18"/>
        </w:rPr>
        <w:t xml:space="preserve"> </w:t>
      </w:r>
    </w:p>
    <w:p w:rsidR="00AD2D9A" w:rsidRPr="00FA3630" w:rsidRDefault="00AD2D9A" w:rsidP="00AD2D9A">
      <w:pPr>
        <w:tabs>
          <w:tab w:val="left" w:pos="5445"/>
        </w:tabs>
        <w:rPr>
          <w:rFonts w:ascii="Arial" w:hAnsi="Arial" w:cs="Arial"/>
          <w:sz w:val="22"/>
          <w:szCs w:val="22"/>
        </w:rPr>
      </w:pPr>
      <w:r w:rsidRPr="00FA3630">
        <w:rPr>
          <w:rFonts w:ascii="Arial" w:hAnsi="Arial" w:cs="Arial"/>
        </w:rPr>
        <w:tab/>
      </w:r>
      <w:r w:rsidRPr="00FA3630">
        <w:rPr>
          <w:rFonts w:ascii="Arial" w:hAnsi="Arial" w:cs="Arial"/>
          <w:sz w:val="22"/>
          <w:szCs w:val="22"/>
        </w:rPr>
        <w:t xml:space="preserve"> </w:t>
      </w:r>
    </w:p>
    <w:p w:rsidR="00272208" w:rsidRDefault="00272208" w:rsidP="00AD2D9A">
      <w:pPr>
        <w:spacing w:line="276" w:lineRule="auto"/>
        <w:ind w:left="708"/>
        <w:jc w:val="center"/>
        <w:rPr>
          <w:rFonts w:ascii="Arial" w:hAnsi="Arial" w:cs="Arial"/>
          <w:b/>
          <w:kern w:val="28"/>
          <w:sz w:val="40"/>
          <w:szCs w:val="40"/>
        </w:rPr>
      </w:pPr>
      <w:r>
        <w:rPr>
          <w:rFonts w:ascii="Arial" w:hAnsi="Arial" w:cs="Arial"/>
          <w:b/>
          <w:kern w:val="28"/>
          <w:sz w:val="40"/>
          <w:szCs w:val="40"/>
        </w:rPr>
        <w:t>ZADÁVACÍ DOKUMENTACE</w:t>
      </w:r>
    </w:p>
    <w:p w:rsidR="00AD2D9A" w:rsidRDefault="00272208" w:rsidP="00AD2D9A">
      <w:pPr>
        <w:spacing w:line="276" w:lineRule="auto"/>
        <w:ind w:left="708"/>
        <w:jc w:val="center"/>
        <w:rPr>
          <w:rFonts w:ascii="Arial" w:hAnsi="Arial" w:cs="Arial"/>
          <w:b/>
          <w:kern w:val="28"/>
          <w:sz w:val="40"/>
          <w:szCs w:val="40"/>
        </w:rPr>
      </w:pPr>
      <w:r>
        <w:rPr>
          <w:rFonts w:ascii="Arial" w:hAnsi="Arial" w:cs="Arial"/>
          <w:b/>
          <w:kern w:val="28"/>
          <w:sz w:val="40"/>
          <w:szCs w:val="40"/>
        </w:rPr>
        <w:t xml:space="preserve"> </w:t>
      </w:r>
    </w:p>
    <w:p w:rsidR="00272208" w:rsidRPr="00387527" w:rsidRDefault="00272208" w:rsidP="00272208">
      <w:pPr>
        <w:ind w:left="708"/>
        <w:jc w:val="center"/>
        <w:rPr>
          <w:rFonts w:ascii="Arial" w:hAnsi="Arial" w:cs="Arial"/>
          <w:sz w:val="22"/>
        </w:rPr>
      </w:pPr>
      <w:r>
        <w:rPr>
          <w:rFonts w:ascii="Arial" w:hAnsi="Arial" w:cs="Arial"/>
          <w:sz w:val="22"/>
        </w:rPr>
        <w:t xml:space="preserve">dle </w:t>
      </w:r>
      <w:proofErr w:type="spellStart"/>
      <w:r>
        <w:rPr>
          <w:rFonts w:ascii="Arial" w:hAnsi="Arial" w:cs="Arial"/>
          <w:sz w:val="22"/>
        </w:rPr>
        <w:t>ust</w:t>
      </w:r>
      <w:proofErr w:type="spellEnd"/>
      <w:r>
        <w:rPr>
          <w:rFonts w:ascii="Arial" w:hAnsi="Arial" w:cs="Arial"/>
          <w:sz w:val="22"/>
        </w:rPr>
        <w:t>. § 44</w:t>
      </w:r>
      <w:r w:rsidRPr="00387527">
        <w:rPr>
          <w:rFonts w:ascii="Arial" w:hAnsi="Arial" w:cs="Arial"/>
          <w:sz w:val="22"/>
        </w:rPr>
        <w:t xml:space="preserve"> zákona č. 137/2006 Sb., o veřejných zakázkách,</w:t>
      </w:r>
    </w:p>
    <w:p w:rsidR="00272208" w:rsidRPr="00387527" w:rsidRDefault="00272208" w:rsidP="00272208">
      <w:pPr>
        <w:ind w:left="708"/>
        <w:jc w:val="center"/>
        <w:rPr>
          <w:rFonts w:ascii="Arial" w:hAnsi="Arial" w:cs="Arial"/>
          <w:sz w:val="22"/>
        </w:rPr>
      </w:pPr>
      <w:r w:rsidRPr="00387527">
        <w:rPr>
          <w:rFonts w:ascii="Arial" w:hAnsi="Arial" w:cs="Arial"/>
          <w:sz w:val="22"/>
        </w:rPr>
        <w:t>ve znění pozdějších předpisů (dále jen „zákon“)</w:t>
      </w:r>
    </w:p>
    <w:p w:rsidR="00AD2D9A" w:rsidRDefault="00AD2D9A" w:rsidP="00AD2D9A">
      <w:pPr>
        <w:ind w:left="708"/>
        <w:jc w:val="center"/>
        <w:rPr>
          <w:rFonts w:ascii="Arial" w:hAnsi="Arial" w:cs="Arial"/>
          <w:sz w:val="32"/>
          <w:szCs w:val="32"/>
        </w:rPr>
      </w:pPr>
    </w:p>
    <w:p w:rsidR="00272208" w:rsidRPr="00FA3630" w:rsidRDefault="00272208" w:rsidP="00272208">
      <w:pPr>
        <w:ind w:left="708"/>
        <w:jc w:val="center"/>
        <w:rPr>
          <w:rFonts w:ascii="Arial" w:hAnsi="Arial" w:cs="Arial"/>
          <w:sz w:val="32"/>
          <w:szCs w:val="32"/>
        </w:rPr>
      </w:pPr>
      <w:r w:rsidRPr="003126D4">
        <w:rPr>
          <w:rFonts w:ascii="Arial" w:hAnsi="Arial" w:cs="Arial"/>
          <w:sz w:val="22"/>
        </w:rPr>
        <w:t>pro zpracování nabídky k veřejné zakázce</w:t>
      </w:r>
      <w:r w:rsidR="003126D4" w:rsidRPr="003126D4">
        <w:rPr>
          <w:rFonts w:ascii="Arial" w:hAnsi="Arial" w:cs="Arial"/>
          <w:sz w:val="22"/>
        </w:rPr>
        <w:t xml:space="preserve"> pro služby</w:t>
      </w:r>
      <w:r w:rsidRPr="003126D4">
        <w:rPr>
          <w:rFonts w:ascii="Arial" w:hAnsi="Arial" w:cs="Arial"/>
          <w:sz w:val="22"/>
        </w:rPr>
        <w:t xml:space="preserve"> v</w:t>
      </w:r>
      <w:r w:rsidR="003126D4" w:rsidRPr="003126D4">
        <w:rPr>
          <w:rFonts w:ascii="Arial" w:hAnsi="Arial" w:cs="Arial"/>
          <w:sz w:val="22"/>
        </w:rPr>
        <w:t xml:space="preserve">e zjednodušeném </w:t>
      </w:r>
      <w:r w:rsidRPr="003126D4">
        <w:rPr>
          <w:rFonts w:ascii="Arial" w:hAnsi="Arial" w:cs="Arial"/>
          <w:sz w:val="22"/>
        </w:rPr>
        <w:t>podlimitním</w:t>
      </w:r>
      <w:r>
        <w:rPr>
          <w:rFonts w:ascii="Arial" w:hAnsi="Arial" w:cs="Arial"/>
          <w:sz w:val="22"/>
        </w:rPr>
        <w:t xml:space="preserve"> řízení</w:t>
      </w:r>
      <w:r w:rsidR="003126D4">
        <w:rPr>
          <w:rFonts w:ascii="Arial" w:hAnsi="Arial" w:cs="Arial"/>
          <w:sz w:val="22"/>
        </w:rPr>
        <w:t xml:space="preserve"> dle § 38 zákona</w:t>
      </w:r>
      <w:r>
        <w:rPr>
          <w:rFonts w:ascii="Arial" w:hAnsi="Arial" w:cs="Arial"/>
          <w:sz w:val="22"/>
        </w:rPr>
        <w:t xml:space="preserve"> s názvem: </w:t>
      </w:r>
    </w:p>
    <w:p w:rsidR="003126D4" w:rsidRDefault="003126D4" w:rsidP="00AD2D9A">
      <w:pPr>
        <w:pStyle w:val="Nadpis1"/>
        <w:jc w:val="center"/>
        <w:rPr>
          <w:rFonts w:ascii="Arial" w:hAnsi="Arial" w:cs="Arial"/>
          <w:bCs w:val="0"/>
        </w:rPr>
      </w:pPr>
    </w:p>
    <w:p w:rsidR="00AD2D9A" w:rsidRDefault="003126D4" w:rsidP="00AD2D9A">
      <w:pPr>
        <w:pStyle w:val="Nadpis1"/>
        <w:jc w:val="center"/>
        <w:rPr>
          <w:rFonts w:ascii="Arial" w:hAnsi="Arial" w:cs="Arial"/>
          <w:bCs w:val="0"/>
        </w:rPr>
      </w:pPr>
      <w:r w:rsidRPr="00FA3630">
        <w:rPr>
          <w:rFonts w:ascii="Arial" w:hAnsi="Arial" w:cs="Arial"/>
          <w:bCs w:val="0"/>
        </w:rPr>
        <w:t xml:space="preserve"> </w:t>
      </w:r>
      <w:r w:rsidR="00AD2D9A" w:rsidRPr="00FA3630">
        <w:rPr>
          <w:rFonts w:ascii="Arial" w:hAnsi="Arial" w:cs="Arial"/>
          <w:bCs w:val="0"/>
        </w:rPr>
        <w:t xml:space="preserve">„Komplexní pojištění pro </w:t>
      </w:r>
      <w:r w:rsidR="00CC40D9">
        <w:rPr>
          <w:rFonts w:ascii="Arial" w:hAnsi="Arial" w:cs="Arial"/>
          <w:bCs w:val="0"/>
        </w:rPr>
        <w:t>Město Mimoň</w:t>
      </w:r>
      <w:r w:rsidR="00AD2D9A" w:rsidRPr="00FA3630">
        <w:rPr>
          <w:rFonts w:ascii="Arial" w:hAnsi="Arial" w:cs="Arial"/>
          <w:bCs w:val="0"/>
        </w:rPr>
        <w:t>“</w:t>
      </w:r>
    </w:p>
    <w:p w:rsidR="00272208" w:rsidRPr="00272208" w:rsidRDefault="00272208" w:rsidP="00272208"/>
    <w:p w:rsidR="00AD2D9A" w:rsidRPr="00FA3630" w:rsidRDefault="00AD2D9A" w:rsidP="00AD2D9A">
      <w:pPr>
        <w:rPr>
          <w:rFonts w:ascii="Arial" w:hAnsi="Arial" w:cs="Arial"/>
        </w:rPr>
      </w:pPr>
    </w:p>
    <w:p w:rsidR="00CC40D9" w:rsidRDefault="00AD2D9A" w:rsidP="00AD2D9A">
      <w:pPr>
        <w:pStyle w:val="Prosttext"/>
        <w:rPr>
          <w:rFonts w:ascii="Arial" w:hAnsi="Arial" w:cs="Arial"/>
          <w:sz w:val="22"/>
          <w:szCs w:val="22"/>
        </w:rPr>
      </w:pPr>
      <w:r w:rsidRPr="00FA3630">
        <w:rPr>
          <w:rFonts w:ascii="Arial" w:hAnsi="Arial" w:cs="Arial"/>
          <w:i/>
          <w:iCs/>
          <w:sz w:val="22"/>
          <w:szCs w:val="22"/>
        </w:rPr>
        <w:t>Zadavatel:</w:t>
      </w:r>
      <w:r w:rsidRPr="00FA3630">
        <w:rPr>
          <w:rFonts w:ascii="Arial" w:hAnsi="Arial" w:cs="Arial"/>
          <w:sz w:val="22"/>
          <w:szCs w:val="22"/>
        </w:rPr>
        <w:t xml:space="preserve"> </w:t>
      </w:r>
      <w:r w:rsidRPr="00FA3630">
        <w:rPr>
          <w:rFonts w:ascii="Arial" w:hAnsi="Arial" w:cs="Arial"/>
          <w:sz w:val="22"/>
          <w:szCs w:val="22"/>
        </w:rPr>
        <w:tab/>
      </w:r>
      <w:r w:rsidR="00CC40D9" w:rsidRPr="00CC40D9">
        <w:rPr>
          <w:rFonts w:ascii="Arial" w:hAnsi="Arial" w:cs="Arial"/>
          <w:b/>
        </w:rPr>
        <w:t>Město Mimoň</w:t>
      </w:r>
    </w:p>
    <w:p w:rsidR="00AD2D9A" w:rsidRPr="00FA3630" w:rsidRDefault="00AD2D9A" w:rsidP="00AD2D9A">
      <w:pPr>
        <w:pStyle w:val="Prosttext"/>
        <w:rPr>
          <w:rFonts w:ascii="Arial" w:hAnsi="Arial" w:cs="Arial"/>
          <w:sz w:val="22"/>
          <w:szCs w:val="22"/>
        </w:rPr>
      </w:pPr>
      <w:r w:rsidRPr="00FA3630">
        <w:rPr>
          <w:rFonts w:ascii="Arial" w:hAnsi="Arial" w:cs="Arial"/>
          <w:i/>
          <w:iCs/>
          <w:sz w:val="22"/>
          <w:szCs w:val="22"/>
        </w:rPr>
        <w:t>Sídlo:</w:t>
      </w:r>
      <w:r w:rsidRPr="00FA3630">
        <w:rPr>
          <w:rFonts w:ascii="Arial" w:hAnsi="Arial" w:cs="Arial"/>
          <w:sz w:val="22"/>
          <w:szCs w:val="22"/>
        </w:rPr>
        <w:t xml:space="preserve"> </w:t>
      </w:r>
      <w:r w:rsidRPr="00FA3630">
        <w:rPr>
          <w:rFonts w:ascii="Arial" w:hAnsi="Arial" w:cs="Arial"/>
          <w:sz w:val="22"/>
          <w:szCs w:val="22"/>
        </w:rPr>
        <w:tab/>
      </w:r>
      <w:r w:rsidRPr="00FA3630">
        <w:rPr>
          <w:rFonts w:ascii="Arial" w:hAnsi="Arial" w:cs="Arial"/>
          <w:sz w:val="22"/>
          <w:szCs w:val="22"/>
        </w:rPr>
        <w:tab/>
      </w:r>
      <w:r w:rsidR="00CC40D9">
        <w:rPr>
          <w:rFonts w:ascii="Arial" w:hAnsi="Arial" w:cs="Arial"/>
          <w:sz w:val="22"/>
          <w:szCs w:val="22"/>
        </w:rPr>
        <w:t>Město Mimoň, Mírová 120, Mimoň, PSČ 471 24</w:t>
      </w:r>
    </w:p>
    <w:p w:rsidR="00AD2D9A" w:rsidRPr="00FA3630" w:rsidRDefault="00AD2D9A" w:rsidP="00AD2D9A">
      <w:pPr>
        <w:pStyle w:val="Prosttext"/>
        <w:rPr>
          <w:rFonts w:ascii="Arial" w:hAnsi="Arial" w:cs="Arial"/>
          <w:sz w:val="22"/>
          <w:szCs w:val="22"/>
        </w:rPr>
      </w:pPr>
      <w:r w:rsidRPr="00FA3630">
        <w:rPr>
          <w:rFonts w:ascii="Arial" w:hAnsi="Arial" w:cs="Arial"/>
          <w:i/>
          <w:iCs/>
          <w:sz w:val="22"/>
          <w:szCs w:val="22"/>
        </w:rPr>
        <w:t>IČ:</w:t>
      </w:r>
      <w:r w:rsidRPr="00FA3630">
        <w:rPr>
          <w:rFonts w:ascii="Arial" w:hAnsi="Arial" w:cs="Arial"/>
          <w:sz w:val="22"/>
          <w:szCs w:val="22"/>
        </w:rPr>
        <w:t xml:space="preserve"> </w:t>
      </w:r>
      <w:r w:rsidRPr="00FA3630">
        <w:rPr>
          <w:rFonts w:ascii="Arial" w:hAnsi="Arial" w:cs="Arial"/>
          <w:sz w:val="22"/>
          <w:szCs w:val="22"/>
        </w:rPr>
        <w:tab/>
      </w:r>
      <w:r w:rsidRPr="00FA3630">
        <w:rPr>
          <w:rFonts w:ascii="Arial" w:hAnsi="Arial" w:cs="Arial"/>
          <w:sz w:val="22"/>
          <w:szCs w:val="22"/>
        </w:rPr>
        <w:tab/>
      </w:r>
      <w:r w:rsidR="00CC40D9">
        <w:rPr>
          <w:rFonts w:ascii="Arial" w:hAnsi="Arial" w:cs="Arial"/>
          <w:sz w:val="22"/>
          <w:szCs w:val="22"/>
        </w:rPr>
        <w:t>00260746</w:t>
      </w:r>
    </w:p>
    <w:p w:rsidR="00AD2D9A" w:rsidRPr="00FA3630" w:rsidRDefault="00AD2D9A" w:rsidP="00AD2D9A">
      <w:pPr>
        <w:pStyle w:val="Prosttext"/>
        <w:rPr>
          <w:rFonts w:ascii="Arial" w:hAnsi="Arial" w:cs="Arial"/>
          <w:i/>
          <w:iCs/>
          <w:color w:val="FF0000"/>
          <w:sz w:val="22"/>
          <w:szCs w:val="22"/>
        </w:rPr>
      </w:pPr>
    </w:p>
    <w:p w:rsidR="00AD2D9A" w:rsidRPr="00FA3630" w:rsidRDefault="00AD2D9A" w:rsidP="00AD2D9A">
      <w:pPr>
        <w:pStyle w:val="Prosttext"/>
        <w:rPr>
          <w:rFonts w:ascii="Arial" w:hAnsi="Arial" w:cs="Arial"/>
          <w:i/>
          <w:iCs/>
          <w:sz w:val="22"/>
          <w:szCs w:val="22"/>
        </w:rPr>
      </w:pPr>
      <w:r w:rsidRPr="00FA3630">
        <w:rPr>
          <w:rFonts w:ascii="Arial" w:hAnsi="Arial" w:cs="Arial"/>
          <w:i/>
          <w:iCs/>
          <w:sz w:val="22"/>
          <w:szCs w:val="22"/>
        </w:rPr>
        <w:t xml:space="preserve">Osoba oprávněná jednat jménem zadavatele: </w:t>
      </w:r>
      <w:r w:rsidR="00CC40D9" w:rsidRPr="00833002">
        <w:rPr>
          <w:rFonts w:ascii="Arial" w:hAnsi="Arial" w:cs="Arial"/>
          <w:sz w:val="22"/>
          <w:szCs w:val="22"/>
        </w:rPr>
        <w:t>František Kaiser, starosta města</w:t>
      </w:r>
    </w:p>
    <w:p w:rsidR="00AD2D9A" w:rsidRPr="00FA3630" w:rsidRDefault="00AD2D9A" w:rsidP="00AD2D9A">
      <w:pPr>
        <w:pStyle w:val="Prosttext"/>
        <w:rPr>
          <w:rFonts w:ascii="Arial" w:hAnsi="Arial" w:cs="Arial"/>
          <w:i/>
          <w:iCs/>
          <w:sz w:val="22"/>
          <w:szCs w:val="22"/>
        </w:rPr>
      </w:pPr>
    </w:p>
    <w:p w:rsidR="00AD2D9A" w:rsidRPr="00FA3630" w:rsidRDefault="00AD2D9A" w:rsidP="00AD2D9A">
      <w:pPr>
        <w:pStyle w:val="Prosttext"/>
        <w:rPr>
          <w:rFonts w:ascii="Arial" w:hAnsi="Arial" w:cs="Arial"/>
          <w:i/>
          <w:iCs/>
          <w:sz w:val="22"/>
          <w:szCs w:val="22"/>
        </w:rPr>
      </w:pPr>
      <w:r w:rsidRPr="00FA3630">
        <w:rPr>
          <w:rFonts w:ascii="Arial" w:hAnsi="Arial" w:cs="Arial"/>
          <w:sz w:val="22"/>
          <w:szCs w:val="22"/>
        </w:rPr>
        <w:tab/>
      </w:r>
      <w:r w:rsidRPr="00FA3630">
        <w:rPr>
          <w:rFonts w:ascii="Arial" w:hAnsi="Arial" w:cs="Arial"/>
          <w:sz w:val="22"/>
          <w:szCs w:val="22"/>
        </w:rPr>
        <w:tab/>
      </w:r>
    </w:p>
    <w:p w:rsidR="00AD2D9A" w:rsidRPr="00FA3630" w:rsidRDefault="00AD2D9A" w:rsidP="00AD2D9A">
      <w:pPr>
        <w:rPr>
          <w:rFonts w:ascii="Arial" w:hAnsi="Arial" w:cs="Arial"/>
          <w:color w:val="003C69"/>
          <w:sz w:val="22"/>
          <w:szCs w:val="22"/>
        </w:rPr>
      </w:pPr>
    </w:p>
    <w:p w:rsidR="00AD2D9A" w:rsidRPr="00FA3630" w:rsidRDefault="00AD2D9A" w:rsidP="00AD2D9A">
      <w:pPr>
        <w:rPr>
          <w:rFonts w:ascii="Arial" w:hAnsi="Arial" w:cs="Arial"/>
          <w:sz w:val="22"/>
          <w:szCs w:val="22"/>
        </w:rPr>
      </w:pPr>
      <w:r w:rsidRPr="00FA3630">
        <w:rPr>
          <w:rFonts w:ascii="Arial" w:hAnsi="Arial" w:cs="Arial"/>
          <w:sz w:val="22"/>
          <w:szCs w:val="22"/>
        </w:rPr>
        <w:t xml:space="preserve">Osoba zastupující zadavatele ve smyslu </w:t>
      </w:r>
      <w:proofErr w:type="spellStart"/>
      <w:r w:rsidRPr="00FA3630">
        <w:rPr>
          <w:rFonts w:ascii="Arial" w:hAnsi="Arial" w:cs="Arial"/>
          <w:sz w:val="22"/>
          <w:szCs w:val="22"/>
        </w:rPr>
        <w:t>ust</w:t>
      </w:r>
      <w:proofErr w:type="spellEnd"/>
      <w:r w:rsidRPr="00FA3630">
        <w:rPr>
          <w:rFonts w:ascii="Arial" w:hAnsi="Arial" w:cs="Arial"/>
          <w:sz w:val="22"/>
          <w:szCs w:val="22"/>
        </w:rPr>
        <w:t>. § 151 zák. č. 137/2006 Sb., o veřejných zakázkách, v platném znění:</w:t>
      </w:r>
    </w:p>
    <w:p w:rsidR="00AD2D9A" w:rsidRPr="00FA3630" w:rsidRDefault="00AD2D9A" w:rsidP="00AD2D9A">
      <w:pPr>
        <w:rPr>
          <w:rFonts w:ascii="Arial" w:hAnsi="Arial" w:cs="Arial"/>
          <w:sz w:val="22"/>
          <w:szCs w:val="22"/>
        </w:rPr>
      </w:pPr>
    </w:p>
    <w:p w:rsidR="00AD2D9A" w:rsidRPr="00FA3630" w:rsidRDefault="00AD2D9A" w:rsidP="00AD2D9A">
      <w:pPr>
        <w:pStyle w:val="Prosttext"/>
        <w:rPr>
          <w:rFonts w:ascii="Arial" w:hAnsi="Arial" w:cs="Arial"/>
          <w:color w:val="003C69"/>
          <w:sz w:val="22"/>
          <w:szCs w:val="22"/>
        </w:rPr>
      </w:pPr>
    </w:p>
    <w:p w:rsidR="00AD2D9A" w:rsidRPr="00FA3630" w:rsidRDefault="00AD2D9A" w:rsidP="00AD2D9A">
      <w:pPr>
        <w:rPr>
          <w:rFonts w:ascii="Arial" w:hAnsi="Arial" w:cs="Arial"/>
          <w:b/>
          <w:sz w:val="22"/>
          <w:szCs w:val="22"/>
        </w:rPr>
      </w:pPr>
      <w:r w:rsidRPr="00FA3630">
        <w:rPr>
          <w:rFonts w:ascii="Arial" w:hAnsi="Arial" w:cs="Arial"/>
          <w:i/>
          <w:sz w:val="22"/>
          <w:szCs w:val="22"/>
        </w:rPr>
        <w:t>Obchodní firma:</w:t>
      </w:r>
      <w:r w:rsidRPr="00FA3630">
        <w:rPr>
          <w:rFonts w:ascii="Arial" w:hAnsi="Arial" w:cs="Arial"/>
          <w:b/>
          <w:sz w:val="22"/>
          <w:szCs w:val="22"/>
        </w:rPr>
        <w:tab/>
      </w:r>
      <w:r w:rsidRPr="00FA3630">
        <w:rPr>
          <w:rFonts w:ascii="Arial" w:hAnsi="Arial" w:cs="Arial"/>
          <w:b/>
          <w:sz w:val="22"/>
          <w:szCs w:val="22"/>
        </w:rPr>
        <w:tab/>
      </w:r>
      <w:r w:rsidRPr="00FA3630">
        <w:rPr>
          <w:rFonts w:ascii="Arial" w:hAnsi="Arial" w:cs="Arial"/>
          <w:b/>
          <w:sz w:val="22"/>
          <w:szCs w:val="22"/>
        </w:rPr>
        <w:tab/>
        <w:t xml:space="preserve">SATUM CZECH, s.r.o. </w:t>
      </w:r>
    </w:p>
    <w:p w:rsidR="00AD2D9A" w:rsidRPr="00FA3630" w:rsidRDefault="00AD2D9A" w:rsidP="00AD2D9A">
      <w:pPr>
        <w:rPr>
          <w:rFonts w:ascii="Arial" w:hAnsi="Arial" w:cs="Arial"/>
          <w:sz w:val="22"/>
          <w:szCs w:val="22"/>
        </w:rPr>
      </w:pPr>
      <w:r w:rsidRPr="00FA3630">
        <w:rPr>
          <w:rFonts w:ascii="Arial" w:hAnsi="Arial" w:cs="Arial"/>
          <w:i/>
          <w:sz w:val="22"/>
          <w:szCs w:val="22"/>
        </w:rPr>
        <w:t>Zapsaná v obchodním rejstříku:</w:t>
      </w:r>
      <w:r w:rsidRPr="00FA3630">
        <w:rPr>
          <w:rFonts w:ascii="Arial" w:hAnsi="Arial" w:cs="Arial"/>
          <w:sz w:val="22"/>
          <w:szCs w:val="22"/>
        </w:rPr>
        <w:tab/>
        <w:t>Krajský soud v Ostravě, oddíl C, vložka 16189</w:t>
      </w:r>
    </w:p>
    <w:p w:rsidR="00AD2D9A" w:rsidRPr="00FA3630" w:rsidRDefault="00AD2D9A" w:rsidP="00AD2D9A">
      <w:pPr>
        <w:ind w:left="3540" w:hanging="3540"/>
        <w:rPr>
          <w:rFonts w:ascii="Arial" w:hAnsi="Arial" w:cs="Arial"/>
          <w:sz w:val="22"/>
          <w:szCs w:val="22"/>
        </w:rPr>
      </w:pPr>
      <w:r w:rsidRPr="00FA3630">
        <w:rPr>
          <w:rFonts w:ascii="Arial" w:hAnsi="Arial" w:cs="Arial"/>
          <w:i/>
          <w:sz w:val="22"/>
          <w:szCs w:val="22"/>
        </w:rPr>
        <w:t>Sídlo:</w:t>
      </w:r>
      <w:r w:rsidRPr="00FA3630">
        <w:rPr>
          <w:rFonts w:ascii="Arial" w:hAnsi="Arial" w:cs="Arial"/>
          <w:sz w:val="22"/>
          <w:szCs w:val="22"/>
        </w:rPr>
        <w:tab/>
        <w:t>Porážková 1424/20, 702 00 Ostrava – Moravská Ostrava</w:t>
      </w:r>
    </w:p>
    <w:p w:rsidR="00AD2D9A" w:rsidRPr="00CC40D9" w:rsidRDefault="00AD2D9A" w:rsidP="00CC40D9">
      <w:pPr>
        <w:rPr>
          <w:rFonts w:ascii="Calibri" w:hAnsi="Calibri"/>
        </w:rPr>
      </w:pPr>
      <w:r w:rsidRPr="00FA3630">
        <w:rPr>
          <w:rFonts w:ascii="Arial" w:hAnsi="Arial" w:cs="Arial"/>
          <w:i/>
          <w:sz w:val="22"/>
          <w:szCs w:val="22"/>
        </w:rPr>
        <w:t>Kontaktní adresa:</w:t>
      </w:r>
      <w:r w:rsidRPr="00FA3630">
        <w:rPr>
          <w:rFonts w:ascii="Arial" w:hAnsi="Arial" w:cs="Arial"/>
          <w:i/>
          <w:sz w:val="22"/>
          <w:szCs w:val="22"/>
        </w:rPr>
        <w:tab/>
      </w:r>
      <w:r w:rsidR="00CC40D9" w:rsidRPr="00CC40D9">
        <w:rPr>
          <w:rFonts w:ascii="Arial" w:hAnsi="Arial" w:cs="Arial"/>
          <w:i/>
          <w:sz w:val="22"/>
          <w:szCs w:val="22"/>
        </w:rPr>
        <w:t xml:space="preserve">                       </w:t>
      </w:r>
      <w:r w:rsidR="00CC40D9" w:rsidRPr="00CC40D9">
        <w:rPr>
          <w:rFonts w:ascii="Arial" w:hAnsi="Arial" w:cs="Arial"/>
          <w:sz w:val="22"/>
          <w:szCs w:val="22"/>
        </w:rPr>
        <w:t>Na Příkopě 392/9</w:t>
      </w:r>
      <w:r w:rsidR="00CC40D9">
        <w:rPr>
          <w:rFonts w:ascii="Arial" w:hAnsi="Arial" w:cs="Arial"/>
          <w:sz w:val="22"/>
          <w:szCs w:val="22"/>
        </w:rPr>
        <w:t xml:space="preserve">, </w:t>
      </w:r>
      <w:r w:rsidR="00CC40D9" w:rsidRPr="00CC40D9">
        <w:rPr>
          <w:rFonts w:ascii="Arial" w:hAnsi="Arial" w:cs="Arial"/>
          <w:sz w:val="22"/>
          <w:szCs w:val="22"/>
        </w:rPr>
        <w:t>110 00 Praha 1</w:t>
      </w:r>
    </w:p>
    <w:p w:rsidR="00AD2D9A" w:rsidRPr="00FA3630" w:rsidRDefault="00AD2D9A" w:rsidP="00AD2D9A">
      <w:pPr>
        <w:rPr>
          <w:rFonts w:ascii="Arial" w:hAnsi="Arial" w:cs="Arial"/>
          <w:sz w:val="22"/>
          <w:szCs w:val="22"/>
        </w:rPr>
      </w:pPr>
      <w:r w:rsidRPr="00FA3630">
        <w:rPr>
          <w:rFonts w:ascii="Arial" w:hAnsi="Arial" w:cs="Arial"/>
          <w:i/>
          <w:sz w:val="22"/>
          <w:szCs w:val="22"/>
        </w:rPr>
        <w:t>IČ/DIČ:</w:t>
      </w:r>
      <w:r w:rsidRPr="00FA3630">
        <w:rPr>
          <w:rFonts w:ascii="Arial" w:hAnsi="Arial" w:cs="Arial"/>
          <w:i/>
          <w:sz w:val="22"/>
          <w:szCs w:val="22"/>
        </w:rPr>
        <w:tab/>
      </w:r>
      <w:r w:rsidRPr="00FA3630">
        <w:rPr>
          <w:rFonts w:ascii="Arial" w:hAnsi="Arial" w:cs="Arial"/>
          <w:sz w:val="22"/>
          <w:szCs w:val="22"/>
        </w:rPr>
        <w:tab/>
      </w:r>
      <w:r w:rsidRPr="00FA3630">
        <w:rPr>
          <w:rFonts w:ascii="Arial" w:hAnsi="Arial" w:cs="Arial"/>
          <w:sz w:val="22"/>
          <w:szCs w:val="22"/>
        </w:rPr>
        <w:tab/>
      </w:r>
      <w:r w:rsidRPr="00FA3630">
        <w:rPr>
          <w:rFonts w:ascii="Arial" w:hAnsi="Arial" w:cs="Arial"/>
          <w:sz w:val="22"/>
          <w:szCs w:val="22"/>
        </w:rPr>
        <w:tab/>
        <w:t>25373951/CZ25373951</w:t>
      </w:r>
    </w:p>
    <w:p w:rsidR="00AD2D9A" w:rsidRPr="00FA3630" w:rsidRDefault="00AD2D9A" w:rsidP="00AD2D9A">
      <w:pPr>
        <w:rPr>
          <w:rFonts w:ascii="Arial" w:hAnsi="Arial" w:cs="Arial"/>
          <w:sz w:val="22"/>
          <w:szCs w:val="22"/>
        </w:rPr>
      </w:pPr>
      <w:r w:rsidRPr="00FA3630">
        <w:rPr>
          <w:rFonts w:ascii="Arial" w:hAnsi="Arial" w:cs="Arial"/>
          <w:i/>
          <w:sz w:val="22"/>
          <w:szCs w:val="22"/>
        </w:rPr>
        <w:t>Kontaktní osoba:</w:t>
      </w:r>
      <w:r w:rsidR="00CC40D9">
        <w:rPr>
          <w:rFonts w:ascii="Arial" w:hAnsi="Arial" w:cs="Arial"/>
          <w:sz w:val="22"/>
          <w:szCs w:val="22"/>
        </w:rPr>
        <w:tab/>
      </w:r>
      <w:r w:rsidR="00CC40D9">
        <w:rPr>
          <w:rFonts w:ascii="Arial" w:hAnsi="Arial" w:cs="Arial"/>
          <w:sz w:val="22"/>
          <w:szCs w:val="22"/>
        </w:rPr>
        <w:tab/>
      </w:r>
      <w:r w:rsidR="00CC40D9">
        <w:rPr>
          <w:rFonts w:ascii="Arial" w:hAnsi="Arial" w:cs="Arial"/>
          <w:sz w:val="22"/>
          <w:szCs w:val="22"/>
        </w:rPr>
        <w:tab/>
        <w:t>Ing. Eva Mazánková</w:t>
      </w:r>
    </w:p>
    <w:p w:rsidR="00AD2D9A" w:rsidRPr="00FA3630" w:rsidRDefault="00AD2D9A" w:rsidP="00AD2D9A">
      <w:pPr>
        <w:autoSpaceDE w:val="0"/>
        <w:autoSpaceDN w:val="0"/>
        <w:adjustRightInd w:val="0"/>
        <w:rPr>
          <w:rFonts w:ascii="Arial" w:hAnsi="Arial" w:cs="Arial"/>
          <w:noProof/>
          <w:sz w:val="22"/>
          <w:szCs w:val="22"/>
        </w:rPr>
      </w:pPr>
      <w:r w:rsidRPr="00FA3630">
        <w:rPr>
          <w:rFonts w:ascii="Arial" w:hAnsi="Arial" w:cs="Arial"/>
          <w:i/>
          <w:noProof/>
          <w:sz w:val="22"/>
          <w:szCs w:val="22"/>
        </w:rPr>
        <w:t>Mobil:</w:t>
      </w:r>
      <w:r w:rsidR="00CC40D9">
        <w:rPr>
          <w:rFonts w:ascii="Arial" w:hAnsi="Arial" w:cs="Arial"/>
          <w:noProof/>
          <w:sz w:val="22"/>
          <w:szCs w:val="22"/>
        </w:rPr>
        <w:t>   </w:t>
      </w:r>
      <w:r w:rsidR="00CC40D9">
        <w:rPr>
          <w:rFonts w:ascii="Arial" w:hAnsi="Arial" w:cs="Arial"/>
          <w:noProof/>
          <w:sz w:val="22"/>
          <w:szCs w:val="22"/>
        </w:rPr>
        <w:tab/>
      </w:r>
      <w:r w:rsidR="00CC40D9">
        <w:rPr>
          <w:rFonts w:ascii="Arial" w:hAnsi="Arial" w:cs="Arial"/>
          <w:noProof/>
          <w:sz w:val="22"/>
          <w:szCs w:val="22"/>
        </w:rPr>
        <w:tab/>
      </w:r>
      <w:r w:rsidR="00CC40D9">
        <w:rPr>
          <w:rFonts w:ascii="Arial" w:hAnsi="Arial" w:cs="Arial"/>
          <w:noProof/>
          <w:sz w:val="22"/>
          <w:szCs w:val="22"/>
        </w:rPr>
        <w:tab/>
      </w:r>
      <w:r w:rsidR="00CC40D9">
        <w:rPr>
          <w:rFonts w:ascii="Arial" w:hAnsi="Arial" w:cs="Arial"/>
          <w:noProof/>
          <w:sz w:val="22"/>
          <w:szCs w:val="22"/>
        </w:rPr>
        <w:tab/>
        <w:t>+420 731 540 164</w:t>
      </w:r>
    </w:p>
    <w:p w:rsidR="00AD2D9A" w:rsidRPr="00FA3630" w:rsidRDefault="00AD2D9A" w:rsidP="00AD2D9A">
      <w:pPr>
        <w:autoSpaceDE w:val="0"/>
        <w:autoSpaceDN w:val="0"/>
        <w:adjustRightInd w:val="0"/>
        <w:rPr>
          <w:rFonts w:ascii="Arial" w:hAnsi="Arial" w:cs="Arial"/>
          <w:noProof/>
          <w:sz w:val="22"/>
          <w:szCs w:val="22"/>
        </w:rPr>
      </w:pPr>
      <w:r w:rsidRPr="00FA3630">
        <w:rPr>
          <w:rFonts w:ascii="Arial" w:hAnsi="Arial" w:cs="Arial"/>
          <w:i/>
          <w:noProof/>
          <w:sz w:val="22"/>
          <w:szCs w:val="22"/>
        </w:rPr>
        <w:t>Telefon:</w:t>
      </w:r>
      <w:r w:rsidR="00CC40D9">
        <w:rPr>
          <w:rFonts w:ascii="Arial" w:hAnsi="Arial" w:cs="Arial"/>
          <w:noProof/>
          <w:sz w:val="22"/>
          <w:szCs w:val="22"/>
        </w:rPr>
        <w:t xml:space="preserve"> </w:t>
      </w:r>
      <w:r w:rsidR="00CC40D9">
        <w:rPr>
          <w:rFonts w:ascii="Arial" w:hAnsi="Arial" w:cs="Arial"/>
          <w:noProof/>
          <w:sz w:val="22"/>
          <w:szCs w:val="22"/>
        </w:rPr>
        <w:tab/>
      </w:r>
      <w:r w:rsidR="00CC40D9">
        <w:rPr>
          <w:rFonts w:ascii="Arial" w:hAnsi="Arial" w:cs="Arial"/>
          <w:noProof/>
          <w:sz w:val="22"/>
          <w:szCs w:val="22"/>
        </w:rPr>
        <w:tab/>
      </w:r>
      <w:r w:rsidR="00CC40D9">
        <w:rPr>
          <w:rFonts w:ascii="Arial" w:hAnsi="Arial" w:cs="Arial"/>
          <w:noProof/>
          <w:sz w:val="22"/>
          <w:szCs w:val="22"/>
        </w:rPr>
        <w:tab/>
      </w:r>
      <w:r w:rsidR="00CC40D9">
        <w:rPr>
          <w:rFonts w:ascii="Arial" w:hAnsi="Arial" w:cs="Arial"/>
          <w:noProof/>
          <w:sz w:val="22"/>
          <w:szCs w:val="22"/>
        </w:rPr>
        <w:tab/>
        <w:t>+420 234 760 351</w:t>
      </w:r>
    </w:p>
    <w:p w:rsidR="00AD2D9A" w:rsidRPr="00FA3630" w:rsidRDefault="00AD2D9A" w:rsidP="00AD2D9A">
      <w:pPr>
        <w:autoSpaceDE w:val="0"/>
        <w:autoSpaceDN w:val="0"/>
        <w:adjustRightInd w:val="0"/>
        <w:rPr>
          <w:rFonts w:ascii="Arial" w:hAnsi="Arial" w:cs="Arial"/>
          <w:noProof/>
          <w:sz w:val="22"/>
          <w:szCs w:val="22"/>
        </w:rPr>
      </w:pPr>
      <w:r w:rsidRPr="00FA3630">
        <w:rPr>
          <w:rFonts w:ascii="Arial" w:hAnsi="Arial" w:cs="Arial"/>
          <w:i/>
          <w:noProof/>
          <w:sz w:val="22"/>
          <w:szCs w:val="22"/>
        </w:rPr>
        <w:t>E-mail:</w:t>
      </w:r>
      <w:r w:rsidRPr="00FA3630">
        <w:rPr>
          <w:rFonts w:ascii="Arial" w:hAnsi="Arial" w:cs="Arial"/>
          <w:noProof/>
          <w:sz w:val="22"/>
          <w:szCs w:val="22"/>
        </w:rPr>
        <w:t xml:space="preserve"> </w:t>
      </w:r>
      <w:r w:rsidRPr="00FA3630">
        <w:rPr>
          <w:rFonts w:ascii="Arial" w:hAnsi="Arial" w:cs="Arial"/>
          <w:noProof/>
          <w:sz w:val="22"/>
          <w:szCs w:val="22"/>
        </w:rPr>
        <w:tab/>
      </w:r>
      <w:r w:rsidRPr="00FA3630">
        <w:rPr>
          <w:rFonts w:ascii="Arial" w:hAnsi="Arial" w:cs="Arial"/>
          <w:noProof/>
          <w:sz w:val="22"/>
          <w:szCs w:val="22"/>
        </w:rPr>
        <w:tab/>
      </w:r>
      <w:r w:rsidRPr="00FA3630">
        <w:rPr>
          <w:rFonts w:ascii="Arial" w:hAnsi="Arial" w:cs="Arial"/>
          <w:noProof/>
          <w:sz w:val="22"/>
          <w:szCs w:val="22"/>
        </w:rPr>
        <w:tab/>
      </w:r>
      <w:r w:rsidRPr="00FA3630">
        <w:rPr>
          <w:rFonts w:ascii="Arial" w:hAnsi="Arial" w:cs="Arial"/>
          <w:noProof/>
          <w:sz w:val="22"/>
          <w:szCs w:val="22"/>
        </w:rPr>
        <w:tab/>
      </w:r>
      <w:hyperlink r:id="rId7" w:history="1">
        <w:r w:rsidR="00CC40D9" w:rsidRPr="009B7307">
          <w:rPr>
            <w:rStyle w:val="Hypertextovodkaz"/>
            <w:rFonts w:ascii="Arial" w:hAnsi="Arial" w:cs="Arial"/>
            <w:noProof/>
            <w:sz w:val="22"/>
            <w:szCs w:val="22"/>
          </w:rPr>
          <w:t>eva.mazankova@satum.cz</w:t>
        </w:r>
      </w:hyperlink>
      <w:r w:rsidRPr="00FA3630">
        <w:rPr>
          <w:rFonts w:ascii="Arial" w:hAnsi="Arial" w:cs="Arial"/>
          <w:noProof/>
          <w:sz w:val="22"/>
          <w:szCs w:val="22"/>
        </w:rPr>
        <w:t xml:space="preserve">     </w:t>
      </w:r>
    </w:p>
    <w:p w:rsidR="00AD2D9A" w:rsidRPr="00FA3630" w:rsidRDefault="00AD2D9A" w:rsidP="00AD2D9A">
      <w:pPr>
        <w:pStyle w:val="Prosttext"/>
        <w:rPr>
          <w:rFonts w:ascii="Arial" w:hAnsi="Arial" w:cs="Arial"/>
          <w:sz w:val="22"/>
          <w:szCs w:val="22"/>
        </w:rPr>
      </w:pPr>
    </w:p>
    <w:p w:rsidR="00AD2D9A" w:rsidRPr="00FA3630" w:rsidRDefault="00AD2D9A" w:rsidP="00AD2D9A">
      <w:pPr>
        <w:pStyle w:val="Prosttext"/>
        <w:rPr>
          <w:rFonts w:ascii="Arial" w:hAnsi="Arial" w:cs="Arial"/>
          <w:sz w:val="22"/>
          <w:szCs w:val="22"/>
        </w:rPr>
      </w:pPr>
    </w:p>
    <w:p w:rsidR="00AD2D9A" w:rsidRPr="00FA3630" w:rsidRDefault="00AD2D9A" w:rsidP="00AD2D9A">
      <w:pPr>
        <w:pStyle w:val="Prosttext"/>
        <w:jc w:val="both"/>
        <w:rPr>
          <w:rFonts w:ascii="Arial" w:hAnsi="Arial" w:cs="Arial"/>
          <w:sz w:val="22"/>
          <w:szCs w:val="22"/>
        </w:rPr>
      </w:pPr>
      <w:r w:rsidRPr="00FA3630">
        <w:rPr>
          <w:rFonts w:ascii="Arial" w:hAnsi="Arial" w:cs="Arial"/>
          <w:sz w:val="22"/>
          <w:szCs w:val="22"/>
        </w:rPr>
        <w:t>Veškeré dotazy týkající se zadávacího řízení této veřejné zakázky je třeba směřovat na osobu zastupující zadavatele blíže uvedenou v předchozím odstavci, která zajistí poskytnutí kvalifikovaných odpovědí dle povahy dotazu od příslušných odborných osob.</w:t>
      </w:r>
    </w:p>
    <w:p w:rsidR="00AD2D9A" w:rsidRPr="00FA3630" w:rsidRDefault="00AD2D9A" w:rsidP="00AD2D9A">
      <w:pPr>
        <w:pStyle w:val="Prosttext"/>
        <w:jc w:val="both"/>
        <w:rPr>
          <w:rFonts w:ascii="Arial" w:hAnsi="Arial" w:cs="Arial"/>
          <w:sz w:val="22"/>
          <w:szCs w:val="22"/>
        </w:rPr>
      </w:pPr>
    </w:p>
    <w:p w:rsidR="00AD2D9A" w:rsidRPr="00FA3630" w:rsidRDefault="00AD2D9A" w:rsidP="00AD2D9A">
      <w:pPr>
        <w:pStyle w:val="Prosttext"/>
        <w:rPr>
          <w:rFonts w:ascii="Arial" w:hAnsi="Arial" w:cs="Arial"/>
          <w:sz w:val="24"/>
          <w:szCs w:val="24"/>
        </w:rPr>
      </w:pPr>
    </w:p>
    <w:p w:rsidR="00AB7109" w:rsidRDefault="00AD2D9A" w:rsidP="00AD2D9A">
      <w:pPr>
        <w:pStyle w:val="Prosttext"/>
        <w:spacing w:after="240"/>
        <w:jc w:val="center"/>
        <w:rPr>
          <w:rFonts w:ascii="Arial" w:hAnsi="Arial" w:cs="Arial"/>
          <w:sz w:val="24"/>
          <w:szCs w:val="24"/>
        </w:rPr>
      </w:pPr>
      <w:r w:rsidRPr="00FA3630">
        <w:rPr>
          <w:rFonts w:ascii="Arial" w:hAnsi="Arial" w:cs="Arial"/>
          <w:sz w:val="24"/>
          <w:szCs w:val="24"/>
        </w:rPr>
        <w:br w:type="page"/>
      </w:r>
    </w:p>
    <w:p w:rsidR="00AD2D9A" w:rsidRDefault="00AD2D9A" w:rsidP="00272208">
      <w:pPr>
        <w:pStyle w:val="Prosttext"/>
        <w:numPr>
          <w:ilvl w:val="0"/>
          <w:numId w:val="24"/>
        </w:numPr>
        <w:spacing w:after="240"/>
        <w:jc w:val="center"/>
        <w:rPr>
          <w:rFonts w:ascii="Arial" w:hAnsi="Arial" w:cs="Arial"/>
          <w:b/>
          <w:bCs/>
          <w:sz w:val="24"/>
          <w:szCs w:val="22"/>
          <w:u w:val="single"/>
        </w:rPr>
      </w:pPr>
      <w:r w:rsidRPr="00FA3630">
        <w:rPr>
          <w:rFonts w:ascii="Arial" w:hAnsi="Arial" w:cs="Arial"/>
          <w:b/>
          <w:bCs/>
          <w:sz w:val="24"/>
          <w:szCs w:val="22"/>
          <w:u w:val="single"/>
        </w:rPr>
        <w:lastRenderedPageBreak/>
        <w:t>Klasifikace předmětu veřejné zakázky</w:t>
      </w:r>
    </w:p>
    <w:p w:rsidR="00272208" w:rsidRPr="00272208" w:rsidRDefault="00272208" w:rsidP="00272208">
      <w:pPr>
        <w:pStyle w:val="Prosttext"/>
        <w:spacing w:after="240"/>
        <w:rPr>
          <w:rFonts w:ascii="Arial" w:hAnsi="Arial" w:cs="Arial"/>
          <w:b/>
          <w:bCs/>
          <w:sz w:val="22"/>
          <w:szCs w:val="22"/>
        </w:rPr>
      </w:pPr>
      <w:r w:rsidRPr="00272208">
        <w:rPr>
          <w:rFonts w:ascii="Arial" w:hAnsi="Arial" w:cs="Arial"/>
          <w:b/>
          <w:bCs/>
          <w:sz w:val="22"/>
          <w:szCs w:val="22"/>
        </w:rPr>
        <w:t xml:space="preserve">Část </w:t>
      </w:r>
      <w:r>
        <w:rPr>
          <w:rFonts w:ascii="Arial" w:hAnsi="Arial" w:cs="Arial"/>
          <w:b/>
          <w:bCs/>
          <w:sz w:val="22"/>
          <w:szCs w:val="22"/>
        </w:rPr>
        <w:t>1</w:t>
      </w:r>
    </w:p>
    <w:p w:rsidR="00AD2D9A" w:rsidRPr="00FA3630" w:rsidRDefault="00AD2D9A" w:rsidP="00AD2D9A">
      <w:pPr>
        <w:numPr>
          <w:ilvl w:val="0"/>
          <w:numId w:val="1"/>
        </w:numPr>
        <w:tabs>
          <w:tab w:val="num" w:pos="1080"/>
        </w:tabs>
        <w:ind w:left="284" w:firstLine="0"/>
        <w:jc w:val="both"/>
        <w:rPr>
          <w:rFonts w:ascii="Arial" w:hAnsi="Arial" w:cs="Arial"/>
          <w:color w:val="000000"/>
          <w:sz w:val="22"/>
          <w:szCs w:val="22"/>
        </w:rPr>
      </w:pPr>
      <w:r w:rsidRPr="00FA3630">
        <w:rPr>
          <w:rFonts w:ascii="Arial" w:hAnsi="Arial" w:cs="Arial"/>
          <w:color w:val="000000"/>
          <w:sz w:val="22"/>
          <w:szCs w:val="22"/>
        </w:rPr>
        <w:t>kód CPV 66510000-8 | Pojištění</w:t>
      </w:r>
    </w:p>
    <w:p w:rsidR="00AD2D9A" w:rsidRPr="00FA3630" w:rsidRDefault="00AD2D9A" w:rsidP="00AD2D9A">
      <w:pPr>
        <w:numPr>
          <w:ilvl w:val="0"/>
          <w:numId w:val="1"/>
        </w:numPr>
        <w:tabs>
          <w:tab w:val="num" w:pos="1080"/>
        </w:tabs>
        <w:ind w:left="284" w:firstLine="0"/>
        <w:jc w:val="both"/>
        <w:rPr>
          <w:rFonts w:ascii="Arial" w:hAnsi="Arial" w:cs="Arial"/>
          <w:color w:val="000000"/>
          <w:sz w:val="22"/>
          <w:szCs w:val="22"/>
        </w:rPr>
      </w:pPr>
      <w:r w:rsidRPr="00FA3630">
        <w:rPr>
          <w:rFonts w:ascii="Arial" w:hAnsi="Arial" w:cs="Arial"/>
          <w:color w:val="000000"/>
          <w:sz w:val="22"/>
          <w:szCs w:val="22"/>
        </w:rPr>
        <w:t>kód CPV 66515200-5 | Pojištění majetku</w:t>
      </w:r>
    </w:p>
    <w:p w:rsidR="00AD2D9A" w:rsidRDefault="00AD2D9A" w:rsidP="00AD2D9A">
      <w:pPr>
        <w:numPr>
          <w:ilvl w:val="0"/>
          <w:numId w:val="1"/>
        </w:numPr>
        <w:tabs>
          <w:tab w:val="num" w:pos="1080"/>
        </w:tabs>
        <w:ind w:left="284" w:firstLine="0"/>
        <w:jc w:val="both"/>
        <w:rPr>
          <w:rFonts w:ascii="Arial" w:hAnsi="Arial" w:cs="Arial"/>
          <w:color w:val="000000"/>
          <w:sz w:val="22"/>
          <w:szCs w:val="22"/>
        </w:rPr>
      </w:pPr>
      <w:r w:rsidRPr="00FA3630">
        <w:rPr>
          <w:rFonts w:ascii="Arial" w:hAnsi="Arial" w:cs="Arial"/>
          <w:color w:val="000000"/>
          <w:sz w:val="22"/>
          <w:szCs w:val="22"/>
        </w:rPr>
        <w:t>kód CPV 66516000-0 | Pojištění odpovědnosti za újmu</w:t>
      </w:r>
    </w:p>
    <w:p w:rsidR="00272208" w:rsidRDefault="00272208" w:rsidP="00272208">
      <w:pPr>
        <w:jc w:val="both"/>
        <w:rPr>
          <w:rFonts w:ascii="Arial" w:hAnsi="Arial" w:cs="Arial"/>
          <w:color w:val="000000"/>
          <w:sz w:val="22"/>
          <w:szCs w:val="22"/>
        </w:rPr>
      </w:pPr>
    </w:p>
    <w:p w:rsidR="00272208" w:rsidRPr="00272208" w:rsidRDefault="00272208" w:rsidP="00272208">
      <w:pPr>
        <w:jc w:val="both"/>
        <w:rPr>
          <w:rFonts w:ascii="Arial" w:hAnsi="Arial" w:cs="Arial"/>
          <w:b/>
          <w:color w:val="000000"/>
          <w:sz w:val="22"/>
          <w:szCs w:val="22"/>
        </w:rPr>
      </w:pPr>
      <w:r w:rsidRPr="00272208">
        <w:rPr>
          <w:rFonts w:ascii="Arial" w:hAnsi="Arial" w:cs="Arial"/>
          <w:b/>
          <w:color w:val="000000"/>
          <w:sz w:val="22"/>
          <w:szCs w:val="22"/>
        </w:rPr>
        <w:t>Část 2</w:t>
      </w:r>
    </w:p>
    <w:p w:rsidR="00FA3630" w:rsidRPr="00FA3630" w:rsidRDefault="00FA3630" w:rsidP="00FA3630">
      <w:pPr>
        <w:numPr>
          <w:ilvl w:val="0"/>
          <w:numId w:val="1"/>
        </w:numPr>
        <w:tabs>
          <w:tab w:val="num" w:pos="1080"/>
        </w:tabs>
        <w:ind w:left="284" w:firstLine="0"/>
        <w:jc w:val="both"/>
        <w:rPr>
          <w:rFonts w:ascii="Arial" w:hAnsi="Arial" w:cs="Arial"/>
          <w:color w:val="000000"/>
          <w:sz w:val="22"/>
          <w:szCs w:val="22"/>
        </w:rPr>
      </w:pPr>
      <w:r w:rsidRPr="00FA3630">
        <w:rPr>
          <w:rFonts w:ascii="Arial" w:hAnsi="Arial" w:cs="Arial"/>
          <w:color w:val="000000"/>
          <w:sz w:val="22"/>
          <w:szCs w:val="22"/>
        </w:rPr>
        <w:t>kód CPV 66514110-0 | Pojištění motorových vozidel</w:t>
      </w:r>
    </w:p>
    <w:p w:rsidR="00FA3630" w:rsidRDefault="00C5492D" w:rsidP="00FA3630">
      <w:pPr>
        <w:numPr>
          <w:ilvl w:val="0"/>
          <w:numId w:val="1"/>
        </w:numPr>
        <w:tabs>
          <w:tab w:val="num" w:pos="1080"/>
        </w:tabs>
        <w:ind w:left="1134" w:hanging="850"/>
        <w:jc w:val="both"/>
        <w:rPr>
          <w:rFonts w:ascii="Arial" w:hAnsi="Arial" w:cs="Arial"/>
          <w:color w:val="000000"/>
          <w:sz w:val="22"/>
          <w:szCs w:val="22"/>
        </w:rPr>
      </w:pPr>
      <w:r>
        <w:rPr>
          <w:rFonts w:ascii="Arial" w:hAnsi="Arial" w:cs="Arial"/>
          <w:color w:val="000000"/>
          <w:sz w:val="22"/>
          <w:szCs w:val="22"/>
        </w:rPr>
        <w:t>kód CPV</w:t>
      </w:r>
      <w:r w:rsidR="00631393">
        <w:rPr>
          <w:rFonts w:ascii="Arial" w:hAnsi="Arial" w:cs="Arial"/>
          <w:color w:val="000000"/>
          <w:sz w:val="22"/>
          <w:szCs w:val="22"/>
        </w:rPr>
        <w:t>66516100-1</w:t>
      </w:r>
      <w:r w:rsidR="00FA3630" w:rsidRPr="00FA3630">
        <w:rPr>
          <w:rFonts w:ascii="Arial" w:hAnsi="Arial" w:cs="Arial"/>
          <w:color w:val="000000"/>
          <w:sz w:val="22"/>
          <w:szCs w:val="22"/>
        </w:rPr>
        <w:t xml:space="preserve">|Pojištění odpovědnosti za škodu způsobenou </w:t>
      </w:r>
      <w:r w:rsidR="00E04114">
        <w:rPr>
          <w:rFonts w:ascii="Arial" w:hAnsi="Arial" w:cs="Arial"/>
          <w:color w:val="000000"/>
          <w:sz w:val="22"/>
          <w:szCs w:val="22"/>
        </w:rPr>
        <w:t xml:space="preserve">provozem </w:t>
      </w:r>
      <w:r w:rsidR="00E04114" w:rsidRPr="00FA3630">
        <w:rPr>
          <w:rFonts w:ascii="Arial" w:hAnsi="Arial" w:cs="Arial"/>
          <w:color w:val="000000"/>
          <w:sz w:val="22"/>
          <w:szCs w:val="22"/>
        </w:rPr>
        <w:t>motorového</w:t>
      </w:r>
      <w:r w:rsidR="00FA3630" w:rsidRPr="00FA3630">
        <w:rPr>
          <w:rFonts w:ascii="Arial" w:hAnsi="Arial" w:cs="Arial"/>
          <w:color w:val="000000"/>
          <w:sz w:val="22"/>
          <w:szCs w:val="22"/>
        </w:rPr>
        <w:t xml:space="preserve"> vozidla</w:t>
      </w:r>
    </w:p>
    <w:p w:rsidR="00272208" w:rsidRDefault="00272208" w:rsidP="00272208">
      <w:pPr>
        <w:jc w:val="both"/>
        <w:rPr>
          <w:rFonts w:ascii="Arial" w:hAnsi="Arial" w:cs="Arial"/>
          <w:color w:val="000000"/>
          <w:sz w:val="22"/>
          <w:szCs w:val="22"/>
        </w:rPr>
      </w:pPr>
    </w:p>
    <w:p w:rsidR="00272208" w:rsidRPr="00272208" w:rsidRDefault="00272208" w:rsidP="00272208">
      <w:pPr>
        <w:jc w:val="both"/>
        <w:rPr>
          <w:rFonts w:ascii="Arial" w:hAnsi="Arial" w:cs="Arial"/>
          <w:b/>
          <w:color w:val="000000"/>
          <w:sz w:val="22"/>
          <w:szCs w:val="22"/>
        </w:rPr>
      </w:pPr>
      <w:r w:rsidRPr="00272208">
        <w:rPr>
          <w:rFonts w:ascii="Arial" w:hAnsi="Arial" w:cs="Arial"/>
          <w:b/>
          <w:color w:val="000000"/>
          <w:sz w:val="22"/>
          <w:szCs w:val="22"/>
        </w:rPr>
        <w:t>Část 3</w:t>
      </w:r>
    </w:p>
    <w:p w:rsidR="00272208" w:rsidRPr="00390A6D" w:rsidRDefault="00272208" w:rsidP="00FA3630">
      <w:pPr>
        <w:numPr>
          <w:ilvl w:val="0"/>
          <w:numId w:val="1"/>
        </w:numPr>
        <w:tabs>
          <w:tab w:val="num" w:pos="1080"/>
        </w:tabs>
        <w:ind w:left="1134" w:hanging="850"/>
        <w:jc w:val="both"/>
        <w:rPr>
          <w:rFonts w:ascii="Arial" w:hAnsi="Arial" w:cs="Arial"/>
          <w:sz w:val="22"/>
          <w:szCs w:val="22"/>
        </w:rPr>
      </w:pPr>
      <w:r w:rsidRPr="00390A6D">
        <w:rPr>
          <w:rFonts w:ascii="Arial" w:hAnsi="Arial" w:cs="Arial"/>
          <w:sz w:val="22"/>
          <w:szCs w:val="22"/>
        </w:rPr>
        <w:t xml:space="preserve"> </w:t>
      </w:r>
      <w:r w:rsidR="00390A6D">
        <w:rPr>
          <w:rFonts w:ascii="Arial" w:hAnsi="Arial" w:cs="Arial"/>
          <w:sz w:val="22"/>
          <w:szCs w:val="22"/>
        </w:rPr>
        <w:t xml:space="preserve"> kód </w:t>
      </w:r>
      <w:r w:rsidR="00156197">
        <w:rPr>
          <w:rFonts w:ascii="Arial" w:hAnsi="Arial" w:cs="Arial"/>
          <w:sz w:val="22"/>
          <w:szCs w:val="22"/>
        </w:rPr>
        <w:t>CPV</w:t>
      </w:r>
      <w:r w:rsidR="00390A6D" w:rsidRPr="00390A6D">
        <w:rPr>
          <w:rFonts w:ascii="Arial" w:hAnsi="Arial" w:cs="Arial"/>
          <w:sz w:val="22"/>
          <w:szCs w:val="22"/>
        </w:rPr>
        <w:t>66510000-8</w:t>
      </w:r>
      <w:r w:rsidR="00C5492D" w:rsidRPr="00390A6D">
        <w:rPr>
          <w:rFonts w:ascii="Arial" w:hAnsi="Arial" w:cs="Arial"/>
          <w:sz w:val="22"/>
          <w:szCs w:val="22"/>
        </w:rPr>
        <w:t>| C</w:t>
      </w:r>
      <w:r w:rsidRPr="00390A6D">
        <w:rPr>
          <w:rFonts w:ascii="Arial" w:hAnsi="Arial" w:cs="Arial"/>
          <w:sz w:val="22"/>
          <w:szCs w:val="22"/>
        </w:rPr>
        <w:t>estovní pojištění</w:t>
      </w:r>
    </w:p>
    <w:p w:rsidR="00FA3630" w:rsidRPr="00FA3630" w:rsidRDefault="00FA3630" w:rsidP="00FA3630">
      <w:pPr>
        <w:jc w:val="both"/>
        <w:rPr>
          <w:rFonts w:ascii="Arial" w:hAnsi="Arial" w:cs="Arial"/>
          <w:color w:val="000000"/>
          <w:sz w:val="22"/>
          <w:szCs w:val="22"/>
        </w:rPr>
      </w:pPr>
      <w:bookmarkStart w:id="0" w:name="_GoBack"/>
      <w:bookmarkEnd w:id="0"/>
    </w:p>
    <w:p w:rsidR="00AD2D9A" w:rsidRPr="00FA3630" w:rsidRDefault="00AD2D9A" w:rsidP="00AD2D9A">
      <w:pPr>
        <w:spacing w:before="240" w:line="360" w:lineRule="auto"/>
        <w:jc w:val="center"/>
        <w:rPr>
          <w:rFonts w:ascii="Arial" w:hAnsi="Arial" w:cs="Arial"/>
          <w:b/>
          <w:bCs/>
          <w:szCs w:val="22"/>
          <w:u w:val="single"/>
        </w:rPr>
      </w:pPr>
      <w:r w:rsidRPr="00FA3630">
        <w:rPr>
          <w:rFonts w:ascii="Arial" w:hAnsi="Arial" w:cs="Arial"/>
          <w:b/>
          <w:bCs/>
          <w:szCs w:val="22"/>
          <w:u w:val="single"/>
        </w:rPr>
        <w:t>2. Předmět veřejné zakázky:</w:t>
      </w:r>
    </w:p>
    <w:p w:rsidR="00272208" w:rsidRDefault="00AD2D9A" w:rsidP="00FA3630">
      <w:pPr>
        <w:pStyle w:val="Zkladntext"/>
        <w:numPr>
          <w:ilvl w:val="0"/>
          <w:numId w:val="9"/>
        </w:numPr>
        <w:ind w:left="709" w:hanging="709"/>
        <w:rPr>
          <w:rFonts w:ascii="Arial" w:hAnsi="Arial" w:cs="Arial"/>
          <w:sz w:val="22"/>
          <w:szCs w:val="22"/>
        </w:rPr>
      </w:pPr>
      <w:r w:rsidRPr="00FA3630">
        <w:rPr>
          <w:rFonts w:ascii="Arial" w:hAnsi="Arial" w:cs="Arial"/>
          <w:sz w:val="22"/>
          <w:szCs w:val="22"/>
        </w:rPr>
        <w:t xml:space="preserve"> </w:t>
      </w:r>
      <w:r w:rsidRPr="00FA3630">
        <w:rPr>
          <w:rFonts w:ascii="Arial" w:hAnsi="Arial" w:cs="Arial"/>
          <w:sz w:val="22"/>
          <w:szCs w:val="22"/>
        </w:rPr>
        <w:tab/>
      </w:r>
      <w:r w:rsidR="00272208">
        <w:rPr>
          <w:rFonts w:ascii="Arial" w:hAnsi="Arial" w:cs="Arial"/>
          <w:sz w:val="22"/>
          <w:szCs w:val="22"/>
        </w:rPr>
        <w:t xml:space="preserve">Předmět veřejné zakázky je rozdělen na tři samostatné části: </w:t>
      </w:r>
    </w:p>
    <w:p w:rsidR="00272208" w:rsidRDefault="00272208" w:rsidP="00272208">
      <w:pPr>
        <w:pStyle w:val="Zkladntext"/>
        <w:ind w:left="709"/>
        <w:rPr>
          <w:rFonts w:ascii="Arial" w:hAnsi="Arial" w:cs="Arial"/>
          <w:sz w:val="22"/>
          <w:szCs w:val="22"/>
        </w:rPr>
      </w:pPr>
      <w:r>
        <w:rPr>
          <w:rFonts w:ascii="Arial" w:hAnsi="Arial" w:cs="Arial"/>
          <w:sz w:val="22"/>
          <w:szCs w:val="22"/>
        </w:rPr>
        <w:t>Část 1 –</w:t>
      </w:r>
      <w:r w:rsidR="00FA3630">
        <w:rPr>
          <w:rFonts w:ascii="Arial" w:hAnsi="Arial" w:cs="Arial"/>
          <w:sz w:val="22"/>
          <w:szCs w:val="22"/>
        </w:rPr>
        <w:t xml:space="preserve"> pojištění majetku zadavatele</w:t>
      </w:r>
      <w:r w:rsidR="00AB7109">
        <w:rPr>
          <w:rFonts w:ascii="Arial" w:hAnsi="Arial" w:cs="Arial"/>
          <w:sz w:val="22"/>
          <w:szCs w:val="22"/>
        </w:rPr>
        <w:t xml:space="preserve"> a jeho příspěvkových organizací</w:t>
      </w:r>
      <w:r>
        <w:rPr>
          <w:rFonts w:ascii="Arial" w:hAnsi="Arial" w:cs="Arial"/>
          <w:sz w:val="22"/>
          <w:szCs w:val="22"/>
        </w:rPr>
        <w:t xml:space="preserve"> a pojištění </w:t>
      </w:r>
      <w:r w:rsidR="00FA3630">
        <w:rPr>
          <w:rFonts w:ascii="Arial" w:hAnsi="Arial" w:cs="Arial"/>
          <w:sz w:val="22"/>
          <w:szCs w:val="22"/>
        </w:rPr>
        <w:t xml:space="preserve"> </w:t>
      </w:r>
      <w:r w:rsidR="00FA3630" w:rsidRPr="00FA3630">
        <w:rPr>
          <w:rFonts w:ascii="Arial" w:hAnsi="Arial" w:cs="Arial"/>
          <w:sz w:val="22"/>
          <w:szCs w:val="22"/>
        </w:rPr>
        <w:t xml:space="preserve"> odpovědnosti za újmu</w:t>
      </w:r>
      <w:r>
        <w:rPr>
          <w:rFonts w:ascii="Arial" w:hAnsi="Arial" w:cs="Arial"/>
          <w:sz w:val="22"/>
          <w:szCs w:val="22"/>
        </w:rPr>
        <w:t>.</w:t>
      </w:r>
    </w:p>
    <w:p w:rsidR="00272208" w:rsidRDefault="00272208" w:rsidP="00272208">
      <w:pPr>
        <w:pStyle w:val="Zkladntext"/>
        <w:ind w:left="709"/>
        <w:rPr>
          <w:rFonts w:ascii="Arial" w:hAnsi="Arial" w:cs="Arial"/>
          <w:sz w:val="22"/>
          <w:szCs w:val="22"/>
        </w:rPr>
      </w:pPr>
      <w:r>
        <w:rPr>
          <w:rFonts w:ascii="Arial" w:hAnsi="Arial" w:cs="Arial"/>
          <w:sz w:val="22"/>
          <w:szCs w:val="22"/>
        </w:rPr>
        <w:t xml:space="preserve">Část 2 - </w:t>
      </w:r>
      <w:r w:rsidRPr="00FA3630">
        <w:rPr>
          <w:rFonts w:ascii="Arial" w:hAnsi="Arial" w:cs="Arial"/>
          <w:sz w:val="22"/>
          <w:szCs w:val="22"/>
        </w:rPr>
        <w:t>pojištění odpovědnosti za škodu způsobenou provozem vozidel a havarijní pojištění vybraných vozidel zadavatele.</w:t>
      </w:r>
    </w:p>
    <w:p w:rsidR="00FA3630" w:rsidRDefault="00272208" w:rsidP="00272208">
      <w:pPr>
        <w:pStyle w:val="Zkladntext"/>
        <w:ind w:left="709"/>
        <w:rPr>
          <w:rFonts w:ascii="Arial" w:hAnsi="Arial" w:cs="Arial"/>
          <w:sz w:val="22"/>
          <w:szCs w:val="22"/>
        </w:rPr>
      </w:pPr>
      <w:r>
        <w:rPr>
          <w:rFonts w:ascii="Arial" w:hAnsi="Arial" w:cs="Arial"/>
          <w:sz w:val="22"/>
          <w:szCs w:val="22"/>
        </w:rPr>
        <w:t xml:space="preserve">Část 3 - </w:t>
      </w:r>
      <w:r w:rsidR="00CC40D9">
        <w:rPr>
          <w:rFonts w:ascii="Arial" w:hAnsi="Arial" w:cs="Arial"/>
          <w:sz w:val="22"/>
          <w:szCs w:val="22"/>
        </w:rPr>
        <w:t>cestovní pojištění</w:t>
      </w:r>
      <w:r w:rsidR="00FA3630" w:rsidRPr="00FA3630">
        <w:rPr>
          <w:rFonts w:ascii="Arial" w:hAnsi="Arial" w:cs="Arial"/>
          <w:sz w:val="22"/>
          <w:szCs w:val="22"/>
        </w:rPr>
        <w:t xml:space="preserve">. </w:t>
      </w:r>
    </w:p>
    <w:p w:rsidR="00FA3630" w:rsidRPr="00FA3630" w:rsidRDefault="00FA3630" w:rsidP="00FA3630">
      <w:pPr>
        <w:pStyle w:val="Zkladntext"/>
        <w:ind w:left="709"/>
        <w:rPr>
          <w:rFonts w:ascii="Arial" w:hAnsi="Arial" w:cs="Arial"/>
          <w:sz w:val="22"/>
          <w:szCs w:val="22"/>
        </w:rPr>
      </w:pPr>
    </w:p>
    <w:p w:rsidR="00FA3630" w:rsidRPr="00FA3630" w:rsidRDefault="00FA3630" w:rsidP="00FA3630">
      <w:pPr>
        <w:numPr>
          <w:ilvl w:val="0"/>
          <w:numId w:val="19"/>
        </w:numPr>
        <w:spacing w:after="200" w:line="276" w:lineRule="auto"/>
        <w:jc w:val="both"/>
        <w:rPr>
          <w:rFonts w:ascii="Arial" w:hAnsi="Arial" w:cs="Arial"/>
          <w:b/>
          <w:sz w:val="22"/>
          <w:szCs w:val="22"/>
        </w:rPr>
      </w:pPr>
      <w:r w:rsidRPr="00FA3630">
        <w:rPr>
          <w:rFonts w:ascii="Arial" w:hAnsi="Arial" w:cs="Arial"/>
          <w:b/>
          <w:sz w:val="22"/>
          <w:szCs w:val="22"/>
        </w:rPr>
        <w:t>Pojištění</w:t>
      </w:r>
      <w:r>
        <w:rPr>
          <w:rFonts w:ascii="Arial" w:hAnsi="Arial" w:cs="Arial"/>
          <w:b/>
          <w:sz w:val="22"/>
          <w:szCs w:val="22"/>
        </w:rPr>
        <w:t xml:space="preserve"> majetku</w:t>
      </w:r>
      <w:r w:rsidRPr="00FA3630">
        <w:rPr>
          <w:rFonts w:ascii="Arial" w:hAnsi="Arial" w:cs="Arial"/>
          <w:b/>
          <w:sz w:val="22"/>
          <w:szCs w:val="22"/>
        </w:rPr>
        <w:t xml:space="preserve"> zadavatele</w:t>
      </w:r>
    </w:p>
    <w:p w:rsidR="00FA3630" w:rsidRPr="00FA3630" w:rsidRDefault="00FA3630" w:rsidP="00FA3630">
      <w:pPr>
        <w:spacing w:after="200" w:line="276" w:lineRule="auto"/>
        <w:ind w:left="709"/>
        <w:jc w:val="both"/>
        <w:rPr>
          <w:rFonts w:ascii="Arial" w:hAnsi="Arial" w:cs="Arial"/>
          <w:sz w:val="22"/>
          <w:szCs w:val="22"/>
        </w:rPr>
      </w:pPr>
      <w:r w:rsidRPr="00FA3630">
        <w:rPr>
          <w:rFonts w:ascii="Arial" w:hAnsi="Arial" w:cs="Arial"/>
          <w:sz w:val="22"/>
          <w:szCs w:val="22"/>
        </w:rPr>
        <w:t xml:space="preserve">Předmětem pojištění je </w:t>
      </w:r>
      <w:r>
        <w:rPr>
          <w:rFonts w:ascii="Arial" w:hAnsi="Arial" w:cs="Arial"/>
          <w:sz w:val="22"/>
          <w:szCs w:val="22"/>
        </w:rPr>
        <w:t>majetek</w:t>
      </w:r>
      <w:r w:rsidRPr="00FA3630">
        <w:rPr>
          <w:rFonts w:ascii="Arial" w:hAnsi="Arial" w:cs="Arial"/>
          <w:sz w:val="22"/>
          <w:szCs w:val="22"/>
        </w:rPr>
        <w:t xml:space="preserve"> zadavatele</w:t>
      </w:r>
      <w:r w:rsidR="00AB7109">
        <w:rPr>
          <w:rFonts w:ascii="Arial" w:hAnsi="Arial" w:cs="Arial"/>
          <w:sz w:val="22"/>
          <w:szCs w:val="22"/>
        </w:rPr>
        <w:t xml:space="preserve"> a jeho příspěvkových organizací</w:t>
      </w:r>
      <w:r>
        <w:rPr>
          <w:rFonts w:ascii="Arial" w:hAnsi="Arial" w:cs="Arial"/>
          <w:sz w:val="22"/>
          <w:szCs w:val="22"/>
        </w:rPr>
        <w:t>.</w:t>
      </w:r>
    </w:p>
    <w:p w:rsidR="00FA3630" w:rsidRPr="00FA3630" w:rsidRDefault="00FA3630" w:rsidP="00FA3630">
      <w:pPr>
        <w:spacing w:after="200" w:line="276" w:lineRule="auto"/>
        <w:ind w:left="709"/>
        <w:jc w:val="both"/>
        <w:rPr>
          <w:rFonts w:ascii="Arial" w:hAnsi="Arial" w:cs="Arial"/>
          <w:sz w:val="22"/>
          <w:szCs w:val="22"/>
        </w:rPr>
      </w:pPr>
      <w:r w:rsidRPr="00FA3630">
        <w:rPr>
          <w:rFonts w:ascii="Arial" w:hAnsi="Arial" w:cs="Arial"/>
          <w:sz w:val="22"/>
          <w:szCs w:val="22"/>
        </w:rPr>
        <w:t>Požadované pojistné limity pro jednotlivé druhy majetku a jednotlivé druhy pojistných událostí, jakož i veškeré požadavky zadavatele na příslušný druh pojištění, js</w:t>
      </w:r>
      <w:r w:rsidR="00AB7109">
        <w:rPr>
          <w:rFonts w:ascii="Arial" w:hAnsi="Arial" w:cs="Arial"/>
          <w:sz w:val="22"/>
          <w:szCs w:val="22"/>
        </w:rPr>
        <w:t>ou vymezeny v přílohách č. 1 - 3</w:t>
      </w:r>
      <w:r w:rsidRPr="00FA3630">
        <w:rPr>
          <w:rFonts w:ascii="Arial" w:hAnsi="Arial" w:cs="Arial"/>
          <w:sz w:val="22"/>
          <w:szCs w:val="22"/>
        </w:rPr>
        <w:t xml:space="preserve"> zadávací dokumentace (Příloha č. 1 - Obchodní podmínky </w:t>
      </w:r>
      <w:r>
        <w:rPr>
          <w:rFonts w:ascii="Arial" w:hAnsi="Arial" w:cs="Arial"/>
          <w:sz w:val="22"/>
          <w:szCs w:val="22"/>
        </w:rPr>
        <w:t>–</w:t>
      </w:r>
      <w:r w:rsidRPr="00FA3630">
        <w:rPr>
          <w:rFonts w:ascii="Arial" w:hAnsi="Arial" w:cs="Arial"/>
          <w:sz w:val="22"/>
          <w:szCs w:val="22"/>
        </w:rPr>
        <w:t xml:space="preserve"> </w:t>
      </w:r>
      <w:r>
        <w:rPr>
          <w:rFonts w:ascii="Arial" w:hAnsi="Arial" w:cs="Arial"/>
          <w:sz w:val="22"/>
          <w:szCs w:val="22"/>
        </w:rPr>
        <w:t>majetek a odpovědnost</w:t>
      </w:r>
      <w:r w:rsidRPr="00FA3630">
        <w:rPr>
          <w:rFonts w:ascii="Arial" w:hAnsi="Arial" w:cs="Arial"/>
          <w:sz w:val="22"/>
          <w:szCs w:val="22"/>
        </w:rPr>
        <w:t xml:space="preserve">, Příloha č. 2 – Obchodní podmínky </w:t>
      </w:r>
      <w:r>
        <w:rPr>
          <w:rFonts w:ascii="Arial" w:hAnsi="Arial" w:cs="Arial"/>
          <w:sz w:val="22"/>
          <w:szCs w:val="22"/>
        </w:rPr>
        <w:t>–</w:t>
      </w:r>
      <w:r w:rsidRPr="00FA3630">
        <w:rPr>
          <w:rFonts w:ascii="Arial" w:hAnsi="Arial" w:cs="Arial"/>
          <w:sz w:val="22"/>
          <w:szCs w:val="22"/>
        </w:rPr>
        <w:t xml:space="preserve"> </w:t>
      </w:r>
      <w:r>
        <w:rPr>
          <w:rFonts w:ascii="Arial" w:hAnsi="Arial" w:cs="Arial"/>
          <w:sz w:val="22"/>
          <w:szCs w:val="22"/>
        </w:rPr>
        <w:t>vozidla</w:t>
      </w:r>
      <w:r w:rsidR="00AB7109">
        <w:rPr>
          <w:rFonts w:ascii="Arial" w:hAnsi="Arial" w:cs="Arial"/>
          <w:sz w:val="22"/>
          <w:szCs w:val="22"/>
        </w:rPr>
        <w:t>, Příloha č.3 – Cestovní pojištění</w:t>
      </w:r>
      <w:r>
        <w:rPr>
          <w:rFonts w:ascii="Arial" w:hAnsi="Arial" w:cs="Arial"/>
          <w:sz w:val="22"/>
          <w:szCs w:val="22"/>
        </w:rPr>
        <w:t>).</w:t>
      </w:r>
    </w:p>
    <w:p w:rsidR="00FA3630" w:rsidRPr="00FA3630" w:rsidRDefault="00FA3630" w:rsidP="00FA3630">
      <w:pPr>
        <w:numPr>
          <w:ilvl w:val="0"/>
          <w:numId w:val="19"/>
        </w:numPr>
        <w:spacing w:after="200" w:line="276" w:lineRule="auto"/>
        <w:jc w:val="both"/>
        <w:rPr>
          <w:rFonts w:ascii="Arial" w:hAnsi="Arial" w:cs="Arial"/>
          <w:b/>
          <w:sz w:val="22"/>
          <w:szCs w:val="22"/>
        </w:rPr>
      </w:pPr>
      <w:r w:rsidRPr="00FA3630">
        <w:rPr>
          <w:rFonts w:ascii="Arial" w:hAnsi="Arial" w:cs="Arial"/>
          <w:b/>
          <w:sz w:val="22"/>
          <w:szCs w:val="22"/>
        </w:rPr>
        <w:t>Pojištění odpovědnosti za škodu způsobenou provozem vozidla a havarijní pojištění</w:t>
      </w:r>
    </w:p>
    <w:p w:rsidR="00FA3630" w:rsidRPr="00FA3630" w:rsidRDefault="00FA3630" w:rsidP="00FA3630">
      <w:pPr>
        <w:spacing w:after="200" w:line="276" w:lineRule="auto"/>
        <w:ind w:left="709"/>
        <w:jc w:val="both"/>
        <w:rPr>
          <w:rFonts w:ascii="Arial" w:hAnsi="Arial" w:cs="Arial"/>
          <w:color w:val="000000"/>
          <w:sz w:val="22"/>
          <w:szCs w:val="22"/>
        </w:rPr>
      </w:pPr>
      <w:r w:rsidRPr="00FA3630">
        <w:rPr>
          <w:rFonts w:ascii="Arial" w:hAnsi="Arial" w:cs="Arial"/>
          <w:sz w:val="22"/>
          <w:szCs w:val="22"/>
        </w:rPr>
        <w:t>Předmětem pojištění je jednak povinné pojištění odpovědnosti za škodu způsobenou provozem vozidla (tzv. povinné ručení) ve smyslu zákona č. 168/1999 Sb., o pojištění odpovědnosti za škodu způsobenou provozem vozidla a o změně některých souvisejících zákonů (zákon o pojištění odpovědnosti z provozu vozidla), ve znění pozdějších předpisů</w:t>
      </w:r>
      <w:r w:rsidR="0076666B">
        <w:rPr>
          <w:rFonts w:ascii="Arial" w:hAnsi="Arial" w:cs="Arial"/>
          <w:sz w:val="22"/>
          <w:szCs w:val="22"/>
        </w:rPr>
        <w:t xml:space="preserve"> </w:t>
      </w:r>
      <w:r w:rsidRPr="00FA3630">
        <w:rPr>
          <w:rFonts w:ascii="Arial" w:hAnsi="Arial" w:cs="Arial"/>
          <w:color w:val="000000"/>
          <w:sz w:val="22"/>
          <w:szCs w:val="22"/>
        </w:rPr>
        <w:t>a dále havarijní pojištění vybraných vozidel.</w:t>
      </w:r>
    </w:p>
    <w:p w:rsidR="00FA3630" w:rsidRDefault="00FA3630" w:rsidP="00FA3630">
      <w:pPr>
        <w:spacing w:after="200" w:line="276" w:lineRule="auto"/>
        <w:ind w:left="709"/>
        <w:jc w:val="both"/>
        <w:rPr>
          <w:rFonts w:ascii="Arial" w:hAnsi="Arial" w:cs="Arial"/>
          <w:sz w:val="22"/>
          <w:szCs w:val="22"/>
        </w:rPr>
      </w:pPr>
      <w:r w:rsidRPr="00FA3630">
        <w:rPr>
          <w:rFonts w:ascii="Arial" w:hAnsi="Arial" w:cs="Arial"/>
          <w:sz w:val="22"/>
          <w:szCs w:val="22"/>
        </w:rPr>
        <w:t xml:space="preserve">Podmínky a rozsah pojištění, jakož i veškeré požadavky zadavatele na příslušný druh pojištění (včetně seznamu vozidel, které jsou předmětem pojištění), jsou vymezeny </w:t>
      </w:r>
      <w:r w:rsidRPr="00FA3630">
        <w:rPr>
          <w:rFonts w:ascii="Arial" w:hAnsi="Arial" w:cs="Arial"/>
          <w:color w:val="000000"/>
          <w:sz w:val="22"/>
          <w:szCs w:val="22"/>
        </w:rPr>
        <w:t xml:space="preserve">v přílohách č. </w:t>
      </w:r>
      <w:r w:rsidRPr="00FA3630">
        <w:rPr>
          <w:rFonts w:ascii="Arial" w:hAnsi="Arial" w:cs="Arial"/>
          <w:sz w:val="22"/>
          <w:szCs w:val="22"/>
        </w:rPr>
        <w:t xml:space="preserve">1 - 2 zadávací dokumentace </w:t>
      </w:r>
      <w:r w:rsidR="006E074A" w:rsidRPr="00FA3630">
        <w:rPr>
          <w:rFonts w:ascii="Arial" w:hAnsi="Arial" w:cs="Arial"/>
          <w:sz w:val="22"/>
          <w:szCs w:val="22"/>
        </w:rPr>
        <w:t xml:space="preserve">(Příloha č. 1 - Obchodní podmínky </w:t>
      </w:r>
      <w:r w:rsidR="006E074A">
        <w:rPr>
          <w:rFonts w:ascii="Arial" w:hAnsi="Arial" w:cs="Arial"/>
          <w:sz w:val="22"/>
          <w:szCs w:val="22"/>
        </w:rPr>
        <w:t>–</w:t>
      </w:r>
      <w:r w:rsidR="006E074A" w:rsidRPr="00FA3630">
        <w:rPr>
          <w:rFonts w:ascii="Arial" w:hAnsi="Arial" w:cs="Arial"/>
          <w:sz w:val="22"/>
          <w:szCs w:val="22"/>
        </w:rPr>
        <w:t xml:space="preserve"> </w:t>
      </w:r>
      <w:r w:rsidR="006E074A">
        <w:rPr>
          <w:rFonts w:ascii="Arial" w:hAnsi="Arial" w:cs="Arial"/>
          <w:sz w:val="22"/>
          <w:szCs w:val="22"/>
        </w:rPr>
        <w:t>majetek a odpovědnost</w:t>
      </w:r>
      <w:r w:rsidR="006E074A" w:rsidRPr="00FA3630">
        <w:rPr>
          <w:rFonts w:ascii="Arial" w:hAnsi="Arial" w:cs="Arial"/>
          <w:sz w:val="22"/>
          <w:szCs w:val="22"/>
        </w:rPr>
        <w:t xml:space="preserve">, Příloha č. 2 – Obchodní podmínky </w:t>
      </w:r>
      <w:r w:rsidR="006E074A">
        <w:rPr>
          <w:rFonts w:ascii="Arial" w:hAnsi="Arial" w:cs="Arial"/>
          <w:sz w:val="22"/>
          <w:szCs w:val="22"/>
        </w:rPr>
        <w:t>–</w:t>
      </w:r>
      <w:r w:rsidR="006E074A" w:rsidRPr="00FA3630">
        <w:rPr>
          <w:rFonts w:ascii="Arial" w:hAnsi="Arial" w:cs="Arial"/>
          <w:sz w:val="22"/>
          <w:szCs w:val="22"/>
        </w:rPr>
        <w:t xml:space="preserve"> </w:t>
      </w:r>
      <w:r w:rsidR="006E074A">
        <w:rPr>
          <w:rFonts w:ascii="Arial" w:hAnsi="Arial" w:cs="Arial"/>
          <w:sz w:val="22"/>
          <w:szCs w:val="22"/>
        </w:rPr>
        <w:t>vozidla).</w:t>
      </w:r>
    </w:p>
    <w:p w:rsidR="0076666B" w:rsidRDefault="0076666B" w:rsidP="0076666B">
      <w:pPr>
        <w:pStyle w:val="Odstavecseseznamem"/>
        <w:spacing w:after="200" w:line="276" w:lineRule="auto"/>
        <w:ind w:left="1069"/>
        <w:jc w:val="both"/>
        <w:rPr>
          <w:rFonts w:ascii="Arial" w:hAnsi="Arial" w:cs="Arial"/>
          <w:b/>
          <w:sz w:val="22"/>
          <w:szCs w:val="22"/>
        </w:rPr>
      </w:pPr>
    </w:p>
    <w:p w:rsidR="0076666B" w:rsidRDefault="0076666B" w:rsidP="0076666B">
      <w:pPr>
        <w:pStyle w:val="Odstavecseseznamem"/>
        <w:spacing w:after="200" w:line="276" w:lineRule="auto"/>
        <w:ind w:left="1069"/>
        <w:jc w:val="both"/>
        <w:rPr>
          <w:rFonts w:ascii="Arial" w:hAnsi="Arial" w:cs="Arial"/>
          <w:b/>
          <w:sz w:val="22"/>
          <w:szCs w:val="22"/>
        </w:rPr>
      </w:pPr>
    </w:p>
    <w:p w:rsidR="00E04114" w:rsidRDefault="00E04114" w:rsidP="0076666B">
      <w:pPr>
        <w:pStyle w:val="Odstavecseseznamem"/>
        <w:spacing w:after="200" w:line="276" w:lineRule="auto"/>
        <w:ind w:left="1069"/>
        <w:jc w:val="both"/>
        <w:rPr>
          <w:rFonts w:ascii="Arial" w:hAnsi="Arial" w:cs="Arial"/>
          <w:b/>
          <w:sz w:val="22"/>
          <w:szCs w:val="22"/>
        </w:rPr>
      </w:pPr>
    </w:p>
    <w:p w:rsidR="00AB7109" w:rsidRDefault="00AB7109" w:rsidP="00AB7109">
      <w:pPr>
        <w:pStyle w:val="Odstavecseseznamem"/>
        <w:numPr>
          <w:ilvl w:val="0"/>
          <w:numId w:val="19"/>
        </w:numPr>
        <w:spacing w:after="200" w:line="276" w:lineRule="auto"/>
        <w:jc w:val="both"/>
        <w:rPr>
          <w:rFonts w:ascii="Arial" w:hAnsi="Arial" w:cs="Arial"/>
          <w:b/>
          <w:sz w:val="22"/>
          <w:szCs w:val="22"/>
        </w:rPr>
      </w:pPr>
      <w:r w:rsidRPr="00AB7109">
        <w:rPr>
          <w:rFonts w:ascii="Arial" w:hAnsi="Arial" w:cs="Arial"/>
          <w:b/>
          <w:sz w:val="22"/>
          <w:szCs w:val="22"/>
        </w:rPr>
        <w:lastRenderedPageBreak/>
        <w:t>Cestovní pojištění</w:t>
      </w:r>
    </w:p>
    <w:p w:rsidR="00AB7109" w:rsidRPr="00AB7109" w:rsidRDefault="00AB7109" w:rsidP="00AB7109">
      <w:pPr>
        <w:pStyle w:val="Odstavecseseznamem"/>
        <w:spacing w:after="200" w:line="276" w:lineRule="auto"/>
        <w:ind w:left="1069"/>
        <w:jc w:val="both"/>
        <w:rPr>
          <w:rFonts w:ascii="Arial" w:hAnsi="Arial" w:cs="Arial"/>
          <w:b/>
          <w:sz w:val="22"/>
          <w:szCs w:val="22"/>
        </w:rPr>
      </w:pPr>
      <w:r w:rsidRPr="00FA3630">
        <w:rPr>
          <w:rFonts w:ascii="Arial" w:hAnsi="Arial" w:cs="Arial"/>
          <w:sz w:val="22"/>
          <w:szCs w:val="22"/>
        </w:rPr>
        <w:t xml:space="preserve">Požadované pojistné limity </w:t>
      </w:r>
      <w:r>
        <w:rPr>
          <w:rFonts w:ascii="Arial" w:hAnsi="Arial" w:cs="Arial"/>
          <w:sz w:val="22"/>
          <w:szCs w:val="22"/>
        </w:rPr>
        <w:t>a podmínky pojištění jsou vymezeny v příloze č.3</w:t>
      </w:r>
    </w:p>
    <w:p w:rsidR="006E074A" w:rsidRDefault="006E074A" w:rsidP="00AD2D9A">
      <w:pPr>
        <w:spacing w:line="360" w:lineRule="auto"/>
        <w:jc w:val="center"/>
        <w:rPr>
          <w:rFonts w:ascii="Arial" w:hAnsi="Arial" w:cs="Arial"/>
          <w:b/>
          <w:bCs/>
          <w:szCs w:val="22"/>
          <w:u w:val="single"/>
        </w:rPr>
      </w:pPr>
    </w:p>
    <w:p w:rsidR="00AD2D9A" w:rsidRPr="00FA3630" w:rsidRDefault="006E074A" w:rsidP="00AD2D9A">
      <w:pPr>
        <w:spacing w:line="360" w:lineRule="auto"/>
        <w:jc w:val="center"/>
        <w:rPr>
          <w:rFonts w:ascii="Arial" w:hAnsi="Arial" w:cs="Arial"/>
          <w:b/>
          <w:bCs/>
          <w:szCs w:val="22"/>
          <w:u w:val="single"/>
        </w:rPr>
      </w:pPr>
      <w:r>
        <w:rPr>
          <w:rFonts w:ascii="Arial" w:hAnsi="Arial" w:cs="Arial"/>
          <w:b/>
          <w:bCs/>
          <w:szCs w:val="22"/>
          <w:u w:val="single"/>
        </w:rPr>
        <w:t>3</w:t>
      </w:r>
      <w:r w:rsidR="00AD2D9A" w:rsidRPr="00FA3630">
        <w:rPr>
          <w:rFonts w:ascii="Arial" w:hAnsi="Arial" w:cs="Arial"/>
          <w:b/>
          <w:bCs/>
          <w:szCs w:val="22"/>
          <w:u w:val="single"/>
        </w:rPr>
        <w:t>. Předpokládaná hodnota veřejné zakázky</w:t>
      </w:r>
    </w:p>
    <w:p w:rsidR="00AD2D9A" w:rsidRPr="006E3CF8" w:rsidRDefault="00AD2D9A" w:rsidP="006E074A">
      <w:pPr>
        <w:pStyle w:val="Odstavecseseznamem"/>
        <w:numPr>
          <w:ilvl w:val="1"/>
          <w:numId w:val="20"/>
        </w:numPr>
        <w:tabs>
          <w:tab w:val="left" w:pos="709"/>
        </w:tabs>
        <w:spacing w:after="240" w:line="276" w:lineRule="auto"/>
        <w:ind w:left="709" w:hanging="709"/>
        <w:jc w:val="both"/>
        <w:rPr>
          <w:rFonts w:ascii="Arial" w:hAnsi="Arial" w:cs="Arial"/>
          <w:bCs/>
          <w:color w:val="000000" w:themeColor="text1"/>
          <w:sz w:val="22"/>
          <w:szCs w:val="22"/>
        </w:rPr>
      </w:pPr>
      <w:r w:rsidRPr="006E074A">
        <w:rPr>
          <w:rFonts w:ascii="Arial" w:hAnsi="Arial" w:cs="Arial"/>
          <w:bCs/>
          <w:sz w:val="22"/>
          <w:szCs w:val="22"/>
        </w:rPr>
        <w:t xml:space="preserve">Předpokládaná hodnota veřejné zakázky určená zadavatelem podle ustanovení § 13 a </w:t>
      </w:r>
      <w:proofErr w:type="spellStart"/>
      <w:r w:rsidRPr="006E074A">
        <w:rPr>
          <w:rFonts w:ascii="Arial" w:hAnsi="Arial" w:cs="Arial"/>
          <w:bCs/>
          <w:sz w:val="22"/>
          <w:szCs w:val="22"/>
        </w:rPr>
        <w:t>násl</w:t>
      </w:r>
      <w:proofErr w:type="spellEnd"/>
      <w:r w:rsidRPr="006E074A">
        <w:rPr>
          <w:rFonts w:ascii="Arial" w:hAnsi="Arial" w:cs="Arial"/>
          <w:bCs/>
          <w:sz w:val="22"/>
          <w:szCs w:val="22"/>
        </w:rPr>
        <w:t xml:space="preserve">. zákona </w:t>
      </w:r>
      <w:r w:rsidRPr="006E3CF8">
        <w:rPr>
          <w:rFonts w:ascii="Arial" w:hAnsi="Arial" w:cs="Arial"/>
          <w:bCs/>
          <w:color w:val="000000" w:themeColor="text1"/>
          <w:sz w:val="22"/>
          <w:szCs w:val="22"/>
        </w:rPr>
        <w:t xml:space="preserve">činí </w:t>
      </w:r>
      <w:r w:rsidR="006E3CF8" w:rsidRPr="006E3CF8">
        <w:rPr>
          <w:rFonts w:ascii="Arial" w:hAnsi="Arial" w:cs="Arial"/>
          <w:bCs/>
          <w:color w:val="000000" w:themeColor="text1"/>
          <w:sz w:val="22"/>
          <w:szCs w:val="22"/>
        </w:rPr>
        <w:t>2</w:t>
      </w:r>
      <w:r w:rsidR="006E074A" w:rsidRPr="006E3CF8">
        <w:rPr>
          <w:rFonts w:ascii="Arial" w:hAnsi="Arial" w:cs="Arial"/>
          <w:bCs/>
          <w:color w:val="000000" w:themeColor="text1"/>
          <w:sz w:val="22"/>
          <w:szCs w:val="22"/>
        </w:rPr>
        <w:t> 000 000,- Kč.</w:t>
      </w:r>
    </w:p>
    <w:p w:rsidR="00AB7109" w:rsidRPr="006E074A" w:rsidRDefault="00AB7109" w:rsidP="00AB7109">
      <w:pPr>
        <w:pStyle w:val="Odstavecseseznamem"/>
        <w:tabs>
          <w:tab w:val="left" w:pos="709"/>
        </w:tabs>
        <w:spacing w:after="240" w:line="276" w:lineRule="auto"/>
        <w:ind w:left="709"/>
        <w:jc w:val="both"/>
        <w:rPr>
          <w:rFonts w:ascii="Arial" w:hAnsi="Arial" w:cs="Arial"/>
          <w:bCs/>
          <w:sz w:val="22"/>
          <w:szCs w:val="22"/>
        </w:rPr>
      </w:pPr>
    </w:p>
    <w:p w:rsidR="00AD2D9A" w:rsidRPr="00FA3630" w:rsidRDefault="006E074A" w:rsidP="00AD2D9A">
      <w:pPr>
        <w:spacing w:line="360" w:lineRule="auto"/>
        <w:jc w:val="center"/>
        <w:rPr>
          <w:rFonts w:ascii="Arial" w:hAnsi="Arial" w:cs="Arial"/>
          <w:b/>
          <w:bCs/>
          <w:szCs w:val="22"/>
          <w:u w:val="single"/>
        </w:rPr>
      </w:pPr>
      <w:r>
        <w:rPr>
          <w:rFonts w:ascii="Arial" w:hAnsi="Arial" w:cs="Arial"/>
          <w:b/>
          <w:bCs/>
          <w:szCs w:val="22"/>
          <w:u w:val="single"/>
        </w:rPr>
        <w:t>4</w:t>
      </w:r>
      <w:r w:rsidR="00AD2D9A" w:rsidRPr="00FA3630">
        <w:rPr>
          <w:rFonts w:ascii="Arial" w:hAnsi="Arial" w:cs="Arial"/>
          <w:b/>
          <w:bCs/>
          <w:szCs w:val="22"/>
          <w:u w:val="single"/>
        </w:rPr>
        <w:t>.  Místo plnění:</w:t>
      </w:r>
    </w:p>
    <w:p w:rsidR="00AD2D9A" w:rsidRPr="006E074A" w:rsidRDefault="00AD2D9A" w:rsidP="006E074A">
      <w:pPr>
        <w:pStyle w:val="Odstavecseseznamem"/>
        <w:numPr>
          <w:ilvl w:val="1"/>
          <w:numId w:val="21"/>
        </w:numPr>
        <w:spacing w:after="200" w:line="276" w:lineRule="auto"/>
        <w:jc w:val="both"/>
        <w:rPr>
          <w:rFonts w:ascii="Arial" w:hAnsi="Arial" w:cs="Arial"/>
          <w:iCs/>
          <w:sz w:val="22"/>
          <w:szCs w:val="22"/>
        </w:rPr>
      </w:pPr>
      <w:r w:rsidRPr="006E074A">
        <w:rPr>
          <w:rFonts w:ascii="Arial" w:hAnsi="Arial" w:cs="Arial"/>
          <w:iCs/>
          <w:sz w:val="22"/>
          <w:szCs w:val="22"/>
        </w:rPr>
        <w:t>Místo plnění veřejné zakázky (resp. územní platnost pojištění) je konkrétně specifikováno v příloze č. 1</w:t>
      </w:r>
      <w:r w:rsidR="00AB7109">
        <w:rPr>
          <w:rFonts w:ascii="Arial" w:hAnsi="Arial" w:cs="Arial"/>
          <w:iCs/>
          <w:sz w:val="22"/>
          <w:szCs w:val="22"/>
        </w:rPr>
        <w:t xml:space="preserve"> - 3</w:t>
      </w:r>
      <w:r w:rsidRPr="006E074A">
        <w:rPr>
          <w:rFonts w:ascii="Arial" w:hAnsi="Arial" w:cs="Arial"/>
          <w:iCs/>
          <w:sz w:val="22"/>
          <w:szCs w:val="22"/>
        </w:rPr>
        <w:t xml:space="preserve"> zadávací dokumentace.</w:t>
      </w:r>
    </w:p>
    <w:p w:rsidR="00AD2D9A" w:rsidRPr="00FA3630" w:rsidRDefault="00AD2D9A" w:rsidP="00AD2D9A">
      <w:pPr>
        <w:spacing w:line="276" w:lineRule="auto"/>
        <w:ind w:left="709" w:hanging="709"/>
        <w:jc w:val="both"/>
        <w:outlineLvl w:val="1"/>
        <w:rPr>
          <w:rFonts w:ascii="Arial" w:hAnsi="Arial" w:cs="Arial"/>
          <w:b/>
          <w:sz w:val="22"/>
          <w:szCs w:val="22"/>
        </w:rPr>
      </w:pPr>
      <w:r w:rsidRPr="00FA3630">
        <w:rPr>
          <w:rFonts w:ascii="Arial" w:hAnsi="Arial" w:cs="Arial"/>
          <w:b/>
          <w:sz w:val="22"/>
          <w:szCs w:val="22"/>
        </w:rPr>
        <w:t xml:space="preserve"> </w:t>
      </w:r>
      <w:r w:rsidRPr="00FA3630">
        <w:rPr>
          <w:rFonts w:ascii="Arial" w:hAnsi="Arial" w:cs="Arial"/>
          <w:b/>
          <w:sz w:val="22"/>
          <w:szCs w:val="22"/>
        </w:rPr>
        <w:tab/>
        <w:t>Prohlídka místa plnění</w:t>
      </w:r>
    </w:p>
    <w:p w:rsidR="00AD2D9A" w:rsidRDefault="00AD2D9A" w:rsidP="00AD2D9A">
      <w:pPr>
        <w:spacing w:after="200" w:line="480" w:lineRule="auto"/>
        <w:ind w:left="709" w:hanging="709"/>
        <w:jc w:val="both"/>
        <w:rPr>
          <w:rFonts w:ascii="Arial" w:hAnsi="Arial" w:cs="Arial"/>
          <w:sz w:val="22"/>
          <w:szCs w:val="22"/>
        </w:rPr>
      </w:pPr>
      <w:r w:rsidRPr="00FA3630">
        <w:rPr>
          <w:rFonts w:ascii="Arial" w:hAnsi="Arial" w:cs="Arial"/>
          <w:sz w:val="22"/>
          <w:szCs w:val="22"/>
        </w:rPr>
        <w:t xml:space="preserve"> </w:t>
      </w:r>
      <w:r w:rsidRPr="00FA3630">
        <w:rPr>
          <w:rFonts w:ascii="Arial" w:hAnsi="Arial" w:cs="Arial"/>
          <w:sz w:val="22"/>
          <w:szCs w:val="22"/>
        </w:rPr>
        <w:tab/>
        <w:t>Po dohodě se zadavatelem je možné organizovat prohlídku místa plnění.</w:t>
      </w:r>
    </w:p>
    <w:p w:rsidR="00AB7109" w:rsidRPr="00FA3630" w:rsidRDefault="00AB7109" w:rsidP="00AD2D9A">
      <w:pPr>
        <w:spacing w:after="200" w:line="480" w:lineRule="auto"/>
        <w:ind w:left="709" w:hanging="709"/>
        <w:jc w:val="both"/>
        <w:rPr>
          <w:rFonts w:ascii="Arial" w:hAnsi="Arial" w:cs="Arial"/>
          <w:sz w:val="22"/>
          <w:szCs w:val="22"/>
        </w:rPr>
      </w:pPr>
    </w:p>
    <w:p w:rsidR="00AD2D9A" w:rsidRPr="00FA3630" w:rsidRDefault="006E074A" w:rsidP="00AD2D9A">
      <w:pPr>
        <w:spacing w:line="360" w:lineRule="auto"/>
        <w:jc w:val="center"/>
        <w:rPr>
          <w:rFonts w:ascii="Arial" w:hAnsi="Arial" w:cs="Arial"/>
          <w:b/>
          <w:bCs/>
          <w:szCs w:val="22"/>
          <w:u w:val="single"/>
        </w:rPr>
      </w:pPr>
      <w:r>
        <w:rPr>
          <w:rFonts w:ascii="Arial" w:hAnsi="Arial" w:cs="Arial"/>
          <w:b/>
          <w:bCs/>
          <w:szCs w:val="22"/>
          <w:u w:val="single"/>
        </w:rPr>
        <w:t>5</w:t>
      </w:r>
      <w:r w:rsidR="00AD2D9A" w:rsidRPr="00FA3630">
        <w:rPr>
          <w:rFonts w:ascii="Arial" w:hAnsi="Arial" w:cs="Arial"/>
          <w:b/>
          <w:bCs/>
          <w:szCs w:val="22"/>
          <w:u w:val="single"/>
        </w:rPr>
        <w:t>. Doba plnění veřejné zakázky:</w:t>
      </w:r>
    </w:p>
    <w:p w:rsidR="00AD2D9A" w:rsidRPr="006E3CF8" w:rsidRDefault="00AD2D9A" w:rsidP="006E074A">
      <w:pPr>
        <w:pStyle w:val="Prosttext"/>
        <w:numPr>
          <w:ilvl w:val="1"/>
          <w:numId w:val="22"/>
        </w:numPr>
        <w:spacing w:line="276" w:lineRule="auto"/>
        <w:ind w:left="709" w:hanging="709"/>
        <w:jc w:val="both"/>
        <w:rPr>
          <w:rFonts w:ascii="Arial" w:hAnsi="Arial" w:cs="Arial"/>
          <w:sz w:val="22"/>
          <w:szCs w:val="22"/>
        </w:rPr>
      </w:pPr>
      <w:r w:rsidRPr="00FA3630">
        <w:rPr>
          <w:rFonts w:ascii="Arial" w:hAnsi="Arial" w:cs="Arial"/>
          <w:sz w:val="22"/>
          <w:szCs w:val="22"/>
        </w:rPr>
        <w:t xml:space="preserve">Zahájení doby plnění – </w:t>
      </w:r>
      <w:r w:rsidR="006E3CF8" w:rsidRPr="006E3CF8">
        <w:rPr>
          <w:rFonts w:ascii="Arial" w:hAnsi="Arial" w:cs="Arial"/>
          <w:sz w:val="22"/>
          <w:szCs w:val="22"/>
        </w:rPr>
        <w:t>01. 03</w:t>
      </w:r>
      <w:r w:rsidR="00272208" w:rsidRPr="006E3CF8">
        <w:rPr>
          <w:rFonts w:ascii="Arial" w:hAnsi="Arial" w:cs="Arial"/>
          <w:sz w:val="22"/>
          <w:szCs w:val="22"/>
        </w:rPr>
        <w:t>. 2015</w:t>
      </w:r>
      <w:r w:rsidR="006E3CF8" w:rsidRPr="006E3CF8">
        <w:rPr>
          <w:rFonts w:ascii="Arial" w:hAnsi="Arial" w:cs="Arial"/>
          <w:sz w:val="22"/>
          <w:szCs w:val="22"/>
        </w:rPr>
        <w:t xml:space="preserve"> od 00:00 hod. do </w:t>
      </w:r>
      <w:r w:rsidR="006E3CF8" w:rsidRPr="0076666B">
        <w:rPr>
          <w:rFonts w:ascii="Arial" w:hAnsi="Arial" w:cs="Arial"/>
          <w:color w:val="000000" w:themeColor="text1"/>
          <w:sz w:val="22"/>
          <w:szCs w:val="22"/>
        </w:rPr>
        <w:t>28. 02</w:t>
      </w:r>
      <w:r w:rsidRPr="0076666B">
        <w:rPr>
          <w:rFonts w:ascii="Arial" w:hAnsi="Arial" w:cs="Arial"/>
          <w:color w:val="000000" w:themeColor="text1"/>
          <w:sz w:val="22"/>
          <w:szCs w:val="22"/>
        </w:rPr>
        <w:t>. 201</w:t>
      </w:r>
      <w:r w:rsidR="006E074A" w:rsidRPr="0076666B">
        <w:rPr>
          <w:rFonts w:ascii="Arial" w:hAnsi="Arial" w:cs="Arial"/>
          <w:color w:val="000000" w:themeColor="text1"/>
          <w:sz w:val="22"/>
          <w:szCs w:val="22"/>
        </w:rPr>
        <w:t>8</w:t>
      </w:r>
      <w:r w:rsidRPr="006E3CF8">
        <w:rPr>
          <w:rFonts w:ascii="Arial" w:hAnsi="Arial" w:cs="Arial"/>
          <w:sz w:val="22"/>
          <w:szCs w:val="22"/>
        </w:rPr>
        <w:t xml:space="preserve"> do 24:00 hod.; tj. celkem </w:t>
      </w:r>
      <w:r w:rsidR="006E3CF8" w:rsidRPr="006E3CF8">
        <w:rPr>
          <w:rFonts w:ascii="Arial" w:hAnsi="Arial" w:cs="Arial"/>
          <w:sz w:val="22"/>
          <w:szCs w:val="22"/>
        </w:rPr>
        <w:t>36</w:t>
      </w:r>
      <w:r w:rsidRPr="006E3CF8">
        <w:rPr>
          <w:rFonts w:ascii="Arial" w:hAnsi="Arial" w:cs="Arial"/>
          <w:sz w:val="22"/>
          <w:szCs w:val="22"/>
        </w:rPr>
        <w:t xml:space="preserve"> měsíců.</w:t>
      </w:r>
    </w:p>
    <w:p w:rsidR="00AD2D9A" w:rsidRPr="006E3CF8" w:rsidRDefault="00AD2D9A" w:rsidP="00AD2D9A">
      <w:pPr>
        <w:spacing w:line="276" w:lineRule="auto"/>
        <w:jc w:val="both"/>
        <w:rPr>
          <w:rFonts w:ascii="Arial" w:hAnsi="Arial" w:cs="Arial"/>
          <w:color w:val="000000" w:themeColor="text1"/>
          <w:sz w:val="22"/>
          <w:szCs w:val="22"/>
        </w:rPr>
      </w:pPr>
    </w:p>
    <w:p w:rsidR="00AD2D9A" w:rsidRPr="006E3CF8" w:rsidRDefault="00AD2D9A" w:rsidP="006E074A">
      <w:pPr>
        <w:pStyle w:val="Prosttext"/>
        <w:numPr>
          <w:ilvl w:val="1"/>
          <w:numId w:val="22"/>
        </w:numPr>
        <w:spacing w:after="240" w:line="276" w:lineRule="auto"/>
        <w:ind w:left="709"/>
        <w:jc w:val="both"/>
        <w:rPr>
          <w:rFonts w:ascii="Arial" w:hAnsi="Arial" w:cs="Arial"/>
          <w:color w:val="000000" w:themeColor="text1"/>
          <w:sz w:val="22"/>
          <w:szCs w:val="22"/>
        </w:rPr>
      </w:pPr>
      <w:bookmarkStart w:id="1" w:name="_Ref199591944"/>
      <w:r w:rsidRPr="006E3CF8">
        <w:rPr>
          <w:rFonts w:ascii="Arial" w:hAnsi="Arial" w:cs="Arial"/>
          <w:color w:val="000000" w:themeColor="text1"/>
          <w:sz w:val="22"/>
          <w:szCs w:val="22"/>
        </w:rPr>
        <w:t>Pokud z jakýchkoliv důvodů nebude m</w:t>
      </w:r>
      <w:r w:rsidR="006E3CF8" w:rsidRPr="006E3CF8">
        <w:rPr>
          <w:rFonts w:ascii="Arial" w:hAnsi="Arial" w:cs="Arial"/>
          <w:color w:val="000000" w:themeColor="text1"/>
          <w:sz w:val="22"/>
          <w:szCs w:val="22"/>
        </w:rPr>
        <w:t>ožné uzavřít smlouvu před 01. 03. 2015</w:t>
      </w:r>
      <w:r w:rsidRPr="006E3CF8">
        <w:rPr>
          <w:rFonts w:ascii="Arial" w:hAnsi="Arial" w:cs="Arial"/>
          <w:color w:val="000000" w:themeColor="text1"/>
          <w:sz w:val="22"/>
          <w:szCs w:val="22"/>
        </w:rPr>
        <w:t xml:space="preserve"> zejména prodloužením doby trvání zadávacího řízení), bude termín plnění adekvátně posunut tak, aby celková lhůta, po kterou je pojištění poskytov</w:t>
      </w:r>
      <w:r w:rsidR="006E074A" w:rsidRPr="006E3CF8">
        <w:rPr>
          <w:rFonts w:ascii="Arial" w:hAnsi="Arial" w:cs="Arial"/>
          <w:color w:val="000000" w:themeColor="text1"/>
          <w:sz w:val="22"/>
          <w:szCs w:val="22"/>
        </w:rPr>
        <w:t>á</w:t>
      </w:r>
      <w:r w:rsidR="006E3CF8" w:rsidRPr="006E3CF8">
        <w:rPr>
          <w:rFonts w:ascii="Arial" w:hAnsi="Arial" w:cs="Arial"/>
          <w:color w:val="000000" w:themeColor="text1"/>
          <w:sz w:val="22"/>
          <w:szCs w:val="22"/>
        </w:rPr>
        <w:t>no, zůstala zachována v délce 36</w:t>
      </w:r>
      <w:r w:rsidRPr="006E3CF8">
        <w:rPr>
          <w:rFonts w:ascii="Arial" w:hAnsi="Arial" w:cs="Arial"/>
          <w:color w:val="000000" w:themeColor="text1"/>
          <w:sz w:val="22"/>
          <w:szCs w:val="22"/>
        </w:rPr>
        <w:t xml:space="preserve"> měsíců.</w:t>
      </w:r>
    </w:p>
    <w:p w:rsidR="00625335" w:rsidRPr="006E3CF8" w:rsidRDefault="00625335" w:rsidP="00625335">
      <w:pPr>
        <w:pStyle w:val="Prosttext"/>
        <w:spacing w:line="276" w:lineRule="auto"/>
        <w:ind w:left="709"/>
        <w:jc w:val="both"/>
        <w:rPr>
          <w:rFonts w:ascii="Arial" w:hAnsi="Arial" w:cs="Arial"/>
          <w:color w:val="000000" w:themeColor="text1"/>
          <w:sz w:val="22"/>
          <w:szCs w:val="22"/>
        </w:rPr>
      </w:pPr>
      <w:r w:rsidRPr="006E3CF8">
        <w:rPr>
          <w:rFonts w:ascii="Arial" w:hAnsi="Arial" w:cs="Arial"/>
          <w:color w:val="000000" w:themeColor="text1"/>
          <w:sz w:val="22"/>
          <w:szCs w:val="22"/>
        </w:rPr>
        <w:t xml:space="preserve">Účinnost některých z pojištění bude mít pozdější účinnost vzhledem k současným závazkům zadavatele. Konec pojištění se bude shodovat s výše uvedeným. </w:t>
      </w:r>
    </w:p>
    <w:p w:rsidR="00625335" w:rsidRDefault="00625335" w:rsidP="00625335">
      <w:pPr>
        <w:pStyle w:val="Prosttext"/>
        <w:spacing w:after="240" w:line="276" w:lineRule="auto"/>
        <w:ind w:left="709"/>
        <w:jc w:val="both"/>
        <w:rPr>
          <w:rFonts w:ascii="Arial" w:hAnsi="Arial" w:cs="Arial"/>
          <w:sz w:val="22"/>
          <w:szCs w:val="22"/>
        </w:rPr>
      </w:pPr>
    </w:p>
    <w:p w:rsidR="00905C0E" w:rsidRPr="00905C0E" w:rsidRDefault="00905C0E" w:rsidP="00625335">
      <w:pPr>
        <w:pStyle w:val="Prosttext"/>
        <w:spacing w:after="240" w:line="276" w:lineRule="auto"/>
        <w:ind w:left="709"/>
        <w:jc w:val="both"/>
        <w:rPr>
          <w:rFonts w:ascii="Arial" w:hAnsi="Arial" w:cs="Arial"/>
          <w:sz w:val="22"/>
          <w:szCs w:val="22"/>
        </w:rPr>
      </w:pPr>
    </w:p>
    <w:bookmarkEnd w:id="1"/>
    <w:p w:rsidR="00AD2D9A" w:rsidRPr="00FA3630" w:rsidRDefault="006E074A" w:rsidP="00AD2D9A">
      <w:pPr>
        <w:spacing w:before="240" w:line="360" w:lineRule="auto"/>
        <w:jc w:val="center"/>
        <w:rPr>
          <w:rFonts w:ascii="Arial" w:hAnsi="Arial" w:cs="Arial"/>
          <w:szCs w:val="22"/>
        </w:rPr>
      </w:pPr>
      <w:r>
        <w:rPr>
          <w:rFonts w:ascii="Arial" w:hAnsi="Arial" w:cs="Arial"/>
          <w:b/>
          <w:bCs/>
          <w:szCs w:val="22"/>
          <w:u w:val="single"/>
        </w:rPr>
        <w:t>6</w:t>
      </w:r>
      <w:r w:rsidR="00AD2D9A" w:rsidRPr="00FA3630">
        <w:rPr>
          <w:rFonts w:ascii="Arial" w:hAnsi="Arial" w:cs="Arial"/>
          <w:b/>
          <w:bCs/>
          <w:szCs w:val="22"/>
          <w:u w:val="single"/>
        </w:rPr>
        <w:t>.  Platební podmínky, požadavky na způsob zpracování nabídkové ceny:</w:t>
      </w:r>
    </w:p>
    <w:p w:rsidR="00AD2D9A" w:rsidRPr="00FA3630" w:rsidRDefault="00AD2D9A" w:rsidP="00AD2D9A">
      <w:pPr>
        <w:numPr>
          <w:ilvl w:val="1"/>
          <w:numId w:val="4"/>
        </w:numPr>
        <w:tabs>
          <w:tab w:val="left" w:pos="709"/>
        </w:tabs>
        <w:spacing w:after="240" w:line="276" w:lineRule="auto"/>
        <w:ind w:left="709" w:hanging="709"/>
        <w:jc w:val="both"/>
        <w:outlineLvl w:val="0"/>
        <w:rPr>
          <w:rFonts w:ascii="Arial" w:hAnsi="Arial" w:cs="Arial"/>
          <w:sz w:val="22"/>
          <w:szCs w:val="22"/>
        </w:rPr>
      </w:pPr>
      <w:r w:rsidRPr="00FA3630">
        <w:rPr>
          <w:rFonts w:ascii="Arial" w:hAnsi="Arial" w:cs="Arial"/>
          <w:sz w:val="22"/>
          <w:szCs w:val="22"/>
        </w:rPr>
        <w:t xml:space="preserve">Závazné obchodní podmínky zadavatel stanovil v příloze č. 1 </w:t>
      </w:r>
      <w:r w:rsidR="00905C0E">
        <w:rPr>
          <w:rFonts w:ascii="Arial" w:hAnsi="Arial" w:cs="Arial"/>
          <w:sz w:val="22"/>
          <w:szCs w:val="22"/>
        </w:rPr>
        <w:t>– 3</w:t>
      </w:r>
      <w:r w:rsidR="006E074A">
        <w:rPr>
          <w:rFonts w:ascii="Arial" w:hAnsi="Arial" w:cs="Arial"/>
          <w:sz w:val="22"/>
          <w:szCs w:val="22"/>
        </w:rPr>
        <w:t xml:space="preserve"> </w:t>
      </w:r>
      <w:r w:rsidRPr="00FA3630">
        <w:rPr>
          <w:rFonts w:ascii="Arial" w:hAnsi="Arial" w:cs="Arial"/>
          <w:sz w:val="22"/>
          <w:szCs w:val="22"/>
        </w:rPr>
        <w:t xml:space="preserve">zadávací dokumentace. Tyto obchodní podmínky je uchazeč povinen předložit jako součást návrhu pojistné smlouvy, resp. pojistných smluv, vč. zadavatelem požadovaných příloh pojistných smluv (dále souhrnně jen „pojistná smlouva“ nebo „smlouva“), tj. dodavatel je povinen zcela respektovat obchodní podmínky zadavatele (tím není dotčeno oprávnění dodavatele nabídnout výhodnější podmínky; k tomu blíž viz odst. </w:t>
      </w:r>
      <w:r w:rsidR="00432A16">
        <w:rPr>
          <w:rFonts w:ascii="Arial" w:hAnsi="Arial" w:cs="Arial"/>
          <w:sz w:val="22"/>
          <w:szCs w:val="22"/>
        </w:rPr>
        <w:t>7</w:t>
      </w:r>
      <w:r w:rsidR="00432A16" w:rsidRPr="00FA3630">
        <w:rPr>
          <w:rFonts w:ascii="Arial" w:hAnsi="Arial" w:cs="Arial"/>
          <w:sz w:val="22"/>
          <w:szCs w:val="22"/>
        </w:rPr>
        <w:t>.4 a hodnotící</w:t>
      </w:r>
      <w:r w:rsidRPr="00FA3630">
        <w:rPr>
          <w:rFonts w:ascii="Arial" w:hAnsi="Arial" w:cs="Arial"/>
          <w:sz w:val="22"/>
          <w:szCs w:val="22"/>
        </w:rPr>
        <w:t xml:space="preserve"> kritéria uvedená v čl. </w:t>
      </w:r>
      <w:r w:rsidR="006E074A">
        <w:rPr>
          <w:rFonts w:ascii="Arial" w:hAnsi="Arial" w:cs="Arial"/>
          <w:sz w:val="22"/>
          <w:szCs w:val="22"/>
        </w:rPr>
        <w:t>7</w:t>
      </w:r>
      <w:r w:rsidRPr="00FA3630">
        <w:rPr>
          <w:rFonts w:ascii="Arial" w:hAnsi="Arial" w:cs="Arial"/>
          <w:sz w:val="22"/>
          <w:szCs w:val="22"/>
        </w:rPr>
        <w:t>. zadávací dokumentace).</w:t>
      </w:r>
      <w:bookmarkStart w:id="2" w:name="_Toc208292154"/>
      <w:r w:rsidRPr="00FA3630">
        <w:rPr>
          <w:rFonts w:ascii="Arial" w:hAnsi="Arial" w:cs="Arial"/>
          <w:sz w:val="22"/>
          <w:szCs w:val="22"/>
        </w:rPr>
        <w:t xml:space="preserve">  </w:t>
      </w:r>
    </w:p>
    <w:p w:rsidR="00AD2D9A" w:rsidRPr="00FA3630" w:rsidRDefault="00AD2D9A" w:rsidP="00AD2D9A">
      <w:pPr>
        <w:numPr>
          <w:ilvl w:val="1"/>
          <w:numId w:val="4"/>
        </w:numPr>
        <w:spacing w:after="240" w:line="276" w:lineRule="auto"/>
        <w:ind w:left="709" w:hanging="709"/>
        <w:jc w:val="both"/>
        <w:outlineLvl w:val="0"/>
        <w:rPr>
          <w:rFonts w:ascii="Arial" w:hAnsi="Arial" w:cs="Arial"/>
          <w:sz w:val="22"/>
          <w:szCs w:val="22"/>
        </w:rPr>
      </w:pPr>
      <w:r w:rsidRPr="00FA3630">
        <w:rPr>
          <w:rFonts w:ascii="Arial" w:hAnsi="Arial" w:cs="Arial"/>
          <w:sz w:val="22"/>
          <w:szCs w:val="22"/>
        </w:rPr>
        <w:t xml:space="preserve">Návrh smlouvy musí být ze strany uchazeče podepsán statutárním orgánem nebo osobou prokazatelně oprávněnou zastupovat uchazeče; v takovém případě doloží uchazeč toto oprávnění v originálu či v úředně ověřené kopii v nabídce. </w:t>
      </w:r>
      <w:bookmarkEnd w:id="2"/>
    </w:p>
    <w:p w:rsidR="00AD2D9A" w:rsidRPr="00FA3630" w:rsidRDefault="00AD2D9A" w:rsidP="00AD2D9A">
      <w:pPr>
        <w:numPr>
          <w:ilvl w:val="1"/>
          <w:numId w:val="4"/>
        </w:numPr>
        <w:spacing w:after="200" w:line="276" w:lineRule="auto"/>
        <w:ind w:left="709" w:hanging="709"/>
        <w:jc w:val="both"/>
        <w:outlineLvl w:val="1"/>
        <w:rPr>
          <w:rFonts w:ascii="Arial" w:hAnsi="Arial" w:cs="Arial"/>
          <w:sz w:val="22"/>
          <w:szCs w:val="22"/>
        </w:rPr>
      </w:pPr>
      <w:r w:rsidRPr="00FA3630">
        <w:rPr>
          <w:rFonts w:ascii="Arial" w:hAnsi="Arial" w:cs="Arial"/>
          <w:sz w:val="22"/>
          <w:szCs w:val="22"/>
        </w:rPr>
        <w:lastRenderedPageBreak/>
        <w:t>Uchazeč je povinen v návrhu smlouvy uvést identifikační údaje smluvních stran a další podmínky plnění vyplývající ze zadávacích podmínek, nabídky uchazeče a obecně závazných právních předpisů. Uchazeč není oprávněn žádným způsobem měnit, doplňovat či omezovat práva a povinnosti vymezené obchodními podmínkami, a to ani přímou úpravou obchodních podmínek, ani uvedením jakýchkoli omezujících či pozměňujících ustanovení do návrhu smlouvy, aniž by bylo dotčeno ustanovení následujícího odstavce.</w:t>
      </w:r>
    </w:p>
    <w:p w:rsidR="00AD2D9A" w:rsidRPr="00FA3630" w:rsidRDefault="00AD2D9A" w:rsidP="00AD2D9A">
      <w:pPr>
        <w:numPr>
          <w:ilvl w:val="1"/>
          <w:numId w:val="4"/>
        </w:numPr>
        <w:spacing w:after="200" w:line="276" w:lineRule="auto"/>
        <w:ind w:left="709" w:hanging="709"/>
        <w:jc w:val="both"/>
        <w:outlineLvl w:val="1"/>
        <w:rPr>
          <w:rFonts w:ascii="Arial" w:hAnsi="Arial" w:cs="Arial"/>
          <w:sz w:val="22"/>
          <w:szCs w:val="22"/>
        </w:rPr>
      </w:pPr>
      <w:bookmarkStart w:id="3" w:name="_Ref266892712"/>
      <w:bookmarkStart w:id="4" w:name="_Ref137916905"/>
      <w:r w:rsidRPr="00FA3630">
        <w:rPr>
          <w:rFonts w:ascii="Arial" w:hAnsi="Arial" w:cs="Arial"/>
          <w:sz w:val="22"/>
          <w:szCs w:val="22"/>
        </w:rPr>
        <w:t>Uchazeč je oprávněn v obchodních podmínkách navýšit limity pojistného plnění, výši slevy za příznivý škodní průběh pojištění i jiné údaje, které budou prokazatelně ve prospěch zadavatele. Parametr limit pojistného plnění bude v souladu s článkem 9. zadávací dokumentace předmětem hodnocení.</w:t>
      </w:r>
      <w:bookmarkEnd w:id="3"/>
    </w:p>
    <w:p w:rsidR="00AD2D9A" w:rsidRPr="00FA3630" w:rsidRDefault="00AD2D9A" w:rsidP="00AD2D9A">
      <w:pPr>
        <w:numPr>
          <w:ilvl w:val="1"/>
          <w:numId w:val="4"/>
        </w:numPr>
        <w:spacing w:after="200" w:line="276" w:lineRule="auto"/>
        <w:ind w:left="709" w:hanging="709"/>
        <w:jc w:val="both"/>
        <w:outlineLvl w:val="1"/>
        <w:rPr>
          <w:rFonts w:ascii="Arial" w:hAnsi="Arial" w:cs="Arial"/>
          <w:sz w:val="22"/>
          <w:szCs w:val="22"/>
        </w:rPr>
      </w:pPr>
      <w:r w:rsidRPr="00FA3630">
        <w:rPr>
          <w:rFonts w:ascii="Arial" w:hAnsi="Arial" w:cs="Arial"/>
          <w:sz w:val="22"/>
          <w:szCs w:val="22"/>
        </w:rPr>
        <w:t>Uchazeč je povinen do návrhu smlouvy zapracovat následující požadavky zadavatele (platební podmínky):</w:t>
      </w:r>
    </w:p>
    <w:p w:rsidR="00AD2D9A" w:rsidRPr="006E074A" w:rsidRDefault="00AD2D9A" w:rsidP="006E074A">
      <w:pPr>
        <w:pStyle w:val="Odstavecseseznamem"/>
        <w:numPr>
          <w:ilvl w:val="2"/>
          <w:numId w:val="23"/>
        </w:numPr>
        <w:spacing w:after="120" w:line="276" w:lineRule="auto"/>
        <w:jc w:val="both"/>
        <w:rPr>
          <w:rFonts w:ascii="Arial" w:hAnsi="Arial" w:cs="Arial"/>
          <w:sz w:val="22"/>
          <w:szCs w:val="22"/>
        </w:rPr>
      </w:pPr>
      <w:r w:rsidRPr="006E074A">
        <w:rPr>
          <w:rFonts w:ascii="Arial" w:hAnsi="Arial" w:cs="Arial"/>
          <w:sz w:val="22"/>
          <w:szCs w:val="22"/>
        </w:rPr>
        <w:t>Zadavatel (pojistník) nebude poskytovat zálohy na pojistném.</w:t>
      </w:r>
    </w:p>
    <w:p w:rsidR="00AD2D9A" w:rsidRPr="006E3CF8" w:rsidRDefault="00AD2D9A" w:rsidP="006E074A">
      <w:pPr>
        <w:pStyle w:val="Odstavecseseznamem"/>
        <w:numPr>
          <w:ilvl w:val="2"/>
          <w:numId w:val="23"/>
        </w:numPr>
        <w:spacing w:after="120" w:line="276" w:lineRule="auto"/>
        <w:jc w:val="both"/>
        <w:rPr>
          <w:rFonts w:ascii="Arial" w:hAnsi="Arial" w:cs="Arial"/>
          <w:color w:val="000000" w:themeColor="text1"/>
          <w:sz w:val="22"/>
          <w:szCs w:val="22"/>
        </w:rPr>
      </w:pPr>
      <w:r w:rsidRPr="006E074A">
        <w:rPr>
          <w:rFonts w:ascii="Arial" w:hAnsi="Arial" w:cs="Arial"/>
          <w:sz w:val="22"/>
          <w:szCs w:val="22"/>
        </w:rPr>
        <w:t xml:space="preserve">Splatnost pojistného – placení pojistného bude prováděno </w:t>
      </w:r>
      <w:r w:rsidR="006E074A">
        <w:rPr>
          <w:rFonts w:ascii="Arial" w:hAnsi="Arial" w:cs="Arial"/>
          <w:sz w:val="22"/>
          <w:szCs w:val="22"/>
        </w:rPr>
        <w:t xml:space="preserve">ročně vždy </w:t>
      </w:r>
      <w:r w:rsidR="006E3CF8" w:rsidRPr="006E3CF8">
        <w:rPr>
          <w:rFonts w:ascii="Arial" w:hAnsi="Arial" w:cs="Arial"/>
          <w:color w:val="000000" w:themeColor="text1"/>
          <w:sz w:val="22"/>
          <w:szCs w:val="22"/>
        </w:rPr>
        <w:t>k 15. 03</w:t>
      </w:r>
      <w:r w:rsidR="006E074A" w:rsidRPr="006E3CF8">
        <w:rPr>
          <w:rFonts w:ascii="Arial" w:hAnsi="Arial" w:cs="Arial"/>
          <w:color w:val="000000" w:themeColor="text1"/>
          <w:sz w:val="22"/>
          <w:szCs w:val="22"/>
        </w:rPr>
        <w:t xml:space="preserve">. každého kalendářního roku, pokud není v zadávací dokumentaci uvedeno jinak. </w:t>
      </w:r>
    </w:p>
    <w:bookmarkEnd w:id="4"/>
    <w:p w:rsidR="00AD2D9A" w:rsidRPr="00FA3630" w:rsidRDefault="00AD2D9A" w:rsidP="006E074A">
      <w:pPr>
        <w:numPr>
          <w:ilvl w:val="1"/>
          <w:numId w:val="23"/>
        </w:numPr>
        <w:spacing w:after="200" w:line="276" w:lineRule="auto"/>
        <w:ind w:left="709" w:hanging="709"/>
        <w:jc w:val="both"/>
        <w:outlineLvl w:val="1"/>
        <w:rPr>
          <w:rFonts w:ascii="Arial" w:hAnsi="Arial" w:cs="Arial"/>
          <w:sz w:val="22"/>
          <w:szCs w:val="22"/>
        </w:rPr>
      </w:pPr>
      <w:r w:rsidRPr="00FA3630">
        <w:rPr>
          <w:rFonts w:ascii="Arial" w:hAnsi="Arial" w:cs="Arial"/>
          <w:sz w:val="22"/>
          <w:szCs w:val="22"/>
        </w:rPr>
        <w:t xml:space="preserve">Podkladem pro zpracování cenové nabídky je tato zadávací dokumentace a dále její veškeré přílohy. </w:t>
      </w:r>
    </w:p>
    <w:p w:rsidR="00AD2D9A" w:rsidRPr="00FA3630" w:rsidRDefault="00AD2D9A" w:rsidP="006E074A">
      <w:pPr>
        <w:numPr>
          <w:ilvl w:val="1"/>
          <w:numId w:val="23"/>
        </w:numPr>
        <w:spacing w:after="200" w:line="276" w:lineRule="auto"/>
        <w:ind w:left="709" w:hanging="709"/>
        <w:jc w:val="both"/>
        <w:outlineLvl w:val="1"/>
        <w:rPr>
          <w:rFonts w:ascii="Arial" w:hAnsi="Arial" w:cs="Arial"/>
          <w:b/>
          <w:sz w:val="22"/>
          <w:szCs w:val="22"/>
        </w:rPr>
      </w:pPr>
      <w:bookmarkStart w:id="5" w:name="_Toc32627425"/>
      <w:bookmarkStart w:id="6" w:name="_Toc123534362"/>
      <w:bookmarkStart w:id="7" w:name="_Ref223772358"/>
      <w:bookmarkStart w:id="8" w:name="_Ref265740068"/>
      <w:r w:rsidRPr="00FA3630">
        <w:rPr>
          <w:rFonts w:ascii="Arial" w:hAnsi="Arial" w:cs="Arial"/>
          <w:b/>
          <w:sz w:val="22"/>
          <w:szCs w:val="22"/>
        </w:rPr>
        <w:t xml:space="preserve">Základní </w:t>
      </w:r>
      <w:bookmarkEnd w:id="5"/>
      <w:r w:rsidRPr="00FA3630">
        <w:rPr>
          <w:rFonts w:ascii="Arial" w:hAnsi="Arial" w:cs="Arial"/>
          <w:b/>
          <w:sz w:val="22"/>
          <w:szCs w:val="22"/>
        </w:rPr>
        <w:t>požadavky zadavatele</w:t>
      </w:r>
      <w:bookmarkEnd w:id="6"/>
      <w:bookmarkEnd w:id="7"/>
      <w:bookmarkEnd w:id="8"/>
      <w:r w:rsidRPr="00FA3630">
        <w:rPr>
          <w:rFonts w:ascii="Arial" w:hAnsi="Arial" w:cs="Arial"/>
          <w:b/>
          <w:sz w:val="22"/>
          <w:szCs w:val="22"/>
        </w:rPr>
        <w:t xml:space="preserve"> </w:t>
      </w:r>
    </w:p>
    <w:p w:rsidR="00AD2D9A" w:rsidRPr="006E3CF8" w:rsidRDefault="00AD2D9A" w:rsidP="00AD2D9A">
      <w:pPr>
        <w:spacing w:after="200" w:line="276" w:lineRule="auto"/>
        <w:ind w:left="708"/>
        <w:jc w:val="both"/>
        <w:outlineLvl w:val="1"/>
        <w:rPr>
          <w:rFonts w:ascii="Arial" w:hAnsi="Arial" w:cs="Arial"/>
          <w:color w:val="000000" w:themeColor="text1"/>
          <w:sz w:val="22"/>
          <w:szCs w:val="22"/>
        </w:rPr>
      </w:pPr>
      <w:r w:rsidRPr="00FA3630">
        <w:rPr>
          <w:rFonts w:ascii="Arial" w:hAnsi="Arial" w:cs="Arial"/>
          <w:sz w:val="22"/>
          <w:szCs w:val="22"/>
        </w:rPr>
        <w:t xml:space="preserve">Nabídkovou cenou se rozumí celková výše pojistného </w:t>
      </w:r>
      <w:r w:rsidR="006E074A">
        <w:rPr>
          <w:rFonts w:ascii="Arial" w:hAnsi="Arial" w:cs="Arial"/>
          <w:sz w:val="22"/>
          <w:szCs w:val="22"/>
        </w:rPr>
        <w:t xml:space="preserve">za celou dobu plnění, tj. </w:t>
      </w:r>
      <w:r w:rsidR="006E3CF8" w:rsidRPr="006E3CF8">
        <w:rPr>
          <w:rFonts w:ascii="Arial" w:hAnsi="Arial" w:cs="Arial"/>
          <w:color w:val="000000" w:themeColor="text1"/>
          <w:sz w:val="22"/>
          <w:szCs w:val="22"/>
        </w:rPr>
        <w:t>za 36</w:t>
      </w:r>
      <w:r w:rsidR="006E074A" w:rsidRPr="006E3CF8">
        <w:rPr>
          <w:rFonts w:ascii="Arial" w:hAnsi="Arial" w:cs="Arial"/>
          <w:color w:val="000000" w:themeColor="text1"/>
          <w:sz w:val="22"/>
          <w:szCs w:val="22"/>
        </w:rPr>
        <w:t xml:space="preserve"> </w:t>
      </w:r>
      <w:r w:rsidRPr="006E3CF8">
        <w:rPr>
          <w:rFonts w:ascii="Arial" w:hAnsi="Arial" w:cs="Arial"/>
          <w:color w:val="000000" w:themeColor="text1"/>
          <w:sz w:val="22"/>
          <w:szCs w:val="22"/>
        </w:rPr>
        <w:t>měsíců trvání pojištění.</w:t>
      </w:r>
    </w:p>
    <w:p w:rsidR="00AD2D9A" w:rsidRPr="00FA3630" w:rsidRDefault="00AD2D9A" w:rsidP="00AD2D9A">
      <w:pPr>
        <w:spacing w:after="200" w:line="276" w:lineRule="auto"/>
        <w:ind w:left="708"/>
        <w:jc w:val="both"/>
        <w:outlineLvl w:val="1"/>
        <w:rPr>
          <w:rFonts w:ascii="Arial" w:hAnsi="Arial" w:cs="Arial"/>
          <w:sz w:val="22"/>
          <w:szCs w:val="22"/>
        </w:rPr>
      </w:pPr>
      <w:r w:rsidRPr="00FA3630">
        <w:rPr>
          <w:rFonts w:ascii="Arial" w:hAnsi="Arial" w:cs="Arial"/>
          <w:sz w:val="22"/>
          <w:szCs w:val="22"/>
        </w:rPr>
        <w:t xml:space="preserve">Nabídková cena bude stanovena jako celková částka v české měně za veškerá pojištění vymezená v příloze č. 1 zadávací dokumentace pro první rok trvání pojištění a za celou dobu trvání pojistné smlouvy. Nabídkovou cenu je uchazeč povinen uvést v návrhu smlouvy a dále v krycím listu nabídky. Nabídková cena </w:t>
      </w:r>
      <w:r w:rsidRPr="00FA3630">
        <w:rPr>
          <w:rFonts w:ascii="Arial" w:hAnsi="Arial" w:cs="Arial"/>
          <w:b/>
          <w:bCs/>
          <w:sz w:val="22"/>
          <w:szCs w:val="22"/>
        </w:rPr>
        <w:t>musí být shodná s cenou na krycím listu nabídky.</w:t>
      </w:r>
      <w:r w:rsidRPr="00FA3630">
        <w:rPr>
          <w:rFonts w:ascii="Arial" w:hAnsi="Arial" w:cs="Arial"/>
          <w:sz w:val="22"/>
          <w:szCs w:val="22"/>
        </w:rPr>
        <w:t xml:space="preserve"> Uchazeč závazně použije vzor krycího l</w:t>
      </w:r>
      <w:r w:rsidR="00905C0E">
        <w:rPr>
          <w:rFonts w:ascii="Arial" w:hAnsi="Arial" w:cs="Arial"/>
          <w:sz w:val="22"/>
          <w:szCs w:val="22"/>
        </w:rPr>
        <w:t>istu (viz příloha č. 4</w:t>
      </w:r>
      <w:r w:rsidRPr="00FA3630">
        <w:rPr>
          <w:rFonts w:ascii="Arial" w:hAnsi="Arial" w:cs="Arial"/>
          <w:sz w:val="22"/>
          <w:szCs w:val="22"/>
        </w:rPr>
        <w:t xml:space="preserve"> k této zadávací dokumentaci).</w:t>
      </w:r>
    </w:p>
    <w:p w:rsidR="00AD2D9A" w:rsidRPr="00FA3630" w:rsidRDefault="00AD2D9A" w:rsidP="00AD2D9A">
      <w:pPr>
        <w:spacing w:after="200" w:line="276" w:lineRule="auto"/>
        <w:ind w:left="708"/>
        <w:jc w:val="both"/>
        <w:outlineLvl w:val="1"/>
        <w:rPr>
          <w:rFonts w:ascii="Arial" w:hAnsi="Arial" w:cs="Arial"/>
          <w:sz w:val="22"/>
          <w:szCs w:val="22"/>
        </w:rPr>
      </w:pPr>
      <w:r w:rsidRPr="00FA3630">
        <w:rPr>
          <w:rFonts w:ascii="Arial" w:hAnsi="Arial" w:cs="Arial"/>
          <w:sz w:val="22"/>
          <w:szCs w:val="22"/>
          <w:u w:val="single"/>
        </w:rPr>
        <w:t xml:space="preserve">Nabídková cena bude dále zpracována v členění dle </w:t>
      </w:r>
      <w:r w:rsidR="006E3CF8">
        <w:rPr>
          <w:rFonts w:ascii="Arial" w:hAnsi="Arial" w:cs="Arial"/>
          <w:sz w:val="22"/>
          <w:szCs w:val="22"/>
          <w:u w:val="single"/>
        </w:rPr>
        <w:t>rozdělení zakázky na tři samostatné části.</w:t>
      </w:r>
      <w:r w:rsidRPr="00FA3630">
        <w:rPr>
          <w:rFonts w:ascii="Arial" w:hAnsi="Arial" w:cs="Arial"/>
          <w:sz w:val="22"/>
          <w:szCs w:val="22"/>
        </w:rPr>
        <w:t xml:space="preserve"> </w:t>
      </w:r>
    </w:p>
    <w:p w:rsidR="00AD2D9A" w:rsidRPr="00FA3630" w:rsidRDefault="00AD2D9A" w:rsidP="00AD2D9A">
      <w:pPr>
        <w:spacing w:after="200" w:line="276" w:lineRule="auto"/>
        <w:ind w:left="708"/>
        <w:jc w:val="both"/>
        <w:outlineLvl w:val="1"/>
        <w:rPr>
          <w:rFonts w:ascii="Arial" w:hAnsi="Arial" w:cs="Arial"/>
          <w:sz w:val="22"/>
          <w:szCs w:val="22"/>
        </w:rPr>
      </w:pPr>
      <w:r w:rsidRPr="00FA3630">
        <w:rPr>
          <w:rFonts w:ascii="Arial" w:hAnsi="Arial" w:cs="Arial"/>
          <w:sz w:val="22"/>
          <w:szCs w:val="22"/>
        </w:rPr>
        <w:t xml:space="preserve">Nabídková cena musí být stanovena bez vazby na změny kurzů zahraničních měn. </w:t>
      </w:r>
    </w:p>
    <w:p w:rsidR="00AD2D9A" w:rsidRPr="00FA3630" w:rsidRDefault="00AD2D9A" w:rsidP="00AD2D9A">
      <w:pPr>
        <w:spacing w:after="200" w:line="276" w:lineRule="auto"/>
        <w:ind w:left="708"/>
        <w:jc w:val="both"/>
        <w:outlineLvl w:val="1"/>
        <w:rPr>
          <w:rFonts w:ascii="Arial" w:hAnsi="Arial" w:cs="Arial"/>
          <w:sz w:val="22"/>
          <w:szCs w:val="22"/>
        </w:rPr>
      </w:pPr>
      <w:r w:rsidRPr="00FA3630">
        <w:rPr>
          <w:rFonts w:ascii="Arial" w:hAnsi="Arial" w:cs="Arial"/>
          <w:sz w:val="22"/>
          <w:szCs w:val="22"/>
        </w:rPr>
        <w:t>Nabídková cena bude stanovena jako cena „nejvýše přípustná“ a musí v ní být zahrnuty veškeré náklady spojené s real</w:t>
      </w:r>
      <w:r w:rsidR="006E074A">
        <w:rPr>
          <w:rFonts w:ascii="Arial" w:hAnsi="Arial" w:cs="Arial"/>
          <w:sz w:val="22"/>
          <w:szCs w:val="22"/>
        </w:rPr>
        <w:t>izací předmětu veřejné zakázky.</w:t>
      </w:r>
    </w:p>
    <w:p w:rsidR="006E3CF8" w:rsidRDefault="00AD2D9A" w:rsidP="00AD2D9A">
      <w:pPr>
        <w:spacing w:after="200" w:line="276" w:lineRule="auto"/>
        <w:ind w:left="708"/>
        <w:jc w:val="both"/>
        <w:outlineLvl w:val="1"/>
        <w:rPr>
          <w:rFonts w:ascii="Arial" w:hAnsi="Arial" w:cs="Arial"/>
          <w:sz w:val="22"/>
          <w:szCs w:val="22"/>
        </w:rPr>
      </w:pPr>
      <w:r w:rsidRPr="00FA3630">
        <w:rPr>
          <w:rFonts w:ascii="Arial" w:hAnsi="Arial" w:cs="Arial"/>
          <w:sz w:val="22"/>
          <w:szCs w:val="22"/>
        </w:rPr>
        <w:t>Pokud mají být do nabídky zahrnuty slevy z ceny, budou přímo promítnuty do nabídkové ceny (do výše hodnoty definovaného pojistného). Jiná forma slevy z nabídkové ceny (např. paušální částkou za celé pojištění) není přípustná</w:t>
      </w:r>
      <w:r w:rsidR="006E3CF8">
        <w:rPr>
          <w:rFonts w:ascii="Arial" w:hAnsi="Arial" w:cs="Arial"/>
          <w:sz w:val="22"/>
          <w:szCs w:val="22"/>
        </w:rPr>
        <w:t xml:space="preserve">. </w:t>
      </w:r>
    </w:p>
    <w:p w:rsidR="00AD2D9A" w:rsidRPr="00FA3630" w:rsidRDefault="00AD2D9A" w:rsidP="00AD2D9A">
      <w:pPr>
        <w:spacing w:after="200" w:line="276" w:lineRule="auto"/>
        <w:ind w:left="708"/>
        <w:jc w:val="both"/>
        <w:outlineLvl w:val="1"/>
        <w:rPr>
          <w:rFonts w:ascii="Arial" w:hAnsi="Arial" w:cs="Arial"/>
          <w:sz w:val="22"/>
          <w:szCs w:val="22"/>
        </w:rPr>
      </w:pPr>
      <w:r w:rsidRPr="00FA3630">
        <w:rPr>
          <w:rFonts w:ascii="Arial" w:hAnsi="Arial" w:cs="Arial"/>
          <w:sz w:val="22"/>
          <w:szCs w:val="22"/>
        </w:rPr>
        <w:t>Zadavatel je oprávněn požadovat dopojištění limitů plnění/</w:t>
      </w:r>
      <w:proofErr w:type="spellStart"/>
      <w:r w:rsidRPr="00FA3630">
        <w:rPr>
          <w:rFonts w:ascii="Arial" w:hAnsi="Arial" w:cs="Arial"/>
          <w:sz w:val="22"/>
          <w:szCs w:val="22"/>
        </w:rPr>
        <w:t>sublimitů</w:t>
      </w:r>
      <w:proofErr w:type="spellEnd"/>
      <w:r w:rsidRPr="00FA3630">
        <w:rPr>
          <w:rFonts w:ascii="Arial" w:hAnsi="Arial" w:cs="Arial"/>
          <w:sz w:val="22"/>
          <w:szCs w:val="22"/>
        </w:rPr>
        <w:t xml:space="preserve"> plnění. V této souvislosti zadavatel preferuje co možná nejpodrobnější rozsah/specifikaci jednotlivých sazeb v nabídce dodavatele.</w:t>
      </w:r>
    </w:p>
    <w:p w:rsidR="00AD2D9A" w:rsidRPr="00FA3630" w:rsidRDefault="00AD2D9A" w:rsidP="006E074A">
      <w:pPr>
        <w:numPr>
          <w:ilvl w:val="1"/>
          <w:numId w:val="23"/>
        </w:numPr>
        <w:spacing w:after="200" w:line="276" w:lineRule="auto"/>
        <w:ind w:left="709" w:hanging="709"/>
        <w:jc w:val="both"/>
        <w:outlineLvl w:val="1"/>
        <w:rPr>
          <w:rFonts w:ascii="Arial" w:hAnsi="Arial" w:cs="Arial"/>
          <w:b/>
          <w:sz w:val="22"/>
          <w:szCs w:val="22"/>
        </w:rPr>
      </w:pPr>
      <w:r w:rsidRPr="00FA3630">
        <w:rPr>
          <w:rFonts w:ascii="Arial" w:hAnsi="Arial" w:cs="Arial"/>
          <w:b/>
          <w:sz w:val="22"/>
          <w:szCs w:val="22"/>
        </w:rPr>
        <w:t>Podmínky, za nichž je možno upravit výši nabídkové ceny</w:t>
      </w:r>
    </w:p>
    <w:p w:rsidR="00AD2D9A" w:rsidRPr="00FA3630" w:rsidRDefault="00AD2D9A" w:rsidP="00AD2D9A">
      <w:pPr>
        <w:tabs>
          <w:tab w:val="num" w:pos="1440"/>
        </w:tabs>
        <w:spacing w:after="200" w:line="276" w:lineRule="auto"/>
        <w:ind w:left="708"/>
        <w:jc w:val="both"/>
        <w:rPr>
          <w:rFonts w:ascii="Arial" w:hAnsi="Arial" w:cs="Arial"/>
          <w:bCs/>
          <w:sz w:val="22"/>
          <w:szCs w:val="22"/>
        </w:rPr>
      </w:pPr>
      <w:r w:rsidRPr="00FA3630">
        <w:rPr>
          <w:rFonts w:ascii="Arial" w:hAnsi="Arial" w:cs="Arial"/>
          <w:bCs/>
          <w:sz w:val="22"/>
          <w:szCs w:val="22"/>
        </w:rPr>
        <w:lastRenderedPageBreak/>
        <w:t>Podmínky, za nichž je možno upravit výši nabídkové ceny, jsou obsaženy v obchodních podmínkách zadavatele, které jsou uvedeny v příloze č. 1</w:t>
      </w:r>
      <w:r w:rsidR="00905C0E">
        <w:rPr>
          <w:rFonts w:ascii="Arial" w:hAnsi="Arial" w:cs="Arial"/>
          <w:bCs/>
          <w:sz w:val="22"/>
          <w:szCs w:val="22"/>
        </w:rPr>
        <w:t xml:space="preserve"> - 3</w:t>
      </w:r>
      <w:r w:rsidRPr="00FA3630">
        <w:rPr>
          <w:rFonts w:ascii="Arial" w:hAnsi="Arial" w:cs="Arial"/>
          <w:bCs/>
          <w:sz w:val="22"/>
          <w:szCs w:val="22"/>
        </w:rPr>
        <w:t xml:space="preserve"> této zadávací dokumentace. Jakékoliv další překročení nabídkové ceny (resp. jednotlivých sazeb poj</w:t>
      </w:r>
      <w:r w:rsidR="003D1A7B">
        <w:rPr>
          <w:rFonts w:ascii="Arial" w:hAnsi="Arial" w:cs="Arial"/>
          <w:bCs/>
          <w:sz w:val="22"/>
          <w:szCs w:val="22"/>
        </w:rPr>
        <w:t>istného) zadavatel nepřipouští.</w:t>
      </w:r>
    </w:p>
    <w:p w:rsidR="00AD2D9A" w:rsidRDefault="00AD2D9A" w:rsidP="00AD2D9A">
      <w:pPr>
        <w:tabs>
          <w:tab w:val="num" w:pos="1440"/>
        </w:tabs>
        <w:spacing w:after="200" w:line="276" w:lineRule="auto"/>
        <w:ind w:left="708"/>
        <w:jc w:val="both"/>
        <w:rPr>
          <w:rFonts w:ascii="Arial" w:hAnsi="Arial" w:cs="Arial"/>
          <w:bCs/>
          <w:sz w:val="22"/>
          <w:szCs w:val="22"/>
        </w:rPr>
      </w:pPr>
      <w:r w:rsidRPr="00FA3630">
        <w:rPr>
          <w:rFonts w:ascii="Arial" w:hAnsi="Arial" w:cs="Arial"/>
          <w:bCs/>
          <w:sz w:val="22"/>
          <w:szCs w:val="22"/>
        </w:rPr>
        <w:t xml:space="preserve">Zadavatel nepřipouští nárůst nabídkové ceny (resp. jednotlivých sazeb pojistného) v důsledku inflace, změny měnových kurzů či v důsledku změny dalších parametrů, které mají vliv na vývoj ceny pojištění. </w:t>
      </w:r>
    </w:p>
    <w:p w:rsidR="00905C0E" w:rsidRPr="00FA3630" w:rsidRDefault="00905C0E" w:rsidP="00AD2D9A">
      <w:pPr>
        <w:tabs>
          <w:tab w:val="num" w:pos="1440"/>
        </w:tabs>
        <w:spacing w:after="200" w:line="276" w:lineRule="auto"/>
        <w:ind w:left="708"/>
        <w:jc w:val="both"/>
        <w:rPr>
          <w:rFonts w:ascii="Arial" w:hAnsi="Arial" w:cs="Arial"/>
          <w:bCs/>
          <w:sz w:val="22"/>
          <w:szCs w:val="22"/>
        </w:rPr>
      </w:pPr>
    </w:p>
    <w:p w:rsidR="00AD2D9A" w:rsidRPr="00FA3630" w:rsidRDefault="00715281" w:rsidP="00AD2D9A">
      <w:pPr>
        <w:spacing w:line="360" w:lineRule="auto"/>
        <w:jc w:val="center"/>
        <w:rPr>
          <w:rFonts w:ascii="Arial" w:hAnsi="Arial" w:cs="Arial"/>
          <w:b/>
          <w:bCs/>
          <w:szCs w:val="22"/>
          <w:u w:val="single"/>
        </w:rPr>
      </w:pPr>
      <w:r>
        <w:rPr>
          <w:rFonts w:ascii="Arial" w:hAnsi="Arial" w:cs="Arial"/>
          <w:b/>
          <w:bCs/>
          <w:szCs w:val="22"/>
          <w:u w:val="single"/>
        </w:rPr>
        <w:t>7</w:t>
      </w:r>
      <w:r w:rsidR="00AD2D9A" w:rsidRPr="00FA3630">
        <w:rPr>
          <w:rFonts w:ascii="Arial" w:hAnsi="Arial" w:cs="Arial"/>
          <w:b/>
          <w:bCs/>
          <w:szCs w:val="22"/>
          <w:u w:val="single"/>
        </w:rPr>
        <w:t>.   Způsob hodnocení nabídek:</w:t>
      </w:r>
    </w:p>
    <w:tbl>
      <w:tblPr>
        <w:tblpPr w:leftFromText="141" w:rightFromText="141" w:vertAnchor="text" w:horzAnchor="margin" w:tblpY="69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43"/>
        <w:gridCol w:w="5027"/>
        <w:gridCol w:w="3118"/>
      </w:tblGrid>
      <w:tr w:rsidR="00AD2D9A" w:rsidRPr="00FA3630" w:rsidTr="00CC40D9">
        <w:trPr>
          <w:cantSplit/>
        </w:trPr>
        <w:tc>
          <w:tcPr>
            <w:tcW w:w="5670" w:type="dxa"/>
            <w:gridSpan w:val="2"/>
            <w:shd w:val="clear" w:color="auto" w:fill="E6E6E6"/>
            <w:vAlign w:val="center"/>
          </w:tcPr>
          <w:p w:rsidR="00AD2D9A" w:rsidRPr="00FA3630" w:rsidRDefault="00AD2D9A" w:rsidP="00CC40D9">
            <w:pPr>
              <w:spacing w:before="120" w:line="276" w:lineRule="auto"/>
              <w:jc w:val="both"/>
              <w:rPr>
                <w:rFonts w:ascii="Arial" w:hAnsi="Arial" w:cs="Arial"/>
                <w:b/>
                <w:bCs/>
              </w:rPr>
            </w:pPr>
            <w:bookmarkStart w:id="9" w:name="_Toc263868772"/>
            <w:bookmarkStart w:id="10" w:name="_Toc264302158"/>
            <w:bookmarkStart w:id="11" w:name="_Toc265507548"/>
            <w:bookmarkStart w:id="12" w:name="_Toc266955678"/>
            <w:bookmarkStart w:id="13" w:name="_Toc279297819"/>
            <w:r w:rsidRPr="00FA3630">
              <w:rPr>
                <w:rFonts w:ascii="Arial" w:hAnsi="Arial" w:cs="Arial"/>
                <w:b/>
                <w:bCs/>
                <w:sz w:val="22"/>
                <w:szCs w:val="22"/>
              </w:rPr>
              <w:t>Dílčí hodnotící kritéria</w:t>
            </w:r>
          </w:p>
        </w:tc>
        <w:tc>
          <w:tcPr>
            <w:tcW w:w="3118" w:type="dxa"/>
            <w:shd w:val="clear" w:color="auto" w:fill="E6E6E6"/>
            <w:vAlign w:val="center"/>
          </w:tcPr>
          <w:p w:rsidR="00AD2D9A" w:rsidRPr="00FA3630" w:rsidRDefault="00AD2D9A" w:rsidP="00CC40D9">
            <w:pPr>
              <w:spacing w:before="120" w:line="276" w:lineRule="auto"/>
              <w:jc w:val="both"/>
              <w:rPr>
                <w:rFonts w:ascii="Arial" w:hAnsi="Arial" w:cs="Arial"/>
                <w:b/>
                <w:bCs/>
                <w:iCs/>
              </w:rPr>
            </w:pPr>
            <w:r w:rsidRPr="00FA3630">
              <w:rPr>
                <w:rFonts w:ascii="Arial" w:hAnsi="Arial" w:cs="Arial"/>
                <w:b/>
                <w:bCs/>
                <w:iCs/>
                <w:sz w:val="22"/>
                <w:szCs w:val="22"/>
              </w:rPr>
              <w:t>Váha kritéria</w:t>
            </w:r>
          </w:p>
        </w:tc>
      </w:tr>
      <w:tr w:rsidR="00AD2D9A" w:rsidRPr="00FA3630" w:rsidTr="00CC40D9">
        <w:trPr>
          <w:trHeight w:val="429"/>
        </w:trPr>
        <w:tc>
          <w:tcPr>
            <w:tcW w:w="643" w:type="dxa"/>
            <w:vAlign w:val="center"/>
          </w:tcPr>
          <w:p w:rsidR="00AD2D9A" w:rsidRPr="00FA3630" w:rsidRDefault="00AD2D9A" w:rsidP="00CC40D9">
            <w:pPr>
              <w:spacing w:before="120" w:line="276" w:lineRule="auto"/>
              <w:jc w:val="both"/>
              <w:rPr>
                <w:rFonts w:ascii="Arial" w:hAnsi="Arial" w:cs="Arial"/>
              </w:rPr>
            </w:pPr>
            <w:r w:rsidRPr="00FA3630">
              <w:rPr>
                <w:rFonts w:ascii="Arial" w:hAnsi="Arial" w:cs="Arial"/>
                <w:sz w:val="22"/>
                <w:szCs w:val="22"/>
              </w:rPr>
              <w:t>1.</w:t>
            </w:r>
          </w:p>
        </w:tc>
        <w:tc>
          <w:tcPr>
            <w:tcW w:w="5027" w:type="dxa"/>
            <w:vAlign w:val="center"/>
          </w:tcPr>
          <w:p w:rsidR="00AD2D9A" w:rsidRPr="00FA3630" w:rsidRDefault="00AD2D9A" w:rsidP="00CC40D9">
            <w:pPr>
              <w:spacing w:before="120" w:line="276" w:lineRule="auto"/>
              <w:jc w:val="both"/>
              <w:rPr>
                <w:rFonts w:ascii="Arial" w:hAnsi="Arial" w:cs="Arial"/>
              </w:rPr>
            </w:pPr>
            <w:r w:rsidRPr="00FA3630">
              <w:rPr>
                <w:rFonts w:ascii="Arial" w:hAnsi="Arial" w:cs="Arial"/>
                <w:sz w:val="22"/>
                <w:szCs w:val="22"/>
              </w:rPr>
              <w:t>Nabídková cena</w:t>
            </w:r>
          </w:p>
        </w:tc>
        <w:tc>
          <w:tcPr>
            <w:tcW w:w="3118" w:type="dxa"/>
            <w:vAlign w:val="center"/>
          </w:tcPr>
          <w:p w:rsidR="00AD2D9A" w:rsidRPr="00FA3630" w:rsidRDefault="00715281" w:rsidP="00CC40D9">
            <w:pPr>
              <w:spacing w:before="120" w:line="276" w:lineRule="auto"/>
              <w:jc w:val="both"/>
              <w:rPr>
                <w:rFonts w:ascii="Arial" w:hAnsi="Arial" w:cs="Arial"/>
              </w:rPr>
            </w:pPr>
            <w:r>
              <w:rPr>
                <w:rFonts w:ascii="Arial" w:hAnsi="Arial" w:cs="Arial"/>
                <w:sz w:val="22"/>
                <w:szCs w:val="22"/>
              </w:rPr>
              <w:t>10</w:t>
            </w:r>
            <w:r w:rsidR="00AD2D9A" w:rsidRPr="00FA3630">
              <w:rPr>
                <w:rFonts w:ascii="Arial" w:hAnsi="Arial" w:cs="Arial"/>
                <w:sz w:val="22"/>
                <w:szCs w:val="22"/>
              </w:rPr>
              <w:t>0 %</w:t>
            </w:r>
          </w:p>
        </w:tc>
      </w:tr>
    </w:tbl>
    <w:p w:rsidR="00AD2D9A" w:rsidRPr="00FA3630" w:rsidRDefault="00AD2D9A" w:rsidP="00AD2D9A">
      <w:pPr>
        <w:numPr>
          <w:ilvl w:val="0"/>
          <w:numId w:val="6"/>
        </w:numPr>
        <w:spacing w:line="276" w:lineRule="auto"/>
        <w:ind w:left="709" w:hanging="709"/>
        <w:jc w:val="both"/>
        <w:outlineLvl w:val="0"/>
        <w:rPr>
          <w:rFonts w:ascii="Arial" w:hAnsi="Arial" w:cs="Arial"/>
          <w:b/>
          <w:sz w:val="22"/>
          <w:szCs w:val="22"/>
          <w:u w:val="single"/>
        </w:rPr>
      </w:pPr>
      <w:r w:rsidRPr="00FA3630">
        <w:rPr>
          <w:rFonts w:ascii="Arial" w:hAnsi="Arial" w:cs="Arial"/>
          <w:sz w:val="22"/>
          <w:szCs w:val="22"/>
        </w:rPr>
        <w:t xml:space="preserve"> </w:t>
      </w:r>
      <w:r w:rsidRPr="00FA3630">
        <w:rPr>
          <w:rFonts w:ascii="Arial" w:hAnsi="Arial" w:cs="Arial"/>
          <w:sz w:val="22"/>
          <w:szCs w:val="22"/>
        </w:rPr>
        <w:tab/>
        <w:t xml:space="preserve">Základním hodnotícím kritériem je </w:t>
      </w:r>
      <w:r w:rsidRPr="00FA3630">
        <w:rPr>
          <w:rFonts w:ascii="Arial" w:hAnsi="Arial" w:cs="Arial"/>
          <w:b/>
          <w:sz w:val="22"/>
          <w:szCs w:val="22"/>
        </w:rPr>
        <w:t>ekonomická výhodnost nabídky</w:t>
      </w:r>
      <w:r w:rsidRPr="00FA3630">
        <w:rPr>
          <w:rFonts w:ascii="Arial" w:hAnsi="Arial" w:cs="Arial"/>
          <w:sz w:val="22"/>
          <w:szCs w:val="22"/>
        </w:rPr>
        <w:t>.</w:t>
      </w:r>
      <w:bookmarkEnd w:id="9"/>
      <w:bookmarkEnd w:id="10"/>
      <w:bookmarkEnd w:id="11"/>
      <w:bookmarkEnd w:id="12"/>
      <w:bookmarkEnd w:id="13"/>
    </w:p>
    <w:p w:rsidR="00AD2D9A" w:rsidRPr="00FA3630" w:rsidRDefault="00AD2D9A" w:rsidP="00AD2D9A">
      <w:pPr>
        <w:numPr>
          <w:ilvl w:val="0"/>
          <w:numId w:val="6"/>
        </w:numPr>
        <w:spacing w:before="240" w:after="200" w:line="276" w:lineRule="auto"/>
        <w:ind w:left="709" w:hanging="709"/>
        <w:jc w:val="both"/>
        <w:outlineLvl w:val="0"/>
        <w:rPr>
          <w:rFonts w:ascii="Arial" w:hAnsi="Arial" w:cs="Arial"/>
          <w:sz w:val="22"/>
          <w:szCs w:val="22"/>
        </w:rPr>
      </w:pPr>
      <w:bookmarkStart w:id="14" w:name="_Toc263868773"/>
      <w:bookmarkStart w:id="15" w:name="_Toc264302159"/>
      <w:bookmarkStart w:id="16" w:name="_Toc265507549"/>
      <w:bookmarkStart w:id="17" w:name="_Toc266955679"/>
      <w:bookmarkStart w:id="18" w:name="_Toc279297820"/>
      <w:r w:rsidRPr="00FA3630">
        <w:rPr>
          <w:rFonts w:ascii="Arial" w:hAnsi="Arial" w:cs="Arial"/>
          <w:sz w:val="22"/>
          <w:szCs w:val="22"/>
        </w:rPr>
        <w:t xml:space="preserve"> </w:t>
      </w:r>
      <w:r w:rsidRPr="00FA3630">
        <w:rPr>
          <w:rFonts w:ascii="Arial" w:hAnsi="Arial" w:cs="Arial"/>
          <w:sz w:val="22"/>
          <w:szCs w:val="22"/>
        </w:rPr>
        <w:tab/>
        <w:t xml:space="preserve">Nabídky </w:t>
      </w:r>
      <w:r w:rsidR="006E3CF8">
        <w:rPr>
          <w:rFonts w:ascii="Arial" w:hAnsi="Arial" w:cs="Arial"/>
          <w:sz w:val="22"/>
          <w:szCs w:val="22"/>
        </w:rPr>
        <w:t xml:space="preserve">se podávají </w:t>
      </w:r>
      <w:r w:rsidR="006E3CF8" w:rsidRPr="006E3CF8">
        <w:rPr>
          <w:rFonts w:ascii="Arial" w:hAnsi="Arial" w:cs="Arial"/>
          <w:b/>
          <w:sz w:val="22"/>
          <w:szCs w:val="22"/>
        </w:rPr>
        <w:t>pro každou část veřejné zakázky samostatně</w:t>
      </w:r>
      <w:r w:rsidR="006E3CF8">
        <w:rPr>
          <w:rFonts w:ascii="Arial" w:hAnsi="Arial" w:cs="Arial"/>
          <w:sz w:val="22"/>
          <w:szCs w:val="22"/>
        </w:rPr>
        <w:t xml:space="preserve"> v písemné podobě. Každá samostatná nabídka musí být podána v řádně uzavřené obálce opatřené označením obchodní firmy</w:t>
      </w:r>
      <w:bookmarkEnd w:id="14"/>
      <w:bookmarkEnd w:id="15"/>
      <w:bookmarkEnd w:id="16"/>
      <w:bookmarkEnd w:id="17"/>
      <w:bookmarkEnd w:id="18"/>
      <w:r w:rsidR="006E3CF8">
        <w:rPr>
          <w:rFonts w:ascii="Arial" w:hAnsi="Arial" w:cs="Arial"/>
          <w:sz w:val="22"/>
          <w:szCs w:val="22"/>
        </w:rPr>
        <w:t xml:space="preserve">, zapečetěná a opatřená proti neoprávněnému vniknutí. Obálka musí být označená názvem: „NEOTVÍRAT – veřejná zakázka: Komplexní pojištění pro Město Mimoň – část x“ (uchazeč za x doplní číslo příslušné </w:t>
      </w:r>
      <w:r w:rsidR="00432F02">
        <w:rPr>
          <w:rFonts w:ascii="Arial" w:hAnsi="Arial" w:cs="Arial"/>
          <w:sz w:val="22"/>
          <w:szCs w:val="22"/>
        </w:rPr>
        <w:t>části, pro</w:t>
      </w:r>
      <w:r w:rsidR="006E3CF8">
        <w:rPr>
          <w:rFonts w:ascii="Arial" w:hAnsi="Arial" w:cs="Arial"/>
          <w:sz w:val="22"/>
          <w:szCs w:val="22"/>
        </w:rPr>
        <w:t xml:space="preserve"> kterou nabídku podává). Na obálce musí být uvedená </w:t>
      </w:r>
      <w:r w:rsidR="00432F02">
        <w:rPr>
          <w:rFonts w:ascii="Arial" w:hAnsi="Arial" w:cs="Arial"/>
          <w:sz w:val="22"/>
          <w:szCs w:val="22"/>
        </w:rPr>
        <w:t>adresa, na</w:t>
      </w:r>
      <w:r w:rsidR="006E3CF8">
        <w:rPr>
          <w:rFonts w:ascii="Arial" w:hAnsi="Arial" w:cs="Arial"/>
          <w:sz w:val="22"/>
          <w:szCs w:val="22"/>
        </w:rPr>
        <w:t xml:space="preserve"> níž je možné zaslat oznámení podle § 71 odst. 6 zákona.</w:t>
      </w:r>
    </w:p>
    <w:p w:rsidR="00715281" w:rsidRPr="00FA3630" w:rsidRDefault="00715281" w:rsidP="00AD2D9A">
      <w:pPr>
        <w:spacing w:before="120" w:line="276" w:lineRule="auto"/>
        <w:ind w:left="708"/>
        <w:jc w:val="both"/>
        <w:rPr>
          <w:rFonts w:ascii="Arial" w:hAnsi="Arial" w:cs="Arial"/>
          <w:sz w:val="22"/>
          <w:szCs w:val="22"/>
        </w:rPr>
      </w:pPr>
    </w:p>
    <w:p w:rsidR="00AD2D9A" w:rsidRPr="00FA3630" w:rsidRDefault="00AD2D9A" w:rsidP="00AD2D9A">
      <w:pPr>
        <w:numPr>
          <w:ilvl w:val="0"/>
          <w:numId w:val="6"/>
        </w:numPr>
        <w:spacing w:after="200" w:line="276" w:lineRule="auto"/>
        <w:ind w:left="709" w:hanging="709"/>
        <w:jc w:val="both"/>
        <w:outlineLvl w:val="0"/>
        <w:rPr>
          <w:rFonts w:ascii="Arial" w:hAnsi="Arial" w:cs="Arial"/>
          <w:sz w:val="22"/>
          <w:szCs w:val="22"/>
        </w:rPr>
      </w:pPr>
      <w:bookmarkStart w:id="19" w:name="_Toc263868774"/>
      <w:bookmarkStart w:id="20" w:name="_Toc264302160"/>
      <w:bookmarkStart w:id="21" w:name="_Toc265507550"/>
      <w:bookmarkStart w:id="22" w:name="_Toc266955680"/>
      <w:bookmarkStart w:id="23" w:name="_Toc279297821"/>
      <w:r w:rsidRPr="00FA3630">
        <w:rPr>
          <w:rFonts w:ascii="Arial" w:hAnsi="Arial" w:cs="Arial"/>
          <w:sz w:val="22"/>
          <w:szCs w:val="22"/>
        </w:rPr>
        <w:tab/>
        <w:t xml:space="preserve">Pro hodnocení nabídek bude použita bodovací stupnice v rozsahu 0 až 100. Každé jednotlivé nabídce bude dle kritéria přidělena bodová hodnota, která odráží úspěšnost předmětné nabídky v rámci </w:t>
      </w:r>
      <w:bookmarkEnd w:id="19"/>
      <w:bookmarkEnd w:id="20"/>
      <w:bookmarkEnd w:id="21"/>
      <w:bookmarkEnd w:id="22"/>
      <w:bookmarkEnd w:id="23"/>
      <w:r w:rsidR="00715281">
        <w:rPr>
          <w:rFonts w:ascii="Arial" w:hAnsi="Arial" w:cs="Arial"/>
          <w:sz w:val="22"/>
          <w:szCs w:val="22"/>
        </w:rPr>
        <w:t>kritéria.</w:t>
      </w:r>
    </w:p>
    <w:p w:rsidR="00AD2D9A" w:rsidRPr="00FA3630" w:rsidRDefault="00AD2D9A" w:rsidP="00AD2D9A">
      <w:pPr>
        <w:numPr>
          <w:ilvl w:val="0"/>
          <w:numId w:val="6"/>
        </w:numPr>
        <w:spacing w:after="200" w:line="276" w:lineRule="auto"/>
        <w:ind w:left="709" w:hanging="709"/>
        <w:jc w:val="both"/>
        <w:outlineLvl w:val="0"/>
        <w:rPr>
          <w:rFonts w:ascii="Arial" w:hAnsi="Arial" w:cs="Arial"/>
          <w:sz w:val="22"/>
          <w:szCs w:val="22"/>
        </w:rPr>
      </w:pPr>
      <w:bookmarkStart w:id="24" w:name="_Toc266955681"/>
      <w:bookmarkStart w:id="25" w:name="_Toc279297822"/>
      <w:r w:rsidRPr="00FA3630">
        <w:rPr>
          <w:rFonts w:ascii="Arial" w:hAnsi="Arial" w:cs="Arial"/>
          <w:sz w:val="22"/>
          <w:szCs w:val="22"/>
        </w:rPr>
        <w:t xml:space="preserve"> </w:t>
      </w:r>
      <w:r w:rsidRPr="00FA3630">
        <w:rPr>
          <w:rFonts w:ascii="Arial" w:hAnsi="Arial" w:cs="Arial"/>
          <w:sz w:val="22"/>
          <w:szCs w:val="22"/>
        </w:rPr>
        <w:tab/>
        <w:t>V případě hodnotícího kritéria č. 1 (nabídková cena) se jedná o nákladové kvantitativní kritérium, u něhož jsou preferovány nižší hodnoty před vyššími; jednotlivým nabídkám budou přiděleny bodové hodnoty (</w:t>
      </w:r>
      <w:proofErr w:type="spellStart"/>
      <w:r w:rsidRPr="00FA3630">
        <w:rPr>
          <w:rFonts w:ascii="Arial" w:hAnsi="Arial" w:cs="Arial"/>
          <w:sz w:val="22"/>
          <w:szCs w:val="22"/>
        </w:rPr>
        <w:t>bh</w:t>
      </w:r>
      <w:proofErr w:type="spellEnd"/>
      <w:r w:rsidRPr="00FA3630">
        <w:rPr>
          <w:rFonts w:ascii="Arial" w:hAnsi="Arial" w:cs="Arial"/>
          <w:sz w:val="22"/>
          <w:szCs w:val="22"/>
        </w:rPr>
        <w:t>) dle následujícího vzorce:</w:t>
      </w:r>
      <w:bookmarkEnd w:id="24"/>
      <w:bookmarkEnd w:id="25"/>
    </w:p>
    <w:p w:rsidR="00AD2D9A" w:rsidRPr="00FA3630" w:rsidRDefault="008726DF" w:rsidP="00AD2D9A">
      <w:pPr>
        <w:tabs>
          <w:tab w:val="left" w:pos="284"/>
        </w:tabs>
        <w:spacing w:after="120" w:line="276" w:lineRule="auto"/>
        <w:ind w:left="284" w:firstLine="424"/>
        <w:jc w:val="both"/>
        <w:rPr>
          <w:rFonts w:ascii="Arial" w:hAnsi="Arial" w:cs="Arial"/>
          <w:sz w:val="22"/>
          <w:szCs w:val="22"/>
        </w:rPr>
      </w:pPr>
      <w:r w:rsidRPr="008726DF">
        <w:rPr>
          <w:rFonts w:ascii="Arial" w:hAnsi="Arial" w:cs="Arial"/>
          <w:position w:val="-28"/>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0.5pt;height:33pt">
            <v:imagedata r:id="rId8" o:title=""/>
          </v:shape>
        </w:pict>
      </w:r>
    </w:p>
    <w:p w:rsidR="00AD2D9A" w:rsidRDefault="00AD2D9A" w:rsidP="00AD2D9A">
      <w:pPr>
        <w:numPr>
          <w:ilvl w:val="0"/>
          <w:numId w:val="6"/>
        </w:numPr>
        <w:spacing w:after="200" w:line="276" w:lineRule="auto"/>
        <w:ind w:left="709" w:hanging="709"/>
        <w:jc w:val="both"/>
        <w:outlineLvl w:val="0"/>
        <w:rPr>
          <w:rFonts w:ascii="Arial" w:hAnsi="Arial" w:cs="Arial"/>
          <w:sz w:val="22"/>
          <w:szCs w:val="22"/>
        </w:rPr>
      </w:pPr>
      <w:bookmarkStart w:id="26" w:name="_Toc263868777"/>
      <w:bookmarkStart w:id="27" w:name="_Toc264302163"/>
      <w:bookmarkStart w:id="28" w:name="_Toc265507553"/>
      <w:bookmarkStart w:id="29" w:name="_Toc266955687"/>
      <w:bookmarkStart w:id="30" w:name="_Toc279297827"/>
      <w:r w:rsidRPr="00FA3630">
        <w:rPr>
          <w:rFonts w:ascii="Arial" w:hAnsi="Arial" w:cs="Arial"/>
          <w:sz w:val="22"/>
          <w:szCs w:val="22"/>
        </w:rPr>
        <w:tab/>
        <w:t>Na základě výsledných bodových hodnot u jednotlivých nabídek bude stanoveno pořadí úspěšnosti jednotlivých nabídek tak, že jako nejúspěšnější bude stanovena nabídka, která dosáhla nejvyšší bodové hodnoty.</w:t>
      </w:r>
      <w:bookmarkStart w:id="31" w:name="_Toc263868776"/>
      <w:bookmarkStart w:id="32" w:name="_Toc264302162"/>
      <w:bookmarkStart w:id="33" w:name="_Toc265507552"/>
      <w:bookmarkEnd w:id="26"/>
      <w:bookmarkEnd w:id="27"/>
      <w:bookmarkEnd w:id="28"/>
      <w:bookmarkEnd w:id="29"/>
      <w:bookmarkEnd w:id="30"/>
      <w:r w:rsidRPr="00FA3630">
        <w:rPr>
          <w:rFonts w:ascii="Arial" w:hAnsi="Arial" w:cs="Arial"/>
          <w:sz w:val="22"/>
          <w:szCs w:val="22"/>
        </w:rPr>
        <w:t xml:space="preserve"> </w:t>
      </w:r>
      <w:bookmarkStart w:id="34" w:name="_Toc266955690"/>
      <w:bookmarkEnd w:id="34"/>
    </w:p>
    <w:p w:rsidR="00B96D01" w:rsidRPr="00FA3630" w:rsidRDefault="00B96D01" w:rsidP="00905C0E">
      <w:pPr>
        <w:spacing w:after="200" w:line="276" w:lineRule="auto"/>
        <w:ind w:left="709"/>
        <w:jc w:val="both"/>
        <w:outlineLvl w:val="0"/>
        <w:rPr>
          <w:rFonts w:ascii="Arial" w:hAnsi="Arial" w:cs="Arial"/>
          <w:sz w:val="22"/>
          <w:szCs w:val="22"/>
        </w:rPr>
      </w:pPr>
    </w:p>
    <w:bookmarkEnd w:id="31"/>
    <w:bookmarkEnd w:id="32"/>
    <w:bookmarkEnd w:id="33"/>
    <w:p w:rsidR="00AD2D9A" w:rsidRPr="00FA3630" w:rsidRDefault="00715281" w:rsidP="00AD2D9A">
      <w:pPr>
        <w:pStyle w:val="Prosttext"/>
        <w:spacing w:line="360" w:lineRule="auto"/>
        <w:jc w:val="center"/>
        <w:rPr>
          <w:rFonts w:ascii="Arial" w:hAnsi="Arial" w:cs="Arial"/>
          <w:b/>
          <w:bCs/>
          <w:sz w:val="24"/>
          <w:szCs w:val="22"/>
          <w:u w:val="single"/>
        </w:rPr>
      </w:pPr>
      <w:r>
        <w:rPr>
          <w:rFonts w:ascii="Arial" w:hAnsi="Arial" w:cs="Arial"/>
          <w:b/>
          <w:bCs/>
          <w:sz w:val="24"/>
          <w:szCs w:val="22"/>
          <w:u w:val="single"/>
        </w:rPr>
        <w:t>8</w:t>
      </w:r>
      <w:r w:rsidR="00AD2D9A" w:rsidRPr="00FA3630">
        <w:rPr>
          <w:rFonts w:ascii="Arial" w:hAnsi="Arial" w:cs="Arial"/>
          <w:b/>
          <w:bCs/>
          <w:sz w:val="24"/>
          <w:szCs w:val="22"/>
          <w:u w:val="single"/>
        </w:rPr>
        <w:t xml:space="preserve">.   Požadavky na prokázání kvalifikace dle § 50 a </w:t>
      </w:r>
      <w:proofErr w:type="spellStart"/>
      <w:r w:rsidR="00AD2D9A" w:rsidRPr="00FA3630">
        <w:rPr>
          <w:rFonts w:ascii="Arial" w:hAnsi="Arial" w:cs="Arial"/>
          <w:b/>
          <w:bCs/>
          <w:sz w:val="24"/>
          <w:szCs w:val="22"/>
          <w:u w:val="single"/>
        </w:rPr>
        <w:t>násl</w:t>
      </w:r>
      <w:proofErr w:type="spellEnd"/>
      <w:r w:rsidR="00AD2D9A" w:rsidRPr="00FA3630">
        <w:rPr>
          <w:rFonts w:ascii="Arial" w:hAnsi="Arial" w:cs="Arial"/>
          <w:b/>
          <w:bCs/>
          <w:sz w:val="24"/>
          <w:szCs w:val="22"/>
          <w:u w:val="single"/>
        </w:rPr>
        <w:t>. zákona</w:t>
      </w:r>
    </w:p>
    <w:p w:rsidR="00AD2D9A" w:rsidRPr="00FA3630" w:rsidRDefault="00AD2D9A" w:rsidP="00AD2D9A">
      <w:pPr>
        <w:pStyle w:val="Textkomente"/>
        <w:spacing w:after="240"/>
        <w:ind w:left="708"/>
        <w:jc w:val="both"/>
        <w:rPr>
          <w:rFonts w:ascii="Arial" w:hAnsi="Arial" w:cs="Arial"/>
          <w:b/>
          <w:sz w:val="22"/>
          <w:szCs w:val="22"/>
        </w:rPr>
      </w:pPr>
      <w:r w:rsidRPr="00FA3630">
        <w:rPr>
          <w:rFonts w:ascii="Arial" w:hAnsi="Arial" w:cs="Arial"/>
          <w:bCs/>
          <w:sz w:val="22"/>
          <w:szCs w:val="22"/>
        </w:rPr>
        <w:t xml:space="preserve">K prokázání kvalifikace jednotlivých uchazečů o zadání veřejné zakázky </w:t>
      </w:r>
      <w:r w:rsidRPr="00FA3630">
        <w:rPr>
          <w:rFonts w:ascii="Arial" w:hAnsi="Arial" w:cs="Arial"/>
          <w:sz w:val="22"/>
          <w:szCs w:val="22"/>
        </w:rPr>
        <w:t>jsou uchazeči povinni prokázat splnění níže uvedené kvalifikace.</w:t>
      </w:r>
      <w:r w:rsidRPr="00FA3630">
        <w:rPr>
          <w:rFonts w:ascii="Arial" w:hAnsi="Arial" w:cs="Arial"/>
          <w:sz w:val="22"/>
          <w:szCs w:val="22"/>
          <w:u w:val="single"/>
        </w:rPr>
        <w:t xml:space="preserve"> </w:t>
      </w:r>
    </w:p>
    <w:p w:rsidR="00AD2D9A" w:rsidRPr="00FA3630" w:rsidRDefault="00AD2D9A" w:rsidP="00AD2D9A">
      <w:pPr>
        <w:pStyle w:val="Textkomente"/>
        <w:tabs>
          <w:tab w:val="num" w:pos="851"/>
        </w:tabs>
        <w:ind w:left="708"/>
        <w:jc w:val="both"/>
        <w:rPr>
          <w:rFonts w:ascii="Arial" w:hAnsi="Arial" w:cs="Arial"/>
          <w:b/>
          <w:bCs/>
          <w:sz w:val="22"/>
          <w:szCs w:val="22"/>
          <w:highlight w:val="yellow"/>
          <w:u w:val="single"/>
        </w:rPr>
      </w:pPr>
      <w:r w:rsidRPr="00FA3630">
        <w:rPr>
          <w:rFonts w:ascii="Arial" w:hAnsi="Arial" w:cs="Arial"/>
          <w:sz w:val="22"/>
          <w:szCs w:val="22"/>
        </w:rPr>
        <w:t>Zadavatel v souladu s </w:t>
      </w:r>
      <w:proofErr w:type="spellStart"/>
      <w:r w:rsidRPr="00FA3630">
        <w:rPr>
          <w:rFonts w:ascii="Arial" w:hAnsi="Arial" w:cs="Arial"/>
          <w:sz w:val="22"/>
          <w:szCs w:val="22"/>
        </w:rPr>
        <w:t>ust</w:t>
      </w:r>
      <w:proofErr w:type="spellEnd"/>
      <w:r w:rsidRPr="00FA3630">
        <w:rPr>
          <w:rFonts w:ascii="Arial" w:hAnsi="Arial" w:cs="Arial"/>
          <w:sz w:val="22"/>
          <w:szCs w:val="22"/>
        </w:rPr>
        <w:t xml:space="preserve">. § 62 odst. 3 zákona požaduje prokázání splnění kvalifikace v rozsahu stanoveném </w:t>
      </w:r>
      <w:r w:rsidRPr="00FA3630">
        <w:rPr>
          <w:rFonts w:ascii="Arial" w:hAnsi="Arial" w:cs="Arial"/>
          <w:sz w:val="22"/>
          <w:szCs w:val="22"/>
          <w:u w:val="single"/>
        </w:rPr>
        <w:t xml:space="preserve">§ 50 odst. 1 písm. c), § 53 odst. 1, § 54 písm. a), b) zákona: </w:t>
      </w:r>
    </w:p>
    <w:p w:rsidR="00AD2D9A" w:rsidRPr="00FA3630" w:rsidRDefault="00AD2D9A" w:rsidP="00AD2D9A">
      <w:pPr>
        <w:jc w:val="both"/>
        <w:rPr>
          <w:rFonts w:ascii="Arial" w:hAnsi="Arial" w:cs="Arial"/>
          <w:sz w:val="22"/>
          <w:szCs w:val="22"/>
          <w:highlight w:val="yellow"/>
        </w:rPr>
      </w:pPr>
    </w:p>
    <w:p w:rsidR="00AD2D9A" w:rsidRPr="00FA3630" w:rsidRDefault="00AD2D9A" w:rsidP="00AD2D9A">
      <w:pPr>
        <w:numPr>
          <w:ilvl w:val="0"/>
          <w:numId w:val="14"/>
        </w:numPr>
        <w:spacing w:after="240"/>
        <w:ind w:left="709" w:hanging="709"/>
        <w:jc w:val="both"/>
        <w:outlineLvl w:val="0"/>
        <w:rPr>
          <w:rFonts w:ascii="Arial" w:hAnsi="Arial" w:cs="Arial"/>
          <w:sz w:val="22"/>
          <w:szCs w:val="22"/>
        </w:rPr>
      </w:pPr>
      <w:r w:rsidRPr="00FA3630">
        <w:rPr>
          <w:rFonts w:ascii="Arial" w:hAnsi="Arial" w:cs="Arial"/>
          <w:b/>
          <w:sz w:val="22"/>
          <w:szCs w:val="22"/>
        </w:rPr>
        <w:lastRenderedPageBreak/>
        <w:t xml:space="preserve"> </w:t>
      </w:r>
      <w:r w:rsidRPr="00FA3630">
        <w:rPr>
          <w:rFonts w:ascii="Arial" w:hAnsi="Arial" w:cs="Arial"/>
          <w:b/>
          <w:sz w:val="22"/>
          <w:szCs w:val="22"/>
        </w:rPr>
        <w:tab/>
        <w:t>Ekonomická a finanční způsobilost splnit veřejnou zakázku</w:t>
      </w:r>
      <w:r w:rsidRPr="00FA3630">
        <w:rPr>
          <w:rFonts w:ascii="Arial" w:hAnsi="Arial" w:cs="Arial"/>
          <w:sz w:val="22"/>
          <w:szCs w:val="22"/>
        </w:rPr>
        <w:t xml:space="preserve"> </w:t>
      </w:r>
      <w:r w:rsidRPr="00FA3630">
        <w:rPr>
          <w:rFonts w:ascii="Arial" w:hAnsi="Arial" w:cs="Arial"/>
          <w:b/>
          <w:sz w:val="22"/>
          <w:szCs w:val="22"/>
        </w:rPr>
        <w:t xml:space="preserve">dle </w:t>
      </w:r>
      <w:proofErr w:type="spellStart"/>
      <w:r w:rsidRPr="00FA3630">
        <w:rPr>
          <w:rFonts w:ascii="Arial" w:hAnsi="Arial" w:cs="Arial"/>
          <w:b/>
          <w:sz w:val="22"/>
          <w:szCs w:val="22"/>
        </w:rPr>
        <w:t>ust</w:t>
      </w:r>
      <w:proofErr w:type="spellEnd"/>
      <w:r w:rsidRPr="00FA3630">
        <w:rPr>
          <w:rFonts w:ascii="Arial" w:hAnsi="Arial" w:cs="Arial"/>
          <w:b/>
          <w:sz w:val="22"/>
          <w:szCs w:val="22"/>
        </w:rPr>
        <w:t xml:space="preserve">. § 50 odst. 1 písm. c) zákona - </w:t>
      </w:r>
      <w:r w:rsidRPr="00FA3630">
        <w:rPr>
          <w:rFonts w:ascii="Arial" w:hAnsi="Arial" w:cs="Arial"/>
          <w:sz w:val="22"/>
          <w:szCs w:val="22"/>
        </w:rPr>
        <w:t xml:space="preserve">uchazeč předloží </w:t>
      </w:r>
      <w:r w:rsidRPr="00FA3630">
        <w:rPr>
          <w:rFonts w:ascii="Arial" w:hAnsi="Arial" w:cs="Arial"/>
          <w:b/>
          <w:sz w:val="22"/>
          <w:szCs w:val="22"/>
        </w:rPr>
        <w:t>Čestné prohlášení</w:t>
      </w:r>
      <w:r w:rsidRPr="00FA3630">
        <w:rPr>
          <w:rFonts w:ascii="Arial" w:hAnsi="Arial" w:cs="Arial"/>
          <w:sz w:val="22"/>
          <w:szCs w:val="22"/>
        </w:rPr>
        <w:t xml:space="preserve"> o své ekonomické a finanční způsobilosti splnit veřejnou zakázku, podepsané osobou oprávněnou jednat jménem nebo za uchazeče (lze využít čestné prohlášení, které je </w:t>
      </w:r>
      <w:r w:rsidRPr="00FA3630">
        <w:rPr>
          <w:rFonts w:ascii="Arial" w:hAnsi="Arial" w:cs="Arial"/>
          <w:b/>
          <w:sz w:val="22"/>
          <w:szCs w:val="22"/>
        </w:rPr>
        <w:t xml:space="preserve">Přílohou č. </w:t>
      </w:r>
      <w:r w:rsidR="00905C0E">
        <w:rPr>
          <w:rFonts w:ascii="Arial" w:hAnsi="Arial" w:cs="Arial"/>
          <w:b/>
          <w:sz w:val="22"/>
          <w:szCs w:val="22"/>
        </w:rPr>
        <w:t>5</w:t>
      </w:r>
      <w:r w:rsidRPr="00FA3630">
        <w:rPr>
          <w:rFonts w:ascii="Arial" w:hAnsi="Arial" w:cs="Arial"/>
          <w:sz w:val="22"/>
          <w:szCs w:val="22"/>
        </w:rPr>
        <w:t xml:space="preserve"> této zadávací dokumentace). </w:t>
      </w:r>
    </w:p>
    <w:p w:rsidR="00AD2D9A" w:rsidRPr="00FA3630" w:rsidRDefault="00AD2D9A" w:rsidP="00AD2D9A">
      <w:pPr>
        <w:numPr>
          <w:ilvl w:val="0"/>
          <w:numId w:val="14"/>
        </w:numPr>
        <w:spacing w:after="240"/>
        <w:ind w:left="709" w:hanging="709"/>
        <w:jc w:val="both"/>
        <w:outlineLvl w:val="0"/>
        <w:rPr>
          <w:rFonts w:ascii="Arial" w:hAnsi="Arial" w:cs="Arial"/>
          <w:sz w:val="22"/>
          <w:szCs w:val="22"/>
        </w:rPr>
      </w:pPr>
      <w:r w:rsidRPr="00FA3630">
        <w:rPr>
          <w:rFonts w:ascii="Arial" w:hAnsi="Arial" w:cs="Arial"/>
          <w:b/>
          <w:sz w:val="22"/>
          <w:szCs w:val="22"/>
        </w:rPr>
        <w:t xml:space="preserve"> </w:t>
      </w:r>
      <w:r w:rsidRPr="00FA3630">
        <w:rPr>
          <w:rFonts w:ascii="Arial" w:hAnsi="Arial" w:cs="Arial"/>
          <w:b/>
          <w:sz w:val="22"/>
          <w:szCs w:val="22"/>
        </w:rPr>
        <w:tab/>
        <w:t>Základní a profesní kvalifikační předpoklady</w:t>
      </w:r>
      <w:r w:rsidRPr="00FA3630">
        <w:rPr>
          <w:rFonts w:ascii="Arial" w:hAnsi="Arial" w:cs="Arial"/>
          <w:sz w:val="22"/>
          <w:szCs w:val="22"/>
        </w:rPr>
        <w:t xml:space="preserve"> </w:t>
      </w:r>
      <w:r w:rsidRPr="00FA3630">
        <w:rPr>
          <w:rFonts w:ascii="Arial" w:hAnsi="Arial" w:cs="Arial"/>
          <w:b/>
          <w:sz w:val="22"/>
          <w:szCs w:val="22"/>
        </w:rPr>
        <w:t xml:space="preserve">dle </w:t>
      </w:r>
      <w:proofErr w:type="spellStart"/>
      <w:r w:rsidRPr="00FA3630">
        <w:rPr>
          <w:rFonts w:ascii="Arial" w:hAnsi="Arial" w:cs="Arial"/>
          <w:b/>
          <w:sz w:val="22"/>
          <w:szCs w:val="22"/>
        </w:rPr>
        <w:t>ust</w:t>
      </w:r>
      <w:proofErr w:type="spellEnd"/>
      <w:r w:rsidRPr="00FA3630">
        <w:rPr>
          <w:rFonts w:ascii="Arial" w:hAnsi="Arial" w:cs="Arial"/>
          <w:b/>
          <w:sz w:val="22"/>
          <w:szCs w:val="22"/>
        </w:rPr>
        <w:t xml:space="preserve">. § 53 odst. 1 a </w:t>
      </w:r>
      <w:proofErr w:type="spellStart"/>
      <w:r w:rsidRPr="00FA3630">
        <w:rPr>
          <w:rFonts w:ascii="Arial" w:hAnsi="Arial" w:cs="Arial"/>
          <w:b/>
          <w:sz w:val="22"/>
          <w:szCs w:val="22"/>
        </w:rPr>
        <w:t>ust</w:t>
      </w:r>
      <w:proofErr w:type="spellEnd"/>
      <w:r w:rsidRPr="00FA3630">
        <w:rPr>
          <w:rFonts w:ascii="Arial" w:hAnsi="Arial" w:cs="Arial"/>
          <w:b/>
          <w:sz w:val="22"/>
          <w:szCs w:val="22"/>
        </w:rPr>
        <w:t xml:space="preserve">. § 54 písm. a),  b) a c) zákona </w:t>
      </w:r>
      <w:r w:rsidRPr="00FA3630">
        <w:rPr>
          <w:rFonts w:ascii="Arial" w:hAnsi="Arial" w:cs="Arial"/>
          <w:sz w:val="22"/>
          <w:szCs w:val="22"/>
        </w:rPr>
        <w:t xml:space="preserve">- uchazeč prokáže </w:t>
      </w:r>
      <w:r w:rsidRPr="00FA3630">
        <w:rPr>
          <w:rFonts w:ascii="Arial" w:hAnsi="Arial" w:cs="Arial"/>
          <w:b/>
          <w:sz w:val="22"/>
          <w:szCs w:val="22"/>
        </w:rPr>
        <w:t>Čestným prohlášením</w:t>
      </w:r>
      <w:r w:rsidRPr="00FA3630">
        <w:rPr>
          <w:rFonts w:ascii="Arial" w:hAnsi="Arial" w:cs="Arial"/>
          <w:sz w:val="22"/>
          <w:szCs w:val="22"/>
        </w:rPr>
        <w:t xml:space="preserve">, podepsaným osobou oprávněnou jednat jménem nebo za uchazeče, z jehož obsahu bude zřejmé, že splňuje kvalifikační předpoklady požadované zadavatelem (lze využít čestné prohlášení, které je </w:t>
      </w:r>
      <w:r w:rsidRPr="00FA3630">
        <w:rPr>
          <w:rFonts w:ascii="Arial" w:hAnsi="Arial" w:cs="Arial"/>
          <w:b/>
          <w:sz w:val="22"/>
          <w:szCs w:val="22"/>
        </w:rPr>
        <w:t xml:space="preserve">Přílohou č. </w:t>
      </w:r>
      <w:r w:rsidR="00905C0E">
        <w:rPr>
          <w:rFonts w:ascii="Arial" w:hAnsi="Arial" w:cs="Arial"/>
          <w:b/>
          <w:sz w:val="22"/>
          <w:szCs w:val="22"/>
        </w:rPr>
        <w:t>5</w:t>
      </w:r>
      <w:r w:rsidRPr="00FA3630">
        <w:rPr>
          <w:rFonts w:ascii="Arial" w:hAnsi="Arial" w:cs="Arial"/>
          <w:sz w:val="22"/>
          <w:szCs w:val="22"/>
        </w:rPr>
        <w:t xml:space="preserve"> této zadávací dokumentace). </w:t>
      </w:r>
    </w:p>
    <w:p w:rsidR="00AD2D9A" w:rsidRPr="00FA3630" w:rsidRDefault="00AD2D9A" w:rsidP="00AD2D9A">
      <w:pPr>
        <w:ind w:left="708"/>
        <w:outlineLvl w:val="0"/>
        <w:rPr>
          <w:rFonts w:ascii="Arial" w:hAnsi="Arial" w:cs="Arial"/>
          <w:b/>
          <w:sz w:val="22"/>
          <w:szCs w:val="22"/>
          <w:u w:val="single"/>
        </w:rPr>
      </w:pPr>
      <w:r w:rsidRPr="00FA3630">
        <w:rPr>
          <w:rFonts w:ascii="Arial" w:hAnsi="Arial" w:cs="Arial"/>
          <w:b/>
          <w:sz w:val="22"/>
          <w:szCs w:val="22"/>
          <w:u w:val="single"/>
        </w:rPr>
        <w:t>Stáří dokladů prokazujících splnění kvalifikace</w:t>
      </w:r>
    </w:p>
    <w:p w:rsidR="00AD2D9A" w:rsidRPr="00FA3630" w:rsidRDefault="00AD2D9A" w:rsidP="00AD2D9A">
      <w:pPr>
        <w:spacing w:after="240"/>
        <w:ind w:left="708"/>
        <w:jc w:val="both"/>
        <w:outlineLvl w:val="0"/>
        <w:rPr>
          <w:rFonts w:ascii="Arial" w:hAnsi="Arial" w:cs="Arial"/>
          <w:sz w:val="22"/>
          <w:szCs w:val="22"/>
        </w:rPr>
      </w:pPr>
      <w:r w:rsidRPr="00FA3630">
        <w:rPr>
          <w:rFonts w:ascii="Arial" w:hAnsi="Arial" w:cs="Arial"/>
          <w:sz w:val="22"/>
          <w:szCs w:val="22"/>
        </w:rPr>
        <w:t>Doklady prokazující splnění základních kvalifikačních předpokladů a výpis obchodního rejstříku nesmějí být k poslednímu dni, ke kterému má být prokázáno splnění kvalifikace, starší 90 kalendářních dnů.</w:t>
      </w:r>
    </w:p>
    <w:p w:rsidR="00AD2D9A" w:rsidRDefault="00AD2D9A" w:rsidP="00AD2D9A">
      <w:pPr>
        <w:numPr>
          <w:ilvl w:val="0"/>
          <w:numId w:val="14"/>
        </w:numPr>
        <w:spacing w:after="240"/>
        <w:ind w:left="709" w:hanging="709"/>
        <w:jc w:val="both"/>
        <w:outlineLvl w:val="0"/>
        <w:rPr>
          <w:rFonts w:ascii="Arial" w:hAnsi="Arial" w:cs="Arial"/>
          <w:sz w:val="22"/>
          <w:szCs w:val="22"/>
        </w:rPr>
      </w:pPr>
      <w:r w:rsidRPr="00FA3630">
        <w:rPr>
          <w:rFonts w:ascii="Arial" w:hAnsi="Arial" w:cs="Arial"/>
          <w:b/>
          <w:sz w:val="22"/>
          <w:szCs w:val="22"/>
        </w:rPr>
        <w:t xml:space="preserve"> </w:t>
      </w:r>
      <w:r w:rsidRPr="00A32A3F">
        <w:rPr>
          <w:rFonts w:ascii="Arial" w:hAnsi="Arial" w:cs="Arial"/>
          <w:b/>
          <w:sz w:val="22"/>
          <w:szCs w:val="22"/>
        </w:rPr>
        <w:tab/>
        <w:t xml:space="preserve">Technické kvalifikační předpoklady dle </w:t>
      </w:r>
      <w:proofErr w:type="spellStart"/>
      <w:r w:rsidRPr="00A32A3F">
        <w:rPr>
          <w:rFonts w:ascii="Arial" w:hAnsi="Arial" w:cs="Arial"/>
          <w:b/>
          <w:sz w:val="22"/>
          <w:szCs w:val="22"/>
        </w:rPr>
        <w:t>ust</w:t>
      </w:r>
      <w:proofErr w:type="spellEnd"/>
      <w:r w:rsidRPr="00A32A3F">
        <w:rPr>
          <w:rFonts w:ascii="Arial" w:hAnsi="Arial" w:cs="Arial"/>
          <w:b/>
          <w:sz w:val="22"/>
          <w:szCs w:val="22"/>
        </w:rPr>
        <w:t>. § 56 odst. 2 písmene a)</w:t>
      </w:r>
      <w:r w:rsidRPr="00A32A3F">
        <w:rPr>
          <w:rFonts w:ascii="Arial" w:hAnsi="Arial" w:cs="Arial"/>
          <w:sz w:val="22"/>
          <w:szCs w:val="22"/>
        </w:rPr>
        <w:t xml:space="preserve"> </w:t>
      </w:r>
      <w:r w:rsidR="00B96D01">
        <w:rPr>
          <w:rFonts w:ascii="Arial" w:hAnsi="Arial" w:cs="Arial"/>
          <w:sz w:val="22"/>
          <w:szCs w:val="22"/>
        </w:rPr>
        <w:t>–</w:t>
      </w:r>
      <w:r w:rsidRPr="00A32A3F">
        <w:rPr>
          <w:rFonts w:ascii="Arial" w:hAnsi="Arial" w:cs="Arial"/>
          <w:sz w:val="22"/>
          <w:szCs w:val="22"/>
        </w:rPr>
        <w:t xml:space="preserve"> </w:t>
      </w:r>
      <w:r w:rsidR="00B96D01">
        <w:rPr>
          <w:rFonts w:ascii="Arial" w:hAnsi="Arial" w:cs="Arial"/>
          <w:sz w:val="22"/>
          <w:szCs w:val="22"/>
        </w:rPr>
        <w:t xml:space="preserve">se týkají pouze části 1 (pojištění majetku a odpovědnosti za újmu). Zadavatel požaduje předložení </w:t>
      </w:r>
      <w:r w:rsidRPr="00A32A3F">
        <w:rPr>
          <w:rFonts w:ascii="Arial" w:hAnsi="Arial" w:cs="Arial"/>
          <w:sz w:val="22"/>
          <w:szCs w:val="22"/>
        </w:rPr>
        <w:t xml:space="preserve">minimálně </w:t>
      </w:r>
      <w:r w:rsidR="00B96D01">
        <w:rPr>
          <w:rFonts w:ascii="Arial" w:hAnsi="Arial" w:cs="Arial"/>
          <w:sz w:val="22"/>
          <w:szCs w:val="22"/>
        </w:rPr>
        <w:t>dvou</w:t>
      </w:r>
      <w:r w:rsidR="00D10A7C" w:rsidRPr="00A32A3F">
        <w:rPr>
          <w:rFonts w:ascii="Arial" w:hAnsi="Arial" w:cs="Arial"/>
          <w:sz w:val="22"/>
          <w:szCs w:val="22"/>
        </w:rPr>
        <w:t xml:space="preserve"> významných služeb, které</w:t>
      </w:r>
      <w:r w:rsidRPr="00A32A3F">
        <w:rPr>
          <w:rFonts w:ascii="Arial" w:hAnsi="Arial" w:cs="Arial"/>
          <w:sz w:val="22"/>
          <w:szCs w:val="22"/>
        </w:rPr>
        <w:t xml:space="preserve"> byly poskytnuty v posledních třech let</w:t>
      </w:r>
      <w:r w:rsidR="00D10A7C" w:rsidRPr="00A32A3F">
        <w:rPr>
          <w:rFonts w:ascii="Arial" w:hAnsi="Arial" w:cs="Arial"/>
          <w:sz w:val="22"/>
          <w:szCs w:val="22"/>
        </w:rPr>
        <w:t xml:space="preserve">ech v oblasti </w:t>
      </w:r>
      <w:r w:rsidR="00D10A7C" w:rsidRPr="00B96D01">
        <w:rPr>
          <w:rFonts w:ascii="Arial" w:hAnsi="Arial" w:cs="Arial"/>
          <w:color w:val="000000" w:themeColor="text1"/>
          <w:sz w:val="22"/>
          <w:szCs w:val="22"/>
        </w:rPr>
        <w:t xml:space="preserve">pojištění majetku a odpovědnosti za újmu </w:t>
      </w:r>
      <w:r w:rsidRPr="00B96D01">
        <w:rPr>
          <w:rFonts w:ascii="Arial" w:hAnsi="Arial" w:cs="Arial"/>
          <w:color w:val="000000" w:themeColor="text1"/>
          <w:sz w:val="22"/>
          <w:szCs w:val="22"/>
        </w:rPr>
        <w:t xml:space="preserve">kde hodnota pojištěného majetku byla minimálně 100 mil. Kč </w:t>
      </w:r>
      <w:r w:rsidR="00B96D01" w:rsidRPr="00B96D01">
        <w:rPr>
          <w:rFonts w:ascii="Arial" w:hAnsi="Arial" w:cs="Arial"/>
          <w:color w:val="000000" w:themeColor="text1"/>
          <w:sz w:val="22"/>
          <w:szCs w:val="22"/>
        </w:rPr>
        <w:t xml:space="preserve">a limit pojištění  </w:t>
      </w:r>
      <w:r w:rsidR="00D10A7C" w:rsidRPr="00B96D01">
        <w:rPr>
          <w:rFonts w:ascii="Arial" w:hAnsi="Arial" w:cs="Arial"/>
          <w:color w:val="000000" w:themeColor="text1"/>
          <w:sz w:val="22"/>
          <w:szCs w:val="22"/>
        </w:rPr>
        <w:t xml:space="preserve">odpovědnosti za újmu minimálně 10 mil. Kč </w:t>
      </w:r>
      <w:r w:rsidRPr="00B96D01">
        <w:rPr>
          <w:rFonts w:ascii="Arial" w:hAnsi="Arial" w:cs="Arial"/>
          <w:color w:val="000000" w:themeColor="text1"/>
          <w:sz w:val="22"/>
          <w:szCs w:val="22"/>
        </w:rPr>
        <w:t>(lze využít</w:t>
      </w:r>
      <w:r w:rsidRPr="00A32A3F">
        <w:rPr>
          <w:rFonts w:ascii="Arial" w:hAnsi="Arial" w:cs="Arial"/>
          <w:sz w:val="22"/>
          <w:szCs w:val="22"/>
        </w:rPr>
        <w:t xml:space="preserve"> čestné p</w:t>
      </w:r>
      <w:r w:rsidR="00715281" w:rsidRPr="00A32A3F">
        <w:rPr>
          <w:rFonts w:ascii="Arial" w:hAnsi="Arial" w:cs="Arial"/>
          <w:sz w:val="22"/>
          <w:szCs w:val="22"/>
        </w:rPr>
        <w:t xml:space="preserve">rohlášení, které je </w:t>
      </w:r>
      <w:r w:rsidR="00715281" w:rsidRPr="00A32A3F">
        <w:rPr>
          <w:rFonts w:ascii="Arial" w:hAnsi="Arial" w:cs="Arial"/>
          <w:b/>
          <w:sz w:val="22"/>
          <w:szCs w:val="22"/>
        </w:rPr>
        <w:t>Příloh</w:t>
      </w:r>
      <w:r w:rsidR="00DA15DE" w:rsidRPr="00A32A3F">
        <w:rPr>
          <w:rFonts w:ascii="Arial" w:hAnsi="Arial" w:cs="Arial"/>
          <w:b/>
          <w:sz w:val="22"/>
          <w:szCs w:val="22"/>
        </w:rPr>
        <w:t>o</w:t>
      </w:r>
      <w:r w:rsidR="00715281" w:rsidRPr="00A32A3F">
        <w:rPr>
          <w:rFonts w:ascii="Arial" w:hAnsi="Arial" w:cs="Arial"/>
          <w:b/>
          <w:sz w:val="22"/>
          <w:szCs w:val="22"/>
        </w:rPr>
        <w:t xml:space="preserve">u č. </w:t>
      </w:r>
      <w:r w:rsidR="00905C0E">
        <w:rPr>
          <w:rFonts w:ascii="Arial" w:hAnsi="Arial" w:cs="Arial"/>
          <w:b/>
          <w:sz w:val="22"/>
          <w:szCs w:val="22"/>
        </w:rPr>
        <w:t>5</w:t>
      </w:r>
      <w:r w:rsidRPr="00A32A3F">
        <w:rPr>
          <w:rFonts w:ascii="Arial" w:hAnsi="Arial" w:cs="Arial"/>
          <w:sz w:val="22"/>
          <w:szCs w:val="22"/>
        </w:rPr>
        <w:t xml:space="preserve"> této zadávací dokumentace)</w:t>
      </w:r>
      <w:r w:rsidR="00D10A7C" w:rsidRPr="00A32A3F">
        <w:rPr>
          <w:rFonts w:ascii="Arial" w:hAnsi="Arial" w:cs="Arial"/>
          <w:sz w:val="22"/>
          <w:szCs w:val="22"/>
        </w:rPr>
        <w:t>.</w:t>
      </w:r>
      <w:r w:rsidR="00B96D01">
        <w:rPr>
          <w:rFonts w:ascii="Arial" w:hAnsi="Arial" w:cs="Arial"/>
          <w:sz w:val="22"/>
          <w:szCs w:val="22"/>
        </w:rPr>
        <w:t xml:space="preserve"> </w:t>
      </w:r>
    </w:p>
    <w:p w:rsidR="00B96D01" w:rsidRDefault="00B96D01" w:rsidP="00B96D01">
      <w:pPr>
        <w:spacing w:after="240"/>
        <w:ind w:left="709"/>
        <w:jc w:val="both"/>
        <w:outlineLvl w:val="0"/>
        <w:rPr>
          <w:rFonts w:ascii="Arial" w:hAnsi="Arial" w:cs="Arial"/>
          <w:sz w:val="22"/>
          <w:szCs w:val="22"/>
        </w:rPr>
      </w:pPr>
      <w:r w:rsidRPr="00B96D01">
        <w:rPr>
          <w:rFonts w:ascii="Arial" w:hAnsi="Arial" w:cs="Arial"/>
          <w:sz w:val="22"/>
          <w:szCs w:val="22"/>
        </w:rPr>
        <w:t>Pro část zakázky 2 a 3 (pojištění vozidel a cestovní pojištění) zadavatel technické kvalifikační předpoklady nepožaduje.</w:t>
      </w:r>
    </w:p>
    <w:p w:rsidR="00AD2D9A" w:rsidRPr="00FA3630" w:rsidRDefault="00AD2D9A" w:rsidP="00AD2D9A">
      <w:pPr>
        <w:pStyle w:val="Zkladntextodsazen3"/>
        <w:numPr>
          <w:ilvl w:val="0"/>
          <w:numId w:val="14"/>
        </w:numPr>
        <w:ind w:left="709" w:hanging="709"/>
        <w:rPr>
          <w:rFonts w:ascii="Arial" w:hAnsi="Arial" w:cs="Arial"/>
          <w:sz w:val="22"/>
          <w:szCs w:val="22"/>
          <w:u w:val="single"/>
        </w:rPr>
      </w:pPr>
      <w:r w:rsidRPr="00FA3630">
        <w:rPr>
          <w:rFonts w:ascii="Arial" w:hAnsi="Arial" w:cs="Arial"/>
          <w:sz w:val="22"/>
          <w:szCs w:val="22"/>
        </w:rPr>
        <w:tab/>
      </w:r>
      <w:r w:rsidRPr="00FA3630">
        <w:rPr>
          <w:rFonts w:ascii="Arial" w:hAnsi="Arial" w:cs="Arial"/>
          <w:sz w:val="22"/>
          <w:szCs w:val="22"/>
          <w:u w:val="single"/>
        </w:rPr>
        <w:t>Forma předložení kvalifikace uchazečem:</w:t>
      </w:r>
    </w:p>
    <w:p w:rsidR="00AD2D9A" w:rsidRPr="00FA3630" w:rsidRDefault="00AD2D9A" w:rsidP="00AD2D9A">
      <w:pPr>
        <w:spacing w:after="240"/>
        <w:ind w:left="709" w:hanging="709"/>
        <w:jc w:val="both"/>
        <w:rPr>
          <w:rFonts w:ascii="Arial" w:hAnsi="Arial" w:cs="Arial"/>
          <w:sz w:val="22"/>
          <w:szCs w:val="22"/>
        </w:rPr>
      </w:pPr>
      <w:r w:rsidRPr="00FA3630">
        <w:rPr>
          <w:rFonts w:ascii="Arial" w:hAnsi="Arial" w:cs="Arial"/>
          <w:sz w:val="22"/>
          <w:szCs w:val="22"/>
        </w:rPr>
        <w:t xml:space="preserve"> </w:t>
      </w:r>
      <w:r w:rsidRPr="00FA3630">
        <w:rPr>
          <w:rFonts w:ascii="Arial" w:hAnsi="Arial" w:cs="Arial"/>
          <w:sz w:val="22"/>
          <w:szCs w:val="22"/>
        </w:rPr>
        <w:tab/>
        <w:t xml:space="preserve">Veškeré informace a doklady o kvalifikaci uchazeč předloží </w:t>
      </w:r>
      <w:r w:rsidRPr="00FA3630">
        <w:rPr>
          <w:rFonts w:ascii="Arial" w:hAnsi="Arial" w:cs="Arial"/>
          <w:b/>
          <w:sz w:val="22"/>
          <w:szCs w:val="22"/>
        </w:rPr>
        <w:t>v prosté kopii (Čestné prohlášení).</w:t>
      </w:r>
      <w:r w:rsidRPr="00FA3630">
        <w:rPr>
          <w:rFonts w:ascii="Arial" w:hAnsi="Arial" w:cs="Arial"/>
          <w:sz w:val="22"/>
          <w:szCs w:val="22"/>
        </w:rPr>
        <w:t xml:space="preserve"> </w:t>
      </w:r>
    </w:p>
    <w:p w:rsidR="00AD2D9A" w:rsidRPr="00FA3630" w:rsidRDefault="00AD2D9A" w:rsidP="00AD2D9A">
      <w:pPr>
        <w:numPr>
          <w:ilvl w:val="0"/>
          <w:numId w:val="14"/>
        </w:numPr>
        <w:spacing w:after="240"/>
        <w:ind w:left="709" w:hanging="709"/>
        <w:jc w:val="both"/>
        <w:rPr>
          <w:rFonts w:ascii="Arial" w:hAnsi="Arial" w:cs="Arial"/>
          <w:sz w:val="22"/>
          <w:szCs w:val="22"/>
        </w:rPr>
      </w:pPr>
      <w:r w:rsidRPr="00FA3630">
        <w:rPr>
          <w:rFonts w:ascii="Arial" w:hAnsi="Arial" w:cs="Arial"/>
          <w:b/>
          <w:sz w:val="22"/>
          <w:szCs w:val="22"/>
        </w:rPr>
        <w:t xml:space="preserve"> </w:t>
      </w:r>
      <w:r w:rsidRPr="00FA3630">
        <w:rPr>
          <w:rFonts w:ascii="Arial" w:hAnsi="Arial" w:cs="Arial"/>
          <w:b/>
          <w:sz w:val="22"/>
          <w:szCs w:val="22"/>
        </w:rPr>
        <w:tab/>
        <w:t>Vybraný uchazeč</w:t>
      </w:r>
      <w:r w:rsidRPr="00FA3630">
        <w:rPr>
          <w:rFonts w:ascii="Arial" w:hAnsi="Arial" w:cs="Arial"/>
          <w:sz w:val="22"/>
          <w:szCs w:val="22"/>
        </w:rPr>
        <w:t>, se kterým má být uzavřena smlouva, je v souladu s </w:t>
      </w:r>
      <w:proofErr w:type="spellStart"/>
      <w:r w:rsidRPr="00FA3630">
        <w:rPr>
          <w:rFonts w:ascii="Arial" w:hAnsi="Arial" w:cs="Arial"/>
          <w:sz w:val="22"/>
          <w:szCs w:val="22"/>
        </w:rPr>
        <w:t>ust</w:t>
      </w:r>
      <w:proofErr w:type="spellEnd"/>
      <w:r w:rsidRPr="00FA3630">
        <w:rPr>
          <w:rFonts w:ascii="Arial" w:hAnsi="Arial" w:cs="Arial"/>
          <w:sz w:val="22"/>
          <w:szCs w:val="22"/>
        </w:rPr>
        <w:t xml:space="preserve">. § 62 odst. 3 zákona povinen </w:t>
      </w:r>
      <w:r w:rsidRPr="00FA3630">
        <w:rPr>
          <w:rFonts w:ascii="Arial" w:hAnsi="Arial" w:cs="Arial"/>
          <w:b/>
          <w:sz w:val="22"/>
          <w:szCs w:val="22"/>
        </w:rPr>
        <w:t>před uzavřením smlouvy</w:t>
      </w:r>
      <w:r w:rsidRPr="00FA3630">
        <w:rPr>
          <w:rFonts w:ascii="Arial" w:hAnsi="Arial" w:cs="Arial"/>
          <w:sz w:val="22"/>
          <w:szCs w:val="22"/>
        </w:rPr>
        <w:t xml:space="preserve"> předložit zadavateli </w:t>
      </w:r>
      <w:r w:rsidRPr="00FA3630">
        <w:rPr>
          <w:rFonts w:ascii="Arial" w:hAnsi="Arial" w:cs="Arial"/>
          <w:b/>
          <w:sz w:val="22"/>
          <w:szCs w:val="22"/>
        </w:rPr>
        <w:t>originály nebo úředně ověřené kopie</w:t>
      </w:r>
      <w:r w:rsidRPr="00FA3630">
        <w:rPr>
          <w:rFonts w:ascii="Arial" w:hAnsi="Arial" w:cs="Arial"/>
          <w:sz w:val="22"/>
          <w:szCs w:val="22"/>
        </w:rPr>
        <w:t xml:space="preserve"> dokladů prokazujících splnění kvalifikace:</w:t>
      </w:r>
    </w:p>
    <w:p w:rsidR="00AD2D9A" w:rsidRPr="00FA3630" w:rsidRDefault="00AD2D9A" w:rsidP="00AD2D9A">
      <w:pPr>
        <w:pStyle w:val="Odstavecseseznamem"/>
        <w:numPr>
          <w:ilvl w:val="0"/>
          <w:numId w:val="3"/>
        </w:numPr>
        <w:ind w:left="851" w:hanging="284"/>
        <w:jc w:val="both"/>
        <w:rPr>
          <w:rFonts w:ascii="Arial" w:hAnsi="Arial" w:cs="Arial"/>
          <w:sz w:val="22"/>
          <w:szCs w:val="22"/>
        </w:rPr>
      </w:pPr>
      <w:r w:rsidRPr="00FA3630">
        <w:rPr>
          <w:rFonts w:ascii="Arial" w:hAnsi="Arial" w:cs="Arial"/>
          <w:sz w:val="22"/>
          <w:szCs w:val="22"/>
          <w:u w:val="single"/>
        </w:rPr>
        <w:t>Čestné prohlášení</w:t>
      </w:r>
      <w:r w:rsidRPr="00FA3630">
        <w:rPr>
          <w:rFonts w:ascii="Arial" w:hAnsi="Arial" w:cs="Arial"/>
          <w:sz w:val="22"/>
          <w:szCs w:val="22"/>
        </w:rPr>
        <w:t xml:space="preserve">, z jehož obsahu bude zřejmé, že splňuje kvalifikační předpoklady požadované zadavatelem (lze využít čestné prohlášení, které je </w:t>
      </w:r>
      <w:r w:rsidRPr="00FA3630">
        <w:rPr>
          <w:rFonts w:ascii="Arial" w:hAnsi="Arial" w:cs="Arial"/>
          <w:b/>
          <w:sz w:val="22"/>
          <w:szCs w:val="22"/>
        </w:rPr>
        <w:t>Příloh</w:t>
      </w:r>
      <w:r w:rsidR="00DA15DE">
        <w:rPr>
          <w:rFonts w:ascii="Arial" w:hAnsi="Arial" w:cs="Arial"/>
          <w:b/>
          <w:sz w:val="22"/>
          <w:szCs w:val="22"/>
        </w:rPr>
        <w:t>o</w:t>
      </w:r>
      <w:r w:rsidRPr="00FA3630">
        <w:rPr>
          <w:rFonts w:ascii="Arial" w:hAnsi="Arial" w:cs="Arial"/>
          <w:b/>
          <w:sz w:val="22"/>
          <w:szCs w:val="22"/>
        </w:rPr>
        <w:t xml:space="preserve">u č. </w:t>
      </w:r>
      <w:r w:rsidR="00905C0E">
        <w:rPr>
          <w:rFonts w:ascii="Arial" w:hAnsi="Arial" w:cs="Arial"/>
          <w:b/>
          <w:sz w:val="22"/>
          <w:szCs w:val="22"/>
        </w:rPr>
        <w:t>5</w:t>
      </w:r>
      <w:r w:rsidRPr="00FA3630">
        <w:rPr>
          <w:rFonts w:ascii="Arial" w:hAnsi="Arial" w:cs="Arial"/>
          <w:sz w:val="22"/>
          <w:szCs w:val="22"/>
        </w:rPr>
        <w:t xml:space="preserve"> této zadávací dokumentace), podepsané osobou</w:t>
      </w:r>
      <w:r w:rsidRPr="00FA3630">
        <w:rPr>
          <w:rFonts w:ascii="Arial" w:hAnsi="Arial" w:cs="Arial"/>
          <w:b/>
          <w:sz w:val="22"/>
          <w:szCs w:val="22"/>
        </w:rPr>
        <w:t xml:space="preserve"> </w:t>
      </w:r>
      <w:r w:rsidRPr="00FA3630">
        <w:rPr>
          <w:rFonts w:ascii="Arial" w:hAnsi="Arial" w:cs="Arial"/>
          <w:sz w:val="22"/>
          <w:szCs w:val="22"/>
        </w:rPr>
        <w:t xml:space="preserve">oprávněnou jednat jménem nebo za uchazeče </w:t>
      </w:r>
      <w:r w:rsidRPr="00FA3630">
        <w:rPr>
          <w:rFonts w:ascii="Arial" w:hAnsi="Arial" w:cs="Arial"/>
          <w:b/>
          <w:sz w:val="22"/>
          <w:szCs w:val="22"/>
        </w:rPr>
        <w:t>+</w:t>
      </w:r>
    </w:p>
    <w:p w:rsidR="00AD2D9A" w:rsidRPr="00FA3630" w:rsidRDefault="00AD2D9A" w:rsidP="00AD2D9A">
      <w:pPr>
        <w:pStyle w:val="Odstavecseseznamem"/>
        <w:ind w:left="851"/>
        <w:jc w:val="both"/>
        <w:rPr>
          <w:rFonts w:ascii="Arial" w:hAnsi="Arial" w:cs="Arial"/>
          <w:sz w:val="22"/>
          <w:szCs w:val="22"/>
        </w:rPr>
      </w:pPr>
    </w:p>
    <w:p w:rsidR="00AD2D9A" w:rsidRPr="00FA3630" w:rsidRDefault="00AD2D9A" w:rsidP="00AD2D9A">
      <w:pPr>
        <w:pStyle w:val="Odstavecseseznamem"/>
        <w:numPr>
          <w:ilvl w:val="0"/>
          <w:numId w:val="3"/>
        </w:numPr>
        <w:spacing w:after="240"/>
        <w:ind w:left="851" w:hanging="284"/>
        <w:jc w:val="both"/>
        <w:rPr>
          <w:rFonts w:ascii="Arial" w:hAnsi="Arial" w:cs="Arial"/>
          <w:sz w:val="22"/>
          <w:szCs w:val="22"/>
        </w:rPr>
      </w:pPr>
      <w:r w:rsidRPr="00FA3630">
        <w:rPr>
          <w:rFonts w:ascii="Arial" w:hAnsi="Arial" w:cs="Arial"/>
          <w:sz w:val="22"/>
          <w:szCs w:val="22"/>
          <w:u w:val="single"/>
        </w:rPr>
        <w:t>Výpis z obchodního rejstříku</w:t>
      </w:r>
      <w:r w:rsidRPr="00FA3630">
        <w:rPr>
          <w:rFonts w:ascii="Arial" w:hAnsi="Arial" w:cs="Arial"/>
          <w:sz w:val="22"/>
          <w:szCs w:val="22"/>
        </w:rPr>
        <w:t xml:space="preserve">, pokud je v něm zapsán, nebo výpis z jiné obdobné evidence, pokud je v ní zapsán </w:t>
      </w:r>
      <w:r w:rsidRPr="00FA3630">
        <w:rPr>
          <w:rFonts w:ascii="Arial" w:hAnsi="Arial" w:cs="Arial"/>
          <w:b/>
          <w:sz w:val="22"/>
          <w:szCs w:val="22"/>
        </w:rPr>
        <w:t>+</w:t>
      </w:r>
      <w:r w:rsidRPr="00FA3630">
        <w:rPr>
          <w:rFonts w:ascii="Arial" w:hAnsi="Arial" w:cs="Arial"/>
          <w:sz w:val="22"/>
          <w:szCs w:val="22"/>
        </w:rPr>
        <w:t xml:space="preserve"> </w:t>
      </w:r>
    </w:p>
    <w:p w:rsidR="00AD2D9A" w:rsidRPr="00FA3630" w:rsidRDefault="00AD2D9A" w:rsidP="00AD2D9A">
      <w:pPr>
        <w:pStyle w:val="Odstavecseseznamem"/>
        <w:numPr>
          <w:ilvl w:val="0"/>
          <w:numId w:val="3"/>
        </w:numPr>
        <w:spacing w:after="240"/>
        <w:jc w:val="both"/>
        <w:rPr>
          <w:rFonts w:ascii="Arial" w:hAnsi="Arial" w:cs="Arial"/>
          <w:sz w:val="22"/>
          <w:szCs w:val="22"/>
        </w:rPr>
      </w:pPr>
      <w:r w:rsidRPr="00FA3630">
        <w:rPr>
          <w:rFonts w:ascii="Arial" w:hAnsi="Arial" w:cs="Arial"/>
          <w:sz w:val="22"/>
          <w:szCs w:val="22"/>
          <w:u w:val="single"/>
        </w:rPr>
        <w:t>Doklad o oprávnění k podnikání</w:t>
      </w:r>
      <w:r w:rsidRPr="00FA3630">
        <w:rPr>
          <w:rFonts w:ascii="Arial" w:hAnsi="Arial" w:cs="Arial"/>
          <w:sz w:val="22"/>
          <w:szCs w:val="22"/>
        </w:rPr>
        <w:t xml:space="preserve"> podle zvláštních právních předpisů v rozsahu odpovídajícím předmětu veřejné zakázky – tj.</w:t>
      </w:r>
      <w:r w:rsidRPr="00FA3630">
        <w:rPr>
          <w:rFonts w:ascii="Arial" w:hAnsi="Arial" w:cs="Arial"/>
          <w:b/>
          <w:sz w:val="22"/>
          <w:szCs w:val="22"/>
        </w:rPr>
        <w:t xml:space="preserve"> </w:t>
      </w:r>
      <w:r w:rsidRPr="00FA3630">
        <w:rPr>
          <w:rFonts w:ascii="Arial" w:hAnsi="Arial" w:cs="Arial"/>
          <w:sz w:val="22"/>
          <w:szCs w:val="22"/>
          <w:u w:val="single"/>
        </w:rPr>
        <w:t xml:space="preserve">povolení Ministerstva financí nebo ČNB k provozování pojišťovací činnosti dle § 4 zákona č. 277/2009 </w:t>
      </w:r>
      <w:proofErr w:type="spellStart"/>
      <w:r w:rsidRPr="00FA3630">
        <w:rPr>
          <w:rFonts w:ascii="Arial" w:hAnsi="Arial" w:cs="Arial"/>
          <w:sz w:val="22"/>
          <w:szCs w:val="22"/>
          <w:u w:val="single"/>
        </w:rPr>
        <w:t>Sb</w:t>
      </w:r>
      <w:proofErr w:type="spellEnd"/>
      <w:r w:rsidRPr="00FA3630">
        <w:rPr>
          <w:rFonts w:ascii="Arial" w:hAnsi="Arial" w:cs="Arial"/>
          <w:sz w:val="22"/>
          <w:szCs w:val="22"/>
          <w:u w:val="single"/>
        </w:rPr>
        <w:t xml:space="preserve"> </w:t>
      </w:r>
      <w:r w:rsidRPr="00FA3630">
        <w:rPr>
          <w:rFonts w:ascii="Arial" w:hAnsi="Arial" w:cs="Arial"/>
          <w:b/>
          <w:sz w:val="22"/>
          <w:szCs w:val="22"/>
          <w:u w:val="single"/>
        </w:rPr>
        <w:t>+</w:t>
      </w:r>
    </w:p>
    <w:p w:rsidR="00AD2D9A" w:rsidRPr="00FA3630" w:rsidRDefault="00AD2D9A" w:rsidP="00AD2D9A">
      <w:pPr>
        <w:pStyle w:val="Odstavecseseznamem"/>
        <w:ind w:left="720"/>
        <w:jc w:val="both"/>
        <w:rPr>
          <w:rFonts w:ascii="Arial" w:hAnsi="Arial" w:cs="Arial"/>
          <w:sz w:val="22"/>
          <w:szCs w:val="22"/>
        </w:rPr>
      </w:pPr>
    </w:p>
    <w:p w:rsidR="00AD2D9A" w:rsidRPr="00FA3630" w:rsidRDefault="00AD2D9A" w:rsidP="00AD2D9A">
      <w:pPr>
        <w:pStyle w:val="Odstavecseseznamem"/>
        <w:spacing w:line="276" w:lineRule="auto"/>
        <w:jc w:val="both"/>
        <w:rPr>
          <w:rFonts w:ascii="Arial" w:hAnsi="Arial" w:cs="Arial"/>
          <w:sz w:val="22"/>
          <w:szCs w:val="22"/>
        </w:rPr>
      </w:pPr>
      <w:r w:rsidRPr="00FA3630">
        <w:rPr>
          <w:rFonts w:ascii="Arial" w:hAnsi="Arial" w:cs="Arial"/>
          <w:sz w:val="22"/>
          <w:szCs w:val="22"/>
        </w:rPr>
        <w:t>Dodavatel předloží seznam významných služeb v oblasti pojištění, podepsaný oprávněnou osobou, které dodavatel poskytl v posledních 3 letech, v němž budou uvedeny alespoň následující údaje:</w:t>
      </w:r>
    </w:p>
    <w:p w:rsidR="00AD2D9A" w:rsidRPr="00FA3630" w:rsidRDefault="00AD2D9A" w:rsidP="00AD2D9A">
      <w:pPr>
        <w:pStyle w:val="Odstavecseseznamem"/>
        <w:numPr>
          <w:ilvl w:val="1"/>
          <w:numId w:val="3"/>
        </w:numPr>
        <w:spacing w:line="276" w:lineRule="auto"/>
        <w:jc w:val="both"/>
        <w:rPr>
          <w:rFonts w:ascii="Arial" w:hAnsi="Arial" w:cs="Arial"/>
          <w:sz w:val="22"/>
          <w:szCs w:val="22"/>
        </w:rPr>
      </w:pPr>
      <w:r w:rsidRPr="00FA3630">
        <w:rPr>
          <w:rFonts w:ascii="Arial" w:hAnsi="Arial" w:cs="Arial"/>
          <w:sz w:val="22"/>
          <w:szCs w:val="22"/>
        </w:rPr>
        <w:t>název objednatele,</w:t>
      </w:r>
    </w:p>
    <w:p w:rsidR="00AD2D9A" w:rsidRPr="00FA3630" w:rsidRDefault="00AD2D9A" w:rsidP="00AD2D9A">
      <w:pPr>
        <w:pStyle w:val="Odstavecseseznamem"/>
        <w:numPr>
          <w:ilvl w:val="1"/>
          <w:numId w:val="3"/>
        </w:numPr>
        <w:spacing w:line="276" w:lineRule="auto"/>
        <w:jc w:val="both"/>
        <w:rPr>
          <w:rFonts w:ascii="Arial" w:hAnsi="Arial" w:cs="Arial"/>
          <w:sz w:val="22"/>
          <w:szCs w:val="22"/>
        </w:rPr>
      </w:pPr>
      <w:r w:rsidRPr="00FA3630">
        <w:rPr>
          <w:rFonts w:ascii="Arial" w:hAnsi="Arial" w:cs="Arial"/>
          <w:sz w:val="22"/>
          <w:szCs w:val="22"/>
        </w:rPr>
        <w:t>předmět významné služby a její rozsah,</w:t>
      </w:r>
    </w:p>
    <w:p w:rsidR="00AD2D9A" w:rsidRPr="00FA3630" w:rsidRDefault="00AD2D9A" w:rsidP="00AD2D9A">
      <w:pPr>
        <w:pStyle w:val="Odstavecseseznamem"/>
        <w:numPr>
          <w:ilvl w:val="1"/>
          <w:numId w:val="3"/>
        </w:numPr>
        <w:spacing w:line="276" w:lineRule="auto"/>
        <w:jc w:val="both"/>
        <w:rPr>
          <w:rFonts w:ascii="Arial" w:hAnsi="Arial" w:cs="Arial"/>
          <w:sz w:val="22"/>
          <w:szCs w:val="22"/>
        </w:rPr>
      </w:pPr>
      <w:r w:rsidRPr="00FA3630">
        <w:rPr>
          <w:rFonts w:ascii="Arial" w:hAnsi="Arial" w:cs="Arial"/>
          <w:sz w:val="22"/>
          <w:szCs w:val="22"/>
        </w:rPr>
        <w:t>doba poskytnutí významné služby,</w:t>
      </w:r>
    </w:p>
    <w:p w:rsidR="00AD2D9A" w:rsidRPr="00FA3630" w:rsidRDefault="00AD2D9A" w:rsidP="00AD2D9A">
      <w:pPr>
        <w:pStyle w:val="Odstavecseseznamem"/>
        <w:numPr>
          <w:ilvl w:val="1"/>
          <w:numId w:val="3"/>
        </w:numPr>
        <w:spacing w:line="276" w:lineRule="auto"/>
        <w:jc w:val="both"/>
        <w:rPr>
          <w:rFonts w:ascii="Arial" w:hAnsi="Arial" w:cs="Arial"/>
          <w:sz w:val="22"/>
          <w:szCs w:val="22"/>
        </w:rPr>
      </w:pPr>
      <w:r w:rsidRPr="00FA3630">
        <w:rPr>
          <w:rFonts w:ascii="Arial" w:hAnsi="Arial" w:cs="Arial"/>
          <w:sz w:val="22"/>
          <w:szCs w:val="22"/>
        </w:rPr>
        <w:lastRenderedPageBreak/>
        <w:t xml:space="preserve">kontaktní osoba objednatele (včetně kontaktu na tuto osobu), u které bude možné poskytnutí významné služby ověřit, přičemž přílohou tohoto seznamu musí být: </w:t>
      </w:r>
    </w:p>
    <w:p w:rsidR="00AD2D9A" w:rsidRPr="00FA3630" w:rsidRDefault="00AD2D9A" w:rsidP="00AD2D9A">
      <w:pPr>
        <w:pStyle w:val="Odstavecseseznamem"/>
        <w:spacing w:line="276" w:lineRule="auto"/>
        <w:ind w:left="1440"/>
        <w:jc w:val="both"/>
        <w:rPr>
          <w:rFonts w:ascii="Arial" w:hAnsi="Arial" w:cs="Arial"/>
          <w:sz w:val="22"/>
          <w:szCs w:val="22"/>
        </w:rPr>
      </w:pPr>
      <w:r w:rsidRPr="00FA3630">
        <w:rPr>
          <w:rFonts w:ascii="Arial" w:hAnsi="Arial" w:cs="Arial"/>
          <w:sz w:val="22"/>
          <w:szCs w:val="22"/>
        </w:rPr>
        <w:t>1. osvědčení vydané veřejným zadavatelem, pokud služba byla poskytnuta veřejnému zadavateli, nebo</w:t>
      </w:r>
    </w:p>
    <w:p w:rsidR="00AD2D9A" w:rsidRPr="00FA3630" w:rsidRDefault="00AD2D9A" w:rsidP="00AD2D9A">
      <w:pPr>
        <w:pStyle w:val="Odstavecseseznamem"/>
        <w:spacing w:line="276" w:lineRule="auto"/>
        <w:ind w:left="1440"/>
        <w:jc w:val="both"/>
        <w:rPr>
          <w:rFonts w:ascii="Arial" w:hAnsi="Arial" w:cs="Arial"/>
          <w:sz w:val="22"/>
          <w:szCs w:val="22"/>
        </w:rPr>
      </w:pPr>
      <w:r w:rsidRPr="00FA3630">
        <w:rPr>
          <w:rFonts w:ascii="Arial" w:hAnsi="Arial" w:cs="Arial"/>
          <w:sz w:val="22"/>
          <w:szCs w:val="22"/>
        </w:rPr>
        <w:t>2. osvědčení vydané jinou osobou, pokud služba byla poskytnuta jiné osobě než veřejnému zadavateli, nebo</w:t>
      </w:r>
    </w:p>
    <w:p w:rsidR="00AD2D9A" w:rsidRPr="00FA3630" w:rsidRDefault="00AD2D9A" w:rsidP="00AD2D9A">
      <w:pPr>
        <w:pStyle w:val="Odstavecseseznamem"/>
        <w:spacing w:after="240" w:line="276" w:lineRule="auto"/>
        <w:ind w:left="1440"/>
        <w:jc w:val="both"/>
        <w:rPr>
          <w:rFonts w:ascii="Arial" w:hAnsi="Arial" w:cs="Arial"/>
          <w:sz w:val="22"/>
          <w:szCs w:val="22"/>
        </w:rPr>
      </w:pPr>
      <w:r w:rsidRPr="00FA3630">
        <w:rPr>
          <w:rFonts w:ascii="Arial" w:hAnsi="Arial" w:cs="Arial"/>
          <w:sz w:val="22"/>
          <w:szCs w:val="22"/>
        </w:rPr>
        <w:t>3. čestné prohlášení dodavatele, pokud služba byla poskytnuta jiné osobě než veřejnému zadavateli a není-li současně objektivně možné osvědčení podle bodu 2 od této osoby získat z důvodů spočívajících na její straně; v takovém případě musí být součástí nabídky identifikace objektivního důvodu pro odmítnutí poskytnutí osvědčení.</w:t>
      </w:r>
    </w:p>
    <w:p w:rsidR="00AD2D9A" w:rsidRPr="00B96D01" w:rsidRDefault="00AD2D9A" w:rsidP="00AD2D9A">
      <w:pPr>
        <w:pStyle w:val="Odstavecseseznamem"/>
        <w:spacing w:line="276" w:lineRule="auto"/>
        <w:ind w:left="1440"/>
        <w:jc w:val="both"/>
        <w:rPr>
          <w:rFonts w:ascii="Arial" w:hAnsi="Arial" w:cs="Arial"/>
          <w:color w:val="000000" w:themeColor="text1"/>
          <w:sz w:val="22"/>
          <w:szCs w:val="22"/>
        </w:rPr>
      </w:pPr>
      <w:r w:rsidRPr="00A32A3F">
        <w:rPr>
          <w:rFonts w:ascii="Arial" w:hAnsi="Arial" w:cs="Arial"/>
          <w:sz w:val="22"/>
          <w:szCs w:val="22"/>
        </w:rPr>
        <w:t>Z osvědčení a seznamu referencí (významných služeb) musí jednoznačně vyplývat, že dodavatel v uveden</w:t>
      </w:r>
      <w:r w:rsidR="00A32A3F" w:rsidRPr="00A32A3F">
        <w:rPr>
          <w:rFonts w:ascii="Arial" w:hAnsi="Arial" w:cs="Arial"/>
          <w:sz w:val="22"/>
          <w:szCs w:val="22"/>
        </w:rPr>
        <w:t>ém období realizoval alespoň dvě</w:t>
      </w:r>
      <w:r w:rsidRPr="00A32A3F">
        <w:rPr>
          <w:rFonts w:ascii="Arial" w:hAnsi="Arial" w:cs="Arial"/>
          <w:sz w:val="22"/>
          <w:szCs w:val="22"/>
        </w:rPr>
        <w:t xml:space="preserve"> významné zakázky, kter</w:t>
      </w:r>
      <w:r w:rsidR="00A32A3F">
        <w:rPr>
          <w:rFonts w:ascii="Arial" w:hAnsi="Arial" w:cs="Arial"/>
          <w:sz w:val="22"/>
          <w:szCs w:val="22"/>
        </w:rPr>
        <w:t xml:space="preserve">é </w:t>
      </w:r>
      <w:r w:rsidR="00A32A3F" w:rsidRPr="00B96D01">
        <w:rPr>
          <w:rFonts w:ascii="Arial" w:hAnsi="Arial" w:cs="Arial"/>
          <w:color w:val="000000" w:themeColor="text1"/>
          <w:sz w:val="22"/>
          <w:szCs w:val="22"/>
        </w:rPr>
        <w:t>spočívaly v pojištění majetku a</w:t>
      </w:r>
      <w:r w:rsidR="00B96D01" w:rsidRPr="00B96D01">
        <w:rPr>
          <w:rFonts w:ascii="Arial" w:hAnsi="Arial" w:cs="Arial"/>
          <w:color w:val="000000" w:themeColor="text1"/>
          <w:sz w:val="22"/>
          <w:szCs w:val="22"/>
        </w:rPr>
        <w:t xml:space="preserve"> </w:t>
      </w:r>
      <w:r w:rsidR="00A32A3F" w:rsidRPr="00B96D01">
        <w:rPr>
          <w:rFonts w:ascii="Arial" w:hAnsi="Arial" w:cs="Arial"/>
          <w:color w:val="000000" w:themeColor="text1"/>
          <w:sz w:val="22"/>
          <w:szCs w:val="22"/>
        </w:rPr>
        <w:t>odpovědnosti za újmu</w:t>
      </w:r>
      <w:r w:rsidR="00B96D01" w:rsidRPr="00B96D01">
        <w:rPr>
          <w:rFonts w:ascii="Arial" w:hAnsi="Arial" w:cs="Arial"/>
          <w:color w:val="000000" w:themeColor="text1"/>
          <w:sz w:val="22"/>
          <w:szCs w:val="22"/>
        </w:rPr>
        <w:t>.</w:t>
      </w:r>
    </w:p>
    <w:p w:rsidR="00AD2D9A" w:rsidRPr="00FA3630" w:rsidRDefault="00CB1EE0" w:rsidP="00AD2D9A">
      <w:pPr>
        <w:pStyle w:val="Prosttext"/>
        <w:spacing w:before="240"/>
        <w:jc w:val="center"/>
        <w:rPr>
          <w:rFonts w:ascii="Arial" w:hAnsi="Arial" w:cs="Arial"/>
          <w:b/>
          <w:bCs/>
          <w:sz w:val="24"/>
          <w:szCs w:val="22"/>
          <w:u w:val="single"/>
        </w:rPr>
      </w:pPr>
      <w:r>
        <w:rPr>
          <w:rFonts w:ascii="Arial" w:hAnsi="Arial" w:cs="Arial"/>
          <w:b/>
          <w:bCs/>
          <w:sz w:val="24"/>
          <w:szCs w:val="22"/>
          <w:u w:val="single"/>
        </w:rPr>
        <w:t>9</w:t>
      </w:r>
      <w:r w:rsidR="00AD2D9A" w:rsidRPr="00FA3630">
        <w:rPr>
          <w:rFonts w:ascii="Arial" w:hAnsi="Arial" w:cs="Arial"/>
          <w:b/>
          <w:bCs/>
          <w:sz w:val="24"/>
          <w:szCs w:val="22"/>
          <w:u w:val="single"/>
        </w:rPr>
        <w:t>. Místo pro podání nabídky, doba v níž lze nabídky podat:</w:t>
      </w:r>
    </w:p>
    <w:p w:rsidR="00AD2D9A" w:rsidRPr="00B96D01" w:rsidRDefault="00AD2D9A" w:rsidP="00AD2D9A">
      <w:pPr>
        <w:numPr>
          <w:ilvl w:val="0"/>
          <w:numId w:val="15"/>
        </w:numPr>
        <w:tabs>
          <w:tab w:val="left" w:pos="-3969"/>
          <w:tab w:val="left" w:pos="-3402"/>
        </w:tabs>
        <w:spacing w:before="120" w:after="120"/>
        <w:ind w:left="709" w:hanging="709"/>
        <w:contextualSpacing/>
        <w:jc w:val="both"/>
        <w:rPr>
          <w:rFonts w:ascii="Arial" w:hAnsi="Arial" w:cs="Arial"/>
          <w:b/>
          <w:color w:val="000000" w:themeColor="text1"/>
          <w:sz w:val="22"/>
          <w:szCs w:val="22"/>
          <w:u w:val="single"/>
        </w:rPr>
      </w:pPr>
      <w:r w:rsidRPr="00FA3630">
        <w:rPr>
          <w:rFonts w:ascii="Arial" w:hAnsi="Arial" w:cs="Arial"/>
          <w:b/>
          <w:sz w:val="22"/>
          <w:szCs w:val="22"/>
        </w:rPr>
        <w:t xml:space="preserve"> </w:t>
      </w:r>
      <w:r w:rsidRPr="00FA3630">
        <w:rPr>
          <w:rFonts w:ascii="Arial" w:hAnsi="Arial" w:cs="Arial"/>
          <w:b/>
          <w:sz w:val="22"/>
          <w:szCs w:val="22"/>
        </w:rPr>
        <w:tab/>
        <w:t xml:space="preserve">Lhůta pro podání nabídek končí </w:t>
      </w:r>
      <w:r w:rsidRPr="00B96D01">
        <w:rPr>
          <w:rFonts w:ascii="Arial" w:hAnsi="Arial" w:cs="Arial"/>
          <w:b/>
          <w:color w:val="000000" w:themeColor="text1"/>
          <w:sz w:val="22"/>
          <w:szCs w:val="22"/>
        </w:rPr>
        <w:t xml:space="preserve">dne </w:t>
      </w:r>
      <w:r w:rsidR="00181C8F" w:rsidRPr="00B96D01">
        <w:rPr>
          <w:rFonts w:ascii="Arial" w:hAnsi="Arial" w:cs="Arial"/>
          <w:b/>
          <w:snapToGrid w:val="0"/>
          <w:color w:val="000000" w:themeColor="text1"/>
          <w:sz w:val="22"/>
          <w:szCs w:val="22"/>
        </w:rPr>
        <w:t>02. 02. 2015</w:t>
      </w:r>
      <w:r w:rsidRPr="00B96D01">
        <w:rPr>
          <w:rFonts w:ascii="Arial" w:hAnsi="Arial" w:cs="Arial"/>
          <w:b/>
          <w:snapToGrid w:val="0"/>
          <w:color w:val="000000" w:themeColor="text1"/>
          <w:sz w:val="22"/>
          <w:szCs w:val="22"/>
        </w:rPr>
        <w:t xml:space="preserve"> v 10:00 hodin.</w:t>
      </w:r>
      <w:r w:rsidRPr="00B96D01">
        <w:rPr>
          <w:rFonts w:ascii="Arial" w:hAnsi="Arial" w:cs="Arial"/>
          <w:b/>
          <w:color w:val="000000" w:themeColor="text1"/>
          <w:sz w:val="22"/>
          <w:szCs w:val="22"/>
        </w:rPr>
        <w:t xml:space="preserve"> </w:t>
      </w:r>
      <w:r w:rsidRPr="00B96D01">
        <w:rPr>
          <w:rFonts w:ascii="Arial" w:hAnsi="Arial" w:cs="Arial"/>
          <w:snapToGrid w:val="0"/>
          <w:color w:val="000000" w:themeColor="text1"/>
          <w:sz w:val="22"/>
          <w:szCs w:val="22"/>
        </w:rPr>
        <w:t xml:space="preserve">Nabídky je možno podávat v listinné podobě nebo osobně na adresu zadavatele: </w:t>
      </w:r>
      <w:r w:rsidR="00B96D01">
        <w:rPr>
          <w:rFonts w:ascii="Arial" w:hAnsi="Arial" w:cs="Arial"/>
          <w:color w:val="000000" w:themeColor="text1"/>
          <w:sz w:val="22"/>
          <w:szCs w:val="22"/>
        </w:rPr>
        <w:t>m</w:t>
      </w:r>
      <w:r w:rsidR="00905C0E" w:rsidRPr="00B96D01">
        <w:rPr>
          <w:rFonts w:ascii="Arial" w:hAnsi="Arial" w:cs="Arial"/>
          <w:color w:val="000000" w:themeColor="text1"/>
          <w:sz w:val="22"/>
          <w:szCs w:val="22"/>
        </w:rPr>
        <w:t xml:space="preserve">ěsto Mimoň, Mírová 120, Mimoň, PSČ 471 24 </w:t>
      </w:r>
      <w:r w:rsidRPr="00B96D01">
        <w:rPr>
          <w:rFonts w:ascii="Arial" w:hAnsi="Arial" w:cs="Arial"/>
          <w:color w:val="000000" w:themeColor="text1"/>
          <w:sz w:val="22"/>
          <w:szCs w:val="22"/>
        </w:rPr>
        <w:t>a to v pracovních dnech vždy od 8:00 do 15:00 hod. po celou dobu běhu lhůty pro podání nabídek či prostřednictvím poštovního doručovatele.</w:t>
      </w:r>
      <w:r w:rsidRPr="00B96D01">
        <w:rPr>
          <w:rFonts w:ascii="Arial" w:hAnsi="Arial" w:cs="Arial"/>
          <w:snapToGrid w:val="0"/>
          <w:color w:val="000000" w:themeColor="text1"/>
          <w:sz w:val="22"/>
          <w:szCs w:val="22"/>
        </w:rPr>
        <w:t xml:space="preserve"> </w:t>
      </w:r>
    </w:p>
    <w:p w:rsidR="00AD2D9A" w:rsidRPr="00B96D01" w:rsidRDefault="00AD2D9A" w:rsidP="00AD2D9A">
      <w:pPr>
        <w:tabs>
          <w:tab w:val="left" w:pos="-567"/>
          <w:tab w:val="left" w:pos="709"/>
        </w:tabs>
        <w:spacing w:after="240"/>
        <w:ind w:left="709" w:hanging="709"/>
        <w:contextualSpacing/>
        <w:jc w:val="both"/>
        <w:rPr>
          <w:rFonts w:ascii="Arial" w:hAnsi="Arial" w:cs="Arial"/>
          <w:snapToGrid w:val="0"/>
          <w:color w:val="000000" w:themeColor="text1"/>
          <w:sz w:val="22"/>
          <w:szCs w:val="22"/>
        </w:rPr>
      </w:pPr>
    </w:p>
    <w:p w:rsidR="00AD2D9A" w:rsidRPr="00BC3D9E" w:rsidRDefault="00AD2D9A" w:rsidP="00AD2D9A">
      <w:pPr>
        <w:numPr>
          <w:ilvl w:val="0"/>
          <w:numId w:val="15"/>
        </w:numPr>
        <w:spacing w:after="200" w:line="276" w:lineRule="auto"/>
        <w:ind w:left="709" w:hanging="709"/>
        <w:jc w:val="both"/>
        <w:outlineLvl w:val="1"/>
        <w:rPr>
          <w:rFonts w:ascii="Arial" w:hAnsi="Arial" w:cs="Arial"/>
          <w:color w:val="000000" w:themeColor="text1"/>
          <w:sz w:val="22"/>
          <w:szCs w:val="22"/>
        </w:rPr>
      </w:pPr>
      <w:r w:rsidRPr="00B96D01">
        <w:rPr>
          <w:rFonts w:ascii="Arial" w:hAnsi="Arial" w:cs="Arial"/>
          <w:color w:val="000000" w:themeColor="text1"/>
          <w:sz w:val="22"/>
          <w:szCs w:val="22"/>
        </w:rPr>
        <w:t xml:space="preserve"> </w:t>
      </w:r>
      <w:r w:rsidRPr="00B96D01">
        <w:rPr>
          <w:rFonts w:ascii="Arial" w:hAnsi="Arial" w:cs="Arial"/>
          <w:color w:val="000000" w:themeColor="text1"/>
          <w:sz w:val="22"/>
          <w:szCs w:val="22"/>
        </w:rPr>
        <w:tab/>
      </w:r>
      <w:r w:rsidRPr="00BC3D9E">
        <w:rPr>
          <w:rFonts w:ascii="Arial" w:hAnsi="Arial" w:cs="Arial"/>
          <w:color w:val="000000" w:themeColor="text1"/>
          <w:sz w:val="22"/>
          <w:szCs w:val="22"/>
        </w:rPr>
        <w:t xml:space="preserve">Otevírání obálek s nabídkami se bude konat v místě podání nabídek dne </w:t>
      </w:r>
      <w:r w:rsidR="0019317F" w:rsidRPr="00BC3D9E">
        <w:rPr>
          <w:rFonts w:ascii="Arial" w:hAnsi="Arial" w:cs="Arial"/>
          <w:color w:val="000000" w:themeColor="text1"/>
          <w:sz w:val="22"/>
          <w:szCs w:val="22"/>
        </w:rPr>
        <w:t>02. 02. 2015</w:t>
      </w:r>
      <w:r w:rsidR="00B96D01" w:rsidRPr="00BC3D9E">
        <w:rPr>
          <w:rFonts w:ascii="Arial" w:hAnsi="Arial" w:cs="Arial"/>
          <w:color w:val="000000" w:themeColor="text1"/>
          <w:sz w:val="22"/>
          <w:szCs w:val="22"/>
        </w:rPr>
        <w:t xml:space="preserve"> v 10:15</w:t>
      </w:r>
      <w:r w:rsidRPr="00BC3D9E">
        <w:rPr>
          <w:rFonts w:ascii="Arial" w:hAnsi="Arial" w:cs="Arial"/>
          <w:color w:val="000000" w:themeColor="text1"/>
          <w:sz w:val="22"/>
          <w:szCs w:val="22"/>
        </w:rPr>
        <w:t xml:space="preserve"> hod. Otevírání obálek jsou oprávněni se účastnit všichni uchazeči (maximálně dvě osoby za uchazeče, kteří se </w:t>
      </w:r>
      <w:proofErr w:type="spellStart"/>
      <w:r w:rsidRPr="00BC3D9E">
        <w:rPr>
          <w:rFonts w:ascii="Arial" w:hAnsi="Arial" w:cs="Arial"/>
          <w:color w:val="000000" w:themeColor="text1"/>
          <w:sz w:val="22"/>
          <w:szCs w:val="22"/>
        </w:rPr>
        <w:t>prokáží</w:t>
      </w:r>
      <w:proofErr w:type="spellEnd"/>
      <w:r w:rsidRPr="00BC3D9E">
        <w:rPr>
          <w:rFonts w:ascii="Arial" w:hAnsi="Arial" w:cs="Arial"/>
          <w:color w:val="000000" w:themeColor="text1"/>
          <w:sz w:val="22"/>
          <w:szCs w:val="22"/>
        </w:rPr>
        <w:t xml:space="preserve"> plnou mocí, nejde-li o statutární orgán či</w:t>
      </w:r>
      <w:r w:rsidRPr="00BC3D9E">
        <w:rPr>
          <w:rFonts w:ascii="Arial" w:hAnsi="Arial" w:cs="Arial"/>
          <w:sz w:val="22"/>
          <w:szCs w:val="22"/>
        </w:rPr>
        <w:t xml:space="preserve"> jeho člena), kteří podali nabídku ve lhůtě pro podání nabídek. Místnost, v níž se bude konat otevírání obálek s nabídkami, bude účastníkům sdělena v týž den </w:t>
      </w:r>
      <w:r w:rsidRPr="00BC3D9E">
        <w:rPr>
          <w:rFonts w:ascii="Arial" w:hAnsi="Arial" w:cs="Arial"/>
          <w:color w:val="000000" w:themeColor="text1"/>
          <w:sz w:val="22"/>
          <w:szCs w:val="22"/>
        </w:rPr>
        <w:t xml:space="preserve">na </w:t>
      </w:r>
      <w:r w:rsidR="00B96D01" w:rsidRPr="00BC3D9E">
        <w:rPr>
          <w:rFonts w:ascii="Arial" w:hAnsi="Arial" w:cs="Arial"/>
          <w:color w:val="000000" w:themeColor="text1"/>
          <w:sz w:val="22"/>
          <w:szCs w:val="22"/>
        </w:rPr>
        <w:t>podatelně zadavatele město Mimoň, Mírová 120, Mimoň, PSČ 471 24</w:t>
      </w:r>
    </w:p>
    <w:p w:rsidR="00905C0E" w:rsidRPr="00FA3630" w:rsidRDefault="00905C0E" w:rsidP="00905C0E">
      <w:pPr>
        <w:spacing w:after="200" w:line="276" w:lineRule="auto"/>
        <w:jc w:val="both"/>
        <w:outlineLvl w:val="1"/>
        <w:rPr>
          <w:rFonts w:ascii="Arial" w:hAnsi="Arial" w:cs="Arial"/>
          <w:sz w:val="22"/>
          <w:szCs w:val="22"/>
        </w:rPr>
      </w:pPr>
    </w:p>
    <w:p w:rsidR="00AD2D9A" w:rsidRPr="00FA3630" w:rsidRDefault="00AD2D9A" w:rsidP="00AD2D9A">
      <w:pPr>
        <w:numPr>
          <w:ilvl w:val="1"/>
          <w:numId w:val="0"/>
        </w:numPr>
        <w:tabs>
          <w:tab w:val="left" w:pos="-567"/>
        </w:tabs>
        <w:spacing w:line="276" w:lineRule="auto"/>
        <w:ind w:left="567" w:hanging="567"/>
        <w:jc w:val="center"/>
        <w:outlineLvl w:val="1"/>
        <w:rPr>
          <w:rFonts w:ascii="Arial" w:hAnsi="Arial" w:cs="Arial"/>
          <w:b/>
          <w:bCs/>
          <w:szCs w:val="22"/>
          <w:u w:val="single"/>
        </w:rPr>
      </w:pPr>
      <w:r w:rsidRPr="00FA3630">
        <w:rPr>
          <w:rFonts w:ascii="Arial" w:hAnsi="Arial" w:cs="Arial"/>
          <w:b/>
          <w:bCs/>
          <w:szCs w:val="22"/>
          <w:u w:val="single"/>
        </w:rPr>
        <w:t>1</w:t>
      </w:r>
      <w:r w:rsidR="00CB1EE0">
        <w:rPr>
          <w:rFonts w:ascii="Arial" w:hAnsi="Arial" w:cs="Arial"/>
          <w:b/>
          <w:bCs/>
          <w:szCs w:val="22"/>
          <w:u w:val="single"/>
        </w:rPr>
        <w:t>0</w:t>
      </w:r>
      <w:r w:rsidRPr="00FA3630">
        <w:rPr>
          <w:rFonts w:ascii="Arial" w:hAnsi="Arial" w:cs="Arial"/>
          <w:b/>
          <w:bCs/>
          <w:szCs w:val="22"/>
          <w:u w:val="single"/>
        </w:rPr>
        <w:t>. Zadávací lhůta</w:t>
      </w:r>
    </w:p>
    <w:p w:rsidR="00F4060A" w:rsidRPr="00F4060A" w:rsidRDefault="00AD2D9A" w:rsidP="00AD2D9A">
      <w:pPr>
        <w:numPr>
          <w:ilvl w:val="0"/>
          <w:numId w:val="16"/>
        </w:numPr>
        <w:tabs>
          <w:tab w:val="left" w:pos="-567"/>
          <w:tab w:val="left" w:pos="709"/>
        </w:tabs>
        <w:spacing w:after="240" w:line="360" w:lineRule="auto"/>
        <w:ind w:left="709" w:hanging="709"/>
        <w:jc w:val="center"/>
        <w:rPr>
          <w:rFonts w:ascii="Arial" w:hAnsi="Arial" w:cs="Arial"/>
          <w:b/>
          <w:bCs/>
          <w:szCs w:val="22"/>
          <w:u w:val="single"/>
        </w:rPr>
      </w:pPr>
      <w:bookmarkStart w:id="35" w:name="_Toc208292180"/>
      <w:r w:rsidRPr="00F4060A">
        <w:rPr>
          <w:rFonts w:ascii="Arial" w:hAnsi="Arial" w:cs="Arial"/>
          <w:sz w:val="22"/>
          <w:szCs w:val="22"/>
        </w:rPr>
        <w:t xml:space="preserve"> </w:t>
      </w:r>
      <w:r w:rsidRPr="00F4060A">
        <w:rPr>
          <w:rFonts w:ascii="Arial" w:hAnsi="Arial" w:cs="Arial"/>
          <w:sz w:val="22"/>
          <w:szCs w:val="22"/>
        </w:rPr>
        <w:tab/>
        <w:t>Zadávací lhůta (lhůta, po kterou jsou uchazeči svou nabídkou vázáni) činí 90 dnů a začíná běžet v souladu s § 43 zákona</w:t>
      </w:r>
      <w:r w:rsidR="00F4060A" w:rsidRPr="00F4060A">
        <w:rPr>
          <w:rFonts w:ascii="Arial" w:hAnsi="Arial" w:cs="Arial"/>
          <w:sz w:val="22"/>
          <w:szCs w:val="22"/>
        </w:rPr>
        <w:t>.</w:t>
      </w:r>
      <w:r w:rsidRPr="00F4060A">
        <w:rPr>
          <w:rFonts w:ascii="Arial" w:hAnsi="Arial" w:cs="Arial"/>
          <w:sz w:val="22"/>
          <w:szCs w:val="22"/>
        </w:rPr>
        <w:t xml:space="preserve"> </w:t>
      </w:r>
      <w:bookmarkEnd w:id="35"/>
    </w:p>
    <w:p w:rsidR="00F4060A" w:rsidRPr="00F4060A" w:rsidRDefault="00F4060A" w:rsidP="00F4060A">
      <w:pPr>
        <w:tabs>
          <w:tab w:val="left" w:pos="-567"/>
          <w:tab w:val="left" w:pos="709"/>
        </w:tabs>
        <w:spacing w:after="240" w:line="360" w:lineRule="auto"/>
        <w:jc w:val="center"/>
        <w:rPr>
          <w:rFonts w:ascii="Arial" w:hAnsi="Arial" w:cs="Arial"/>
          <w:b/>
          <w:bCs/>
          <w:szCs w:val="22"/>
          <w:u w:val="single"/>
        </w:rPr>
      </w:pPr>
    </w:p>
    <w:p w:rsidR="00AD2D9A" w:rsidRPr="00F4060A" w:rsidRDefault="00AD2D9A" w:rsidP="00E04114">
      <w:pPr>
        <w:tabs>
          <w:tab w:val="left" w:pos="-567"/>
          <w:tab w:val="left" w:pos="709"/>
        </w:tabs>
        <w:spacing w:after="240" w:line="360" w:lineRule="auto"/>
        <w:jc w:val="center"/>
        <w:rPr>
          <w:rFonts w:ascii="Arial" w:hAnsi="Arial" w:cs="Arial"/>
          <w:b/>
          <w:bCs/>
          <w:szCs w:val="22"/>
          <w:u w:val="single"/>
        </w:rPr>
      </w:pPr>
      <w:r w:rsidRPr="00F4060A">
        <w:rPr>
          <w:rFonts w:ascii="Arial" w:hAnsi="Arial" w:cs="Arial"/>
          <w:b/>
          <w:bCs/>
          <w:szCs w:val="22"/>
          <w:u w:val="single"/>
        </w:rPr>
        <w:t>1</w:t>
      </w:r>
      <w:r w:rsidR="00CB1EE0" w:rsidRPr="00F4060A">
        <w:rPr>
          <w:rFonts w:ascii="Arial" w:hAnsi="Arial" w:cs="Arial"/>
          <w:b/>
          <w:bCs/>
          <w:szCs w:val="22"/>
          <w:u w:val="single"/>
        </w:rPr>
        <w:t>1</w:t>
      </w:r>
      <w:r w:rsidRPr="00F4060A">
        <w:rPr>
          <w:rFonts w:ascii="Arial" w:hAnsi="Arial" w:cs="Arial"/>
          <w:b/>
          <w:bCs/>
          <w:szCs w:val="22"/>
          <w:u w:val="single"/>
        </w:rPr>
        <w:t>. Požadavky a podmínky pro zpracování nabídky</w:t>
      </w:r>
    </w:p>
    <w:p w:rsidR="00AD2D9A" w:rsidRPr="00FA3630" w:rsidRDefault="00AD2D9A" w:rsidP="00AD2D9A">
      <w:pPr>
        <w:pStyle w:val="Prosttext"/>
        <w:numPr>
          <w:ilvl w:val="1"/>
          <w:numId w:val="8"/>
        </w:numPr>
        <w:tabs>
          <w:tab w:val="left" w:pos="709"/>
        </w:tabs>
        <w:spacing w:after="240"/>
        <w:ind w:left="709" w:hanging="709"/>
        <w:jc w:val="both"/>
        <w:rPr>
          <w:rFonts w:ascii="Arial" w:hAnsi="Arial" w:cs="Arial"/>
          <w:sz w:val="22"/>
          <w:szCs w:val="22"/>
        </w:rPr>
      </w:pPr>
      <w:r w:rsidRPr="00FA3630">
        <w:rPr>
          <w:rFonts w:ascii="Arial" w:hAnsi="Arial" w:cs="Arial"/>
          <w:sz w:val="22"/>
          <w:szCs w:val="22"/>
        </w:rPr>
        <w:t xml:space="preserve"> </w:t>
      </w:r>
      <w:r w:rsidRPr="00FA3630">
        <w:rPr>
          <w:rFonts w:ascii="Arial" w:hAnsi="Arial" w:cs="Arial"/>
          <w:sz w:val="22"/>
          <w:szCs w:val="22"/>
        </w:rPr>
        <w:tab/>
        <w:t xml:space="preserve">Podkladem pro zpracování nabídky je tato zadávací dokumentace. </w:t>
      </w:r>
    </w:p>
    <w:p w:rsidR="00AD2D9A" w:rsidRPr="00FA3630" w:rsidRDefault="00AD2D9A" w:rsidP="00AD2D9A">
      <w:pPr>
        <w:pStyle w:val="Prosttext"/>
        <w:numPr>
          <w:ilvl w:val="1"/>
          <w:numId w:val="8"/>
        </w:numPr>
        <w:tabs>
          <w:tab w:val="left" w:pos="709"/>
        </w:tabs>
        <w:spacing w:after="240"/>
        <w:ind w:left="709" w:hanging="709"/>
        <w:jc w:val="both"/>
        <w:rPr>
          <w:rFonts w:ascii="Arial" w:hAnsi="Arial" w:cs="Arial"/>
          <w:sz w:val="22"/>
          <w:szCs w:val="22"/>
        </w:rPr>
      </w:pPr>
      <w:r w:rsidRPr="00FA3630">
        <w:rPr>
          <w:rFonts w:ascii="Arial" w:hAnsi="Arial" w:cs="Arial"/>
          <w:sz w:val="22"/>
          <w:szCs w:val="22"/>
        </w:rPr>
        <w:t xml:space="preserve"> </w:t>
      </w:r>
      <w:r w:rsidRPr="00FA3630">
        <w:rPr>
          <w:rFonts w:ascii="Arial" w:hAnsi="Arial" w:cs="Arial"/>
          <w:sz w:val="22"/>
          <w:szCs w:val="22"/>
        </w:rPr>
        <w:tab/>
        <w:t>Dodavatel ve své nabídce specifikuje části veřejné zakázky, které má v úmyslu zadat jednomu či více subdodavatelům, a uvede identifikační údaje každého subdodavatele (</w:t>
      </w:r>
      <w:proofErr w:type="spellStart"/>
      <w:r w:rsidRPr="00FA3630">
        <w:rPr>
          <w:rFonts w:ascii="Arial" w:hAnsi="Arial" w:cs="Arial"/>
          <w:sz w:val="22"/>
          <w:szCs w:val="22"/>
        </w:rPr>
        <w:t>ust</w:t>
      </w:r>
      <w:proofErr w:type="spellEnd"/>
      <w:r w:rsidRPr="00FA3630">
        <w:rPr>
          <w:rFonts w:ascii="Arial" w:hAnsi="Arial" w:cs="Arial"/>
          <w:sz w:val="22"/>
          <w:szCs w:val="22"/>
        </w:rPr>
        <w:t xml:space="preserve">. § 44 odst. 6 zákona). </w:t>
      </w:r>
    </w:p>
    <w:p w:rsidR="00AD2D9A" w:rsidRPr="00FA3630" w:rsidRDefault="00AD2D9A" w:rsidP="00AD2D9A">
      <w:pPr>
        <w:pStyle w:val="Prosttext"/>
        <w:numPr>
          <w:ilvl w:val="1"/>
          <w:numId w:val="8"/>
        </w:numPr>
        <w:tabs>
          <w:tab w:val="left" w:pos="709"/>
        </w:tabs>
        <w:spacing w:after="240"/>
        <w:ind w:left="709" w:hanging="709"/>
        <w:jc w:val="both"/>
        <w:rPr>
          <w:rFonts w:ascii="Arial" w:hAnsi="Arial" w:cs="Arial"/>
          <w:sz w:val="22"/>
          <w:szCs w:val="22"/>
        </w:rPr>
      </w:pPr>
      <w:r w:rsidRPr="00FA3630">
        <w:rPr>
          <w:rFonts w:ascii="Arial" w:hAnsi="Arial" w:cs="Arial"/>
          <w:sz w:val="22"/>
          <w:szCs w:val="22"/>
        </w:rPr>
        <w:t xml:space="preserve"> </w:t>
      </w:r>
      <w:r w:rsidRPr="00FA3630">
        <w:rPr>
          <w:rFonts w:ascii="Arial" w:hAnsi="Arial" w:cs="Arial"/>
          <w:sz w:val="22"/>
          <w:szCs w:val="22"/>
        </w:rPr>
        <w:tab/>
        <w:t xml:space="preserve">Nabídka bude obsahovat návrh pojistné smlouvy dle zák. č. 89/2012 Sb. v platném znění a v rozsahu odpovídajícím zcela předmětu veřejné zakázky. Návrh smlouvy musí být ze strany uchazeče podepsán statutárním orgánem nebo osobou prokazatelně oprávněnou zastupovat uchazeče; v takovém případě doloží uchazeč </w:t>
      </w:r>
      <w:r w:rsidRPr="00FA3630">
        <w:rPr>
          <w:rFonts w:ascii="Arial" w:hAnsi="Arial" w:cs="Arial"/>
          <w:sz w:val="22"/>
          <w:szCs w:val="22"/>
        </w:rPr>
        <w:lastRenderedPageBreak/>
        <w:t xml:space="preserve">toto oprávnění v prosté kopii v nabídce. Nabídka, která bude obsahovat nepodepsaný návrh smlouvy, bude ze zadávacího řízení vyřazena a uchazeč bude vyloučen pro nesplnění zadávacích podmínek. </w:t>
      </w:r>
    </w:p>
    <w:p w:rsidR="00AD2D9A" w:rsidRPr="00FA3630" w:rsidRDefault="00AD2D9A" w:rsidP="00AD2D9A">
      <w:pPr>
        <w:pStyle w:val="Prosttext"/>
        <w:tabs>
          <w:tab w:val="left" w:pos="709"/>
        </w:tabs>
        <w:spacing w:after="240"/>
        <w:ind w:left="709" w:hanging="709"/>
        <w:jc w:val="both"/>
        <w:rPr>
          <w:rFonts w:ascii="Arial" w:hAnsi="Arial" w:cs="Arial"/>
          <w:sz w:val="22"/>
          <w:szCs w:val="22"/>
        </w:rPr>
      </w:pPr>
      <w:r w:rsidRPr="00FA3630">
        <w:rPr>
          <w:rFonts w:ascii="Arial" w:hAnsi="Arial" w:cs="Arial"/>
          <w:sz w:val="22"/>
          <w:szCs w:val="22"/>
        </w:rPr>
        <w:t xml:space="preserve"> </w:t>
      </w:r>
      <w:r w:rsidRPr="00FA3630">
        <w:rPr>
          <w:rFonts w:ascii="Arial" w:hAnsi="Arial" w:cs="Arial"/>
          <w:sz w:val="22"/>
          <w:szCs w:val="22"/>
        </w:rPr>
        <w:tab/>
        <w:t>Dodavatel není oprávněn do návrhu smlouvy vložit žádné podmínky, kter</w:t>
      </w:r>
      <w:r w:rsidR="00432A16">
        <w:rPr>
          <w:rFonts w:ascii="Arial" w:hAnsi="Arial" w:cs="Arial"/>
          <w:sz w:val="22"/>
          <w:szCs w:val="22"/>
        </w:rPr>
        <w:t>é</w:t>
      </w:r>
      <w:r w:rsidRPr="00FA3630">
        <w:rPr>
          <w:rFonts w:ascii="Arial" w:hAnsi="Arial" w:cs="Arial"/>
          <w:sz w:val="22"/>
          <w:szCs w:val="22"/>
        </w:rPr>
        <w:t xml:space="preserve"> by obsahovaly ujednání o smluvních pokutách</w:t>
      </w:r>
      <w:r w:rsidR="00432A16">
        <w:rPr>
          <w:rFonts w:ascii="Arial" w:hAnsi="Arial" w:cs="Arial"/>
          <w:sz w:val="22"/>
          <w:szCs w:val="22"/>
        </w:rPr>
        <w:t>,</w:t>
      </w:r>
      <w:r w:rsidRPr="00FA3630">
        <w:rPr>
          <w:rFonts w:ascii="Arial" w:hAnsi="Arial" w:cs="Arial"/>
          <w:sz w:val="22"/>
          <w:szCs w:val="22"/>
        </w:rPr>
        <w:t xml:space="preserve"> sankcích či jin</w:t>
      </w:r>
      <w:r w:rsidR="00432A16">
        <w:rPr>
          <w:rFonts w:ascii="Arial" w:hAnsi="Arial" w:cs="Arial"/>
          <w:sz w:val="22"/>
          <w:szCs w:val="22"/>
        </w:rPr>
        <w:t>é</w:t>
      </w:r>
      <w:r w:rsidRPr="00FA3630">
        <w:rPr>
          <w:rFonts w:ascii="Arial" w:hAnsi="Arial" w:cs="Arial"/>
          <w:sz w:val="22"/>
          <w:szCs w:val="22"/>
        </w:rPr>
        <w:t>m zatížení pro zadavatele, vyjma zákonných úroků z prodlení pro nedodržení závazků zadavatele. Bude-li návrh smlouvy takováto výše uvedená ujednání i přesto obsahovat, může být dodavatel ze zadávacího řízení vyloučen pro nesplnění zadávacích podmínek zadavatele.</w:t>
      </w:r>
    </w:p>
    <w:p w:rsidR="00AD2D9A" w:rsidRPr="00FA3630" w:rsidRDefault="00AD2D9A" w:rsidP="00AD2D9A">
      <w:pPr>
        <w:pStyle w:val="Prosttext"/>
        <w:numPr>
          <w:ilvl w:val="1"/>
          <w:numId w:val="8"/>
        </w:numPr>
        <w:spacing w:after="240"/>
        <w:ind w:left="709" w:hanging="709"/>
        <w:jc w:val="both"/>
        <w:rPr>
          <w:rFonts w:ascii="Arial" w:hAnsi="Arial" w:cs="Arial"/>
          <w:sz w:val="22"/>
          <w:szCs w:val="22"/>
        </w:rPr>
      </w:pPr>
      <w:r w:rsidRPr="00FA3630">
        <w:rPr>
          <w:rFonts w:ascii="Arial" w:hAnsi="Arial" w:cs="Arial"/>
          <w:sz w:val="22"/>
          <w:szCs w:val="22"/>
        </w:rPr>
        <w:t xml:space="preserve"> </w:t>
      </w:r>
      <w:r w:rsidRPr="00FA3630">
        <w:rPr>
          <w:rFonts w:ascii="Arial" w:hAnsi="Arial" w:cs="Arial"/>
          <w:sz w:val="22"/>
          <w:szCs w:val="22"/>
        </w:rPr>
        <w:tab/>
        <w:t xml:space="preserve">Nabídka bude zpracována v českém jazyce v písemné listinné formě, podepsána oprávněným zástupcem uchazeče, jednotlivé strany budou očíslovány vzestupně od čísla 1 a zabezpečeny proti manipulaci sešitím celé nabídky. Veškeré části nabídky budou po svázání tvořit jeden celek. </w:t>
      </w:r>
    </w:p>
    <w:p w:rsidR="00AD2D9A" w:rsidRPr="00FA3630" w:rsidRDefault="00AD2D9A" w:rsidP="00AD2D9A">
      <w:pPr>
        <w:pStyle w:val="Prosttext"/>
        <w:spacing w:after="240"/>
        <w:ind w:left="709" w:hanging="709"/>
        <w:jc w:val="both"/>
        <w:rPr>
          <w:rFonts w:ascii="Arial" w:hAnsi="Arial" w:cs="Arial"/>
          <w:sz w:val="22"/>
          <w:szCs w:val="22"/>
        </w:rPr>
      </w:pPr>
      <w:r w:rsidRPr="00FA3630">
        <w:rPr>
          <w:rFonts w:ascii="Arial" w:hAnsi="Arial" w:cs="Arial"/>
          <w:sz w:val="22"/>
          <w:szCs w:val="22"/>
        </w:rPr>
        <w:t xml:space="preserve"> </w:t>
      </w:r>
      <w:r w:rsidRPr="00FA3630">
        <w:rPr>
          <w:rFonts w:ascii="Arial" w:hAnsi="Arial" w:cs="Arial"/>
          <w:sz w:val="22"/>
          <w:szCs w:val="22"/>
        </w:rPr>
        <w:tab/>
        <w:t>Nabídka bude předložena v originále a jedné kopii, vytištěna nesmazatelnou formou. V případě pochybností platí údaje uvedené v originálu nabídky. Nabídka musí být zpracována přehledně tak, aby nemohla uvést zadavatele v </w:t>
      </w:r>
      <w:r w:rsidR="00432A16" w:rsidRPr="00FA3630">
        <w:rPr>
          <w:rFonts w:ascii="Arial" w:hAnsi="Arial" w:cs="Arial"/>
          <w:sz w:val="22"/>
          <w:szCs w:val="22"/>
        </w:rPr>
        <w:t>omyl, a musí</w:t>
      </w:r>
      <w:r w:rsidRPr="00FA3630">
        <w:rPr>
          <w:rFonts w:ascii="Arial" w:hAnsi="Arial" w:cs="Arial"/>
          <w:sz w:val="22"/>
          <w:szCs w:val="22"/>
        </w:rPr>
        <w:t xml:space="preserve"> obsahovat veškeré požadované </w:t>
      </w:r>
      <w:r w:rsidR="00432A16" w:rsidRPr="00FA3630">
        <w:rPr>
          <w:rFonts w:ascii="Arial" w:hAnsi="Arial" w:cs="Arial"/>
          <w:sz w:val="22"/>
          <w:szCs w:val="22"/>
        </w:rPr>
        <w:t>či potřebné</w:t>
      </w:r>
      <w:r w:rsidRPr="00FA3630">
        <w:rPr>
          <w:rFonts w:ascii="Arial" w:hAnsi="Arial" w:cs="Arial"/>
          <w:sz w:val="22"/>
          <w:szCs w:val="22"/>
        </w:rPr>
        <w:t xml:space="preserve"> přílohy (např. v případě odkazu na pojistné podmínky musí být tyto přiloženy).</w:t>
      </w:r>
    </w:p>
    <w:p w:rsidR="00AD2D9A" w:rsidRPr="00FA3630" w:rsidRDefault="00AD2D9A" w:rsidP="00AD2D9A">
      <w:pPr>
        <w:pStyle w:val="Prosttext"/>
        <w:spacing w:after="240"/>
        <w:ind w:left="709" w:hanging="709"/>
        <w:jc w:val="both"/>
        <w:rPr>
          <w:rFonts w:ascii="Arial" w:hAnsi="Arial" w:cs="Arial"/>
          <w:sz w:val="22"/>
          <w:szCs w:val="22"/>
        </w:rPr>
      </w:pPr>
      <w:r w:rsidRPr="00FA3630">
        <w:rPr>
          <w:rFonts w:ascii="Arial" w:hAnsi="Arial" w:cs="Arial"/>
          <w:sz w:val="22"/>
          <w:szCs w:val="22"/>
        </w:rPr>
        <w:t xml:space="preserve"> </w:t>
      </w:r>
      <w:r w:rsidRPr="00FA3630">
        <w:rPr>
          <w:rFonts w:ascii="Arial" w:hAnsi="Arial" w:cs="Arial"/>
          <w:sz w:val="22"/>
          <w:szCs w:val="22"/>
        </w:rPr>
        <w:tab/>
        <w:t xml:space="preserve">Zadavatel nepřijme obálky s nabídkami, které nebudou předepsány označeným způsobem, nebudou na uzavření opatřeny razítkem uchazeče, nebo ty, které budou poškozeny tak, že se z nich dá obsah vyjmout. </w:t>
      </w:r>
    </w:p>
    <w:p w:rsidR="00AD2D9A" w:rsidRPr="00FA3630" w:rsidRDefault="00AD2D9A" w:rsidP="00AD2D9A">
      <w:pPr>
        <w:pStyle w:val="Prosttext"/>
        <w:numPr>
          <w:ilvl w:val="1"/>
          <w:numId w:val="8"/>
        </w:numPr>
        <w:spacing w:after="240"/>
        <w:ind w:left="709" w:hanging="709"/>
        <w:jc w:val="both"/>
        <w:rPr>
          <w:rFonts w:ascii="Arial" w:hAnsi="Arial" w:cs="Arial"/>
          <w:sz w:val="22"/>
          <w:szCs w:val="22"/>
        </w:rPr>
      </w:pPr>
      <w:r w:rsidRPr="00FA3630">
        <w:rPr>
          <w:rFonts w:ascii="Arial" w:hAnsi="Arial" w:cs="Arial"/>
          <w:sz w:val="22"/>
          <w:szCs w:val="22"/>
        </w:rPr>
        <w:t xml:space="preserve"> </w:t>
      </w:r>
      <w:r w:rsidRPr="00FA3630">
        <w:rPr>
          <w:rFonts w:ascii="Arial" w:hAnsi="Arial" w:cs="Arial"/>
          <w:sz w:val="22"/>
          <w:szCs w:val="22"/>
        </w:rPr>
        <w:tab/>
        <w:t>V případě dvojjazyčného vyhotovení smlouvy bude vždy rozhodující česká verze.</w:t>
      </w:r>
    </w:p>
    <w:p w:rsidR="00AD2D9A" w:rsidRPr="00FA3630" w:rsidRDefault="00AD2D9A" w:rsidP="00AD2D9A">
      <w:pPr>
        <w:pStyle w:val="Prosttext"/>
        <w:numPr>
          <w:ilvl w:val="1"/>
          <w:numId w:val="8"/>
        </w:numPr>
        <w:spacing w:after="240"/>
        <w:ind w:left="709" w:hanging="709"/>
        <w:jc w:val="both"/>
        <w:rPr>
          <w:rFonts w:ascii="Arial" w:hAnsi="Arial" w:cs="Arial"/>
          <w:sz w:val="22"/>
          <w:szCs w:val="22"/>
        </w:rPr>
      </w:pPr>
      <w:r w:rsidRPr="00FA3630">
        <w:rPr>
          <w:rFonts w:ascii="Arial" w:hAnsi="Arial" w:cs="Arial"/>
          <w:sz w:val="22"/>
          <w:szCs w:val="22"/>
        </w:rPr>
        <w:t xml:space="preserve"> </w:t>
      </w:r>
      <w:r w:rsidRPr="00FA3630">
        <w:rPr>
          <w:rFonts w:ascii="Arial" w:hAnsi="Arial" w:cs="Arial"/>
          <w:sz w:val="22"/>
          <w:szCs w:val="22"/>
        </w:rPr>
        <w:tab/>
        <w:t xml:space="preserve">Právní vztahy vzniklé ze smlouvy se budou řídit českými právními předpisy a případné spory z těchto právních vztahů vzniklé rozhodují české soudy. </w:t>
      </w:r>
    </w:p>
    <w:p w:rsidR="00AD2D9A" w:rsidRPr="00FA3630" w:rsidRDefault="00AD2D9A" w:rsidP="00AD2D9A">
      <w:pPr>
        <w:pStyle w:val="Prosttext"/>
        <w:numPr>
          <w:ilvl w:val="1"/>
          <w:numId w:val="8"/>
        </w:numPr>
        <w:spacing w:after="240"/>
        <w:ind w:left="709" w:hanging="709"/>
        <w:jc w:val="both"/>
        <w:rPr>
          <w:rFonts w:ascii="Arial" w:hAnsi="Arial" w:cs="Arial"/>
          <w:sz w:val="22"/>
          <w:szCs w:val="22"/>
        </w:rPr>
      </w:pPr>
      <w:r w:rsidRPr="00FA3630">
        <w:rPr>
          <w:rFonts w:ascii="Arial" w:hAnsi="Arial" w:cs="Arial"/>
          <w:sz w:val="22"/>
          <w:szCs w:val="22"/>
        </w:rPr>
        <w:t xml:space="preserve"> </w:t>
      </w:r>
      <w:r w:rsidRPr="00FA3630">
        <w:rPr>
          <w:rFonts w:ascii="Arial" w:hAnsi="Arial" w:cs="Arial"/>
          <w:sz w:val="22"/>
          <w:szCs w:val="22"/>
        </w:rPr>
        <w:tab/>
        <w:t>Požadovaná nabídka včetně kvalifikačních dokumentů bude vyhotovena 1x v listinné formě (1x originál a 1x kopie) a 1x na CD nosiči v elektronické podobě (dobře čitelné). Nabídka bude učiněna v českém jazyce, elektronická a listinná nabídka bude totožná.</w:t>
      </w:r>
    </w:p>
    <w:p w:rsidR="00AD2D9A" w:rsidRPr="00FA3630" w:rsidRDefault="00AD2D9A" w:rsidP="00AD2D9A">
      <w:pPr>
        <w:pStyle w:val="Prosttext"/>
        <w:numPr>
          <w:ilvl w:val="1"/>
          <w:numId w:val="8"/>
        </w:numPr>
        <w:spacing w:after="240"/>
        <w:ind w:left="567" w:hanging="567"/>
        <w:jc w:val="both"/>
        <w:rPr>
          <w:rFonts w:ascii="Arial" w:hAnsi="Arial" w:cs="Arial"/>
          <w:sz w:val="22"/>
          <w:szCs w:val="22"/>
        </w:rPr>
      </w:pPr>
      <w:r w:rsidRPr="00FA3630">
        <w:rPr>
          <w:rFonts w:ascii="Arial" w:hAnsi="Arial" w:cs="Arial"/>
          <w:sz w:val="22"/>
          <w:szCs w:val="22"/>
        </w:rPr>
        <w:t xml:space="preserve"> </w:t>
      </w:r>
      <w:r w:rsidRPr="00FA3630">
        <w:rPr>
          <w:rFonts w:ascii="Arial" w:hAnsi="Arial" w:cs="Arial"/>
          <w:sz w:val="22"/>
          <w:szCs w:val="22"/>
        </w:rPr>
        <w:tab/>
        <w:t>Nabídka bude předložena v následující struktuře:</w:t>
      </w:r>
    </w:p>
    <w:p w:rsidR="00AD2D9A" w:rsidRPr="00FA3630" w:rsidRDefault="00AD2D9A" w:rsidP="00AD2D9A">
      <w:pPr>
        <w:numPr>
          <w:ilvl w:val="0"/>
          <w:numId w:val="7"/>
        </w:numPr>
        <w:tabs>
          <w:tab w:val="left" w:pos="851"/>
        </w:tabs>
        <w:spacing w:line="276" w:lineRule="auto"/>
        <w:ind w:left="284" w:firstLine="0"/>
        <w:jc w:val="both"/>
        <w:rPr>
          <w:rFonts w:ascii="Arial" w:hAnsi="Arial" w:cs="Arial"/>
          <w:sz w:val="22"/>
          <w:szCs w:val="22"/>
        </w:rPr>
      </w:pPr>
      <w:r w:rsidRPr="00FA3630">
        <w:rPr>
          <w:rFonts w:ascii="Arial" w:hAnsi="Arial" w:cs="Arial"/>
          <w:sz w:val="22"/>
          <w:szCs w:val="22"/>
        </w:rPr>
        <w:t>krycí list nabídky (z</w:t>
      </w:r>
      <w:r w:rsidR="00054E78">
        <w:rPr>
          <w:rFonts w:ascii="Arial" w:hAnsi="Arial" w:cs="Arial"/>
          <w:sz w:val="22"/>
          <w:szCs w:val="22"/>
        </w:rPr>
        <w:t>pracovaný ve smyslu přílohy č. 4</w:t>
      </w:r>
      <w:r w:rsidRPr="00FA3630">
        <w:rPr>
          <w:rFonts w:ascii="Arial" w:hAnsi="Arial" w:cs="Arial"/>
          <w:sz w:val="22"/>
          <w:szCs w:val="22"/>
        </w:rPr>
        <w:t xml:space="preserve"> zadávací dokumentace), </w:t>
      </w:r>
    </w:p>
    <w:p w:rsidR="00AD2D9A" w:rsidRPr="00FA3630" w:rsidRDefault="00AD2D9A" w:rsidP="00AD2D9A">
      <w:pPr>
        <w:numPr>
          <w:ilvl w:val="0"/>
          <w:numId w:val="7"/>
        </w:numPr>
        <w:tabs>
          <w:tab w:val="left" w:pos="851"/>
        </w:tabs>
        <w:spacing w:line="276" w:lineRule="auto"/>
        <w:ind w:left="284" w:firstLine="0"/>
        <w:jc w:val="both"/>
        <w:rPr>
          <w:rFonts w:ascii="Arial" w:hAnsi="Arial" w:cs="Arial"/>
          <w:sz w:val="22"/>
          <w:szCs w:val="22"/>
        </w:rPr>
      </w:pPr>
      <w:r w:rsidRPr="00FA3630">
        <w:rPr>
          <w:rFonts w:ascii="Arial" w:hAnsi="Arial" w:cs="Arial"/>
          <w:sz w:val="22"/>
          <w:szCs w:val="22"/>
        </w:rPr>
        <w:t>obsah nabídky s uvedením čísel stran kapitol nabídky, včetně seznamu příloh,</w:t>
      </w:r>
    </w:p>
    <w:p w:rsidR="00AD2D9A" w:rsidRPr="00FA3630" w:rsidRDefault="00AD2D9A" w:rsidP="00AD2D9A">
      <w:pPr>
        <w:numPr>
          <w:ilvl w:val="0"/>
          <w:numId w:val="7"/>
        </w:numPr>
        <w:tabs>
          <w:tab w:val="left" w:pos="851"/>
        </w:tabs>
        <w:spacing w:line="276" w:lineRule="auto"/>
        <w:ind w:left="851" w:hanging="567"/>
        <w:jc w:val="both"/>
        <w:rPr>
          <w:rFonts w:ascii="Arial" w:hAnsi="Arial" w:cs="Arial"/>
          <w:sz w:val="22"/>
          <w:szCs w:val="22"/>
        </w:rPr>
      </w:pPr>
      <w:r w:rsidRPr="00FA3630">
        <w:rPr>
          <w:rFonts w:ascii="Arial" w:hAnsi="Arial" w:cs="Arial"/>
          <w:sz w:val="22"/>
          <w:szCs w:val="22"/>
        </w:rPr>
        <w:t>případná specifikace částí veřejné zakázky, které má uchazeč v úmyslu zadat jednomu či více subdodavatelům, a identifikační údaje každého subdodavatele,</w:t>
      </w:r>
    </w:p>
    <w:p w:rsidR="00AD2D9A" w:rsidRPr="00FA3630" w:rsidRDefault="00AD2D9A" w:rsidP="00AD2D9A">
      <w:pPr>
        <w:numPr>
          <w:ilvl w:val="0"/>
          <w:numId w:val="7"/>
        </w:numPr>
        <w:tabs>
          <w:tab w:val="left" w:pos="851"/>
        </w:tabs>
        <w:spacing w:line="276" w:lineRule="auto"/>
        <w:ind w:left="851" w:hanging="567"/>
        <w:jc w:val="both"/>
        <w:rPr>
          <w:rFonts w:ascii="Arial" w:hAnsi="Arial" w:cs="Arial"/>
          <w:sz w:val="22"/>
          <w:szCs w:val="22"/>
        </w:rPr>
      </w:pPr>
      <w:r w:rsidRPr="00FA3630">
        <w:rPr>
          <w:rFonts w:ascii="Arial" w:hAnsi="Arial" w:cs="Arial"/>
          <w:sz w:val="22"/>
          <w:szCs w:val="22"/>
        </w:rPr>
        <w:t>doklady prokazující splnění kvalifikace (předkládá-li nabídku více dodavatelů společně rovněž originál nebo úředně ověřenou kopii smlouvy, z níž bude vyplývat závazek odpovědnosti každého dodavatele za jím poskytovaná plnění),</w:t>
      </w:r>
    </w:p>
    <w:p w:rsidR="00AD2D9A" w:rsidRPr="00FA3630" w:rsidRDefault="00AD2D9A" w:rsidP="00AD2D9A">
      <w:pPr>
        <w:numPr>
          <w:ilvl w:val="0"/>
          <w:numId w:val="7"/>
        </w:numPr>
        <w:tabs>
          <w:tab w:val="left" w:pos="851"/>
        </w:tabs>
        <w:spacing w:line="276" w:lineRule="auto"/>
        <w:ind w:left="284" w:firstLine="0"/>
        <w:jc w:val="both"/>
        <w:rPr>
          <w:rFonts w:ascii="Arial" w:hAnsi="Arial" w:cs="Arial"/>
          <w:sz w:val="22"/>
          <w:szCs w:val="22"/>
        </w:rPr>
      </w:pPr>
      <w:r w:rsidRPr="00FA3630">
        <w:rPr>
          <w:rFonts w:ascii="Arial" w:hAnsi="Arial" w:cs="Arial"/>
          <w:sz w:val="22"/>
          <w:szCs w:val="22"/>
        </w:rPr>
        <w:t>nabídková cena (v požadovaném členění),</w:t>
      </w:r>
    </w:p>
    <w:p w:rsidR="00AD2D9A" w:rsidRPr="00FA3630" w:rsidRDefault="00AD2D9A" w:rsidP="00AD2D9A">
      <w:pPr>
        <w:numPr>
          <w:ilvl w:val="0"/>
          <w:numId w:val="7"/>
        </w:numPr>
        <w:tabs>
          <w:tab w:val="left" w:pos="851"/>
        </w:tabs>
        <w:spacing w:line="276" w:lineRule="auto"/>
        <w:ind w:left="284" w:firstLine="0"/>
        <w:jc w:val="both"/>
        <w:rPr>
          <w:rFonts w:ascii="Arial" w:hAnsi="Arial" w:cs="Arial"/>
          <w:sz w:val="22"/>
          <w:szCs w:val="22"/>
        </w:rPr>
      </w:pPr>
      <w:r w:rsidRPr="00FA3630">
        <w:rPr>
          <w:rFonts w:ascii="Arial" w:hAnsi="Arial" w:cs="Arial"/>
          <w:sz w:val="22"/>
          <w:szCs w:val="22"/>
        </w:rPr>
        <w:t>podepsaný návrh pojistných smluv, vč. všech požadovaných příloh,</w:t>
      </w:r>
    </w:p>
    <w:p w:rsidR="00AD2D9A" w:rsidRPr="00FA3630" w:rsidRDefault="00AD2D9A" w:rsidP="00AD2D9A">
      <w:pPr>
        <w:numPr>
          <w:ilvl w:val="0"/>
          <w:numId w:val="7"/>
        </w:numPr>
        <w:tabs>
          <w:tab w:val="left" w:pos="851"/>
        </w:tabs>
        <w:spacing w:line="276" w:lineRule="auto"/>
        <w:ind w:left="284" w:firstLine="0"/>
        <w:jc w:val="both"/>
        <w:rPr>
          <w:rFonts w:ascii="Arial" w:hAnsi="Arial" w:cs="Arial"/>
          <w:sz w:val="22"/>
          <w:szCs w:val="22"/>
        </w:rPr>
      </w:pPr>
      <w:r w:rsidRPr="00FA3630">
        <w:rPr>
          <w:rFonts w:ascii="Arial" w:hAnsi="Arial" w:cs="Arial"/>
          <w:sz w:val="22"/>
          <w:szCs w:val="22"/>
        </w:rPr>
        <w:t>případné ostatní dokumenty,</w:t>
      </w:r>
    </w:p>
    <w:p w:rsidR="00AD2D9A" w:rsidRPr="00FA3630" w:rsidRDefault="00AD2D9A" w:rsidP="00AD2D9A">
      <w:pPr>
        <w:numPr>
          <w:ilvl w:val="0"/>
          <w:numId w:val="7"/>
        </w:numPr>
        <w:tabs>
          <w:tab w:val="left" w:pos="851"/>
        </w:tabs>
        <w:spacing w:after="240" w:line="276" w:lineRule="auto"/>
        <w:ind w:left="284" w:firstLine="0"/>
        <w:jc w:val="both"/>
        <w:rPr>
          <w:rFonts w:ascii="Arial" w:hAnsi="Arial" w:cs="Arial"/>
          <w:sz w:val="22"/>
          <w:szCs w:val="22"/>
        </w:rPr>
      </w:pPr>
      <w:r w:rsidRPr="00FA3630">
        <w:rPr>
          <w:rFonts w:ascii="Arial" w:hAnsi="Arial" w:cs="Arial"/>
          <w:sz w:val="22"/>
          <w:szCs w:val="22"/>
        </w:rPr>
        <w:t>informace o celkovém počtu listů nabídky.</w:t>
      </w:r>
      <w:bookmarkStart w:id="36" w:name="_Ref189405531"/>
      <w:bookmarkStart w:id="37" w:name="_Ref213601986"/>
    </w:p>
    <w:p w:rsidR="00AD2D9A" w:rsidRPr="00FA3630" w:rsidRDefault="00AD2D9A" w:rsidP="00AD2D9A">
      <w:pPr>
        <w:tabs>
          <w:tab w:val="left" w:pos="851"/>
        </w:tabs>
        <w:spacing w:after="240" w:line="276" w:lineRule="auto"/>
        <w:ind w:left="284" w:firstLine="424"/>
        <w:jc w:val="both"/>
        <w:rPr>
          <w:rFonts w:ascii="Arial" w:hAnsi="Arial" w:cs="Arial"/>
          <w:i/>
          <w:sz w:val="22"/>
          <w:szCs w:val="22"/>
        </w:rPr>
      </w:pPr>
      <w:r w:rsidRPr="00FA3630">
        <w:rPr>
          <w:rFonts w:ascii="Arial" w:hAnsi="Arial" w:cs="Arial"/>
          <w:i/>
          <w:sz w:val="22"/>
          <w:szCs w:val="22"/>
        </w:rPr>
        <w:t xml:space="preserve"> </w:t>
      </w:r>
      <w:r w:rsidRPr="00FA3630">
        <w:rPr>
          <w:rFonts w:ascii="Arial" w:hAnsi="Arial" w:cs="Arial"/>
          <w:i/>
          <w:sz w:val="22"/>
          <w:szCs w:val="22"/>
        </w:rPr>
        <w:tab/>
        <w:t>Výše uvedená forma a struktura nabídky má formu doporučujícího charakteru.</w:t>
      </w:r>
    </w:p>
    <w:p w:rsidR="00AD2D9A" w:rsidRPr="00054E78" w:rsidRDefault="00AD2D9A" w:rsidP="00AD2D9A">
      <w:pPr>
        <w:pStyle w:val="Prosttext"/>
        <w:numPr>
          <w:ilvl w:val="1"/>
          <w:numId w:val="8"/>
        </w:numPr>
        <w:spacing w:after="240"/>
        <w:ind w:left="709" w:hanging="709"/>
        <w:jc w:val="both"/>
        <w:rPr>
          <w:rFonts w:ascii="Arial" w:hAnsi="Arial" w:cs="Arial"/>
          <w:sz w:val="22"/>
          <w:szCs w:val="22"/>
        </w:rPr>
      </w:pPr>
      <w:bookmarkStart w:id="38" w:name="_Ref266968704"/>
      <w:r w:rsidRPr="00FA3630">
        <w:rPr>
          <w:rFonts w:ascii="Arial" w:hAnsi="Arial" w:cs="Arial"/>
          <w:sz w:val="22"/>
          <w:szCs w:val="22"/>
        </w:rPr>
        <w:t xml:space="preserve"> </w:t>
      </w:r>
      <w:r w:rsidRPr="00FA3630">
        <w:rPr>
          <w:rFonts w:ascii="Arial" w:hAnsi="Arial" w:cs="Arial"/>
          <w:sz w:val="22"/>
          <w:szCs w:val="22"/>
        </w:rPr>
        <w:tab/>
        <w:t>Uvedené jednotlivé součásti nabídky uchazeč ve své nabídce zřetelně oddělí barevnými předělovými listy.</w:t>
      </w:r>
      <w:bookmarkEnd w:id="36"/>
      <w:bookmarkEnd w:id="37"/>
      <w:bookmarkEnd w:id="38"/>
    </w:p>
    <w:p w:rsidR="00054E78" w:rsidRPr="00FA3630" w:rsidRDefault="00054E78" w:rsidP="00F4060A">
      <w:pPr>
        <w:pStyle w:val="Prosttext"/>
        <w:spacing w:after="240"/>
        <w:ind w:left="709"/>
        <w:jc w:val="both"/>
        <w:rPr>
          <w:rFonts w:ascii="Arial" w:hAnsi="Arial" w:cs="Arial"/>
          <w:sz w:val="22"/>
          <w:szCs w:val="22"/>
        </w:rPr>
      </w:pPr>
    </w:p>
    <w:p w:rsidR="00AD2D9A" w:rsidRPr="00FA3630" w:rsidRDefault="00AD2D9A" w:rsidP="00AD2D9A">
      <w:pPr>
        <w:pStyle w:val="Prosttext"/>
        <w:spacing w:line="360" w:lineRule="auto"/>
        <w:jc w:val="center"/>
        <w:rPr>
          <w:rFonts w:ascii="Arial" w:hAnsi="Arial" w:cs="Arial"/>
          <w:b/>
          <w:bCs/>
          <w:sz w:val="24"/>
          <w:szCs w:val="22"/>
          <w:u w:val="single"/>
        </w:rPr>
      </w:pPr>
      <w:bookmarkStart w:id="39" w:name="_Toc303246157"/>
      <w:r w:rsidRPr="00FA3630">
        <w:rPr>
          <w:rFonts w:ascii="Arial" w:hAnsi="Arial" w:cs="Arial"/>
          <w:b/>
          <w:bCs/>
          <w:sz w:val="24"/>
          <w:szCs w:val="22"/>
          <w:u w:val="single"/>
        </w:rPr>
        <w:lastRenderedPageBreak/>
        <w:t>1</w:t>
      </w:r>
      <w:r w:rsidR="00CB1EE0">
        <w:rPr>
          <w:rFonts w:ascii="Arial" w:hAnsi="Arial" w:cs="Arial"/>
          <w:b/>
          <w:bCs/>
          <w:sz w:val="24"/>
          <w:szCs w:val="22"/>
          <w:u w:val="single"/>
        </w:rPr>
        <w:t>2</w:t>
      </w:r>
      <w:r w:rsidRPr="00FA3630">
        <w:rPr>
          <w:rFonts w:ascii="Arial" w:hAnsi="Arial" w:cs="Arial"/>
          <w:b/>
          <w:bCs/>
          <w:sz w:val="24"/>
          <w:szCs w:val="22"/>
          <w:u w:val="single"/>
        </w:rPr>
        <w:t>. Dodatečné informace k zadávacím podmínkám</w:t>
      </w:r>
      <w:bookmarkEnd w:id="39"/>
    </w:p>
    <w:p w:rsidR="00AD2D9A" w:rsidRPr="00FA3630" w:rsidRDefault="00AD2D9A" w:rsidP="00AD2D9A">
      <w:pPr>
        <w:numPr>
          <w:ilvl w:val="0"/>
          <w:numId w:val="17"/>
        </w:numPr>
        <w:spacing w:line="276" w:lineRule="auto"/>
        <w:ind w:hanging="720"/>
        <w:contextualSpacing/>
        <w:jc w:val="both"/>
        <w:rPr>
          <w:rFonts w:ascii="Arial" w:hAnsi="Arial" w:cs="Arial"/>
          <w:sz w:val="22"/>
          <w:szCs w:val="22"/>
        </w:rPr>
      </w:pPr>
      <w:r w:rsidRPr="00FA3630">
        <w:rPr>
          <w:rFonts w:ascii="Arial" w:hAnsi="Arial" w:cs="Arial"/>
          <w:sz w:val="22"/>
          <w:szCs w:val="22"/>
        </w:rPr>
        <w:t>Dodavatel je oprávněn po zadavateli požadovat písemně dodatečné informace k zadávacím podmínkám v souladu s </w:t>
      </w:r>
      <w:proofErr w:type="spellStart"/>
      <w:r w:rsidRPr="00FA3630">
        <w:rPr>
          <w:rFonts w:ascii="Arial" w:hAnsi="Arial" w:cs="Arial"/>
          <w:sz w:val="22"/>
          <w:szCs w:val="22"/>
        </w:rPr>
        <w:t>ust</w:t>
      </w:r>
      <w:proofErr w:type="spellEnd"/>
      <w:r w:rsidRPr="00FA3630">
        <w:rPr>
          <w:rFonts w:ascii="Arial" w:hAnsi="Arial" w:cs="Arial"/>
          <w:sz w:val="22"/>
          <w:szCs w:val="22"/>
        </w:rPr>
        <w:t xml:space="preserve">. § 49 zákona. Zadavatel odešle dodatečné informace k zadávacím podmínkám, případně související dokumenty nejpozději do 3 pracovních dnů ode dne doručení požadavku dodavatele. Zadavatel vždy uveřejní dodatečné informace, včetně přesného znění žádosti, též způsobem, jakým poskytl přístup k zadávací dokumentaci, který umožňuje dálkový přístup. Zadavatel může poskytnout dodavatelům dodatečné informace k zadávacím podmínkám i bez předchozí žádosti. </w:t>
      </w:r>
    </w:p>
    <w:p w:rsidR="00AD2D9A" w:rsidRPr="00FA3630" w:rsidRDefault="00AD2D9A" w:rsidP="00AD2D9A">
      <w:pPr>
        <w:spacing w:line="276" w:lineRule="auto"/>
        <w:ind w:left="426"/>
        <w:contextualSpacing/>
        <w:jc w:val="both"/>
        <w:rPr>
          <w:rFonts w:ascii="Arial" w:hAnsi="Arial" w:cs="Arial"/>
          <w:sz w:val="22"/>
          <w:szCs w:val="22"/>
        </w:rPr>
      </w:pPr>
    </w:p>
    <w:p w:rsidR="00AD2D9A" w:rsidRDefault="00AD2D9A" w:rsidP="00AD2D9A">
      <w:pPr>
        <w:spacing w:after="240" w:line="276" w:lineRule="auto"/>
        <w:ind w:left="708"/>
        <w:contextualSpacing/>
        <w:jc w:val="both"/>
        <w:rPr>
          <w:rFonts w:ascii="Arial" w:hAnsi="Arial" w:cs="Arial"/>
          <w:sz w:val="22"/>
          <w:szCs w:val="22"/>
        </w:rPr>
      </w:pPr>
      <w:r w:rsidRPr="00FA3630">
        <w:rPr>
          <w:rFonts w:ascii="Arial" w:hAnsi="Arial" w:cs="Arial"/>
          <w:sz w:val="22"/>
          <w:szCs w:val="22"/>
        </w:rPr>
        <w:t xml:space="preserve">Písemná žádost musí být zástupci zadavatele tj. spol. SATUM CZECH, s.r.o. (organizátora) </w:t>
      </w:r>
      <w:r w:rsidR="00F4060A">
        <w:rPr>
          <w:rFonts w:ascii="Arial" w:hAnsi="Arial" w:cs="Arial"/>
          <w:sz w:val="22"/>
          <w:szCs w:val="22"/>
        </w:rPr>
        <w:t xml:space="preserve">nejpozději </w:t>
      </w:r>
      <w:r w:rsidRPr="00FA3630">
        <w:rPr>
          <w:rFonts w:ascii="Arial" w:hAnsi="Arial" w:cs="Arial"/>
          <w:sz w:val="22"/>
          <w:szCs w:val="22"/>
        </w:rPr>
        <w:t xml:space="preserve">doručena do 5 pracovních dnů před uplynutím lhůty pro podání nabídek. </w:t>
      </w:r>
    </w:p>
    <w:p w:rsidR="00054E78" w:rsidRPr="00FA3630" w:rsidRDefault="00054E78" w:rsidP="00AD2D9A">
      <w:pPr>
        <w:spacing w:after="240" w:line="276" w:lineRule="auto"/>
        <w:ind w:left="708"/>
        <w:contextualSpacing/>
        <w:jc w:val="both"/>
        <w:rPr>
          <w:rFonts w:ascii="Arial" w:hAnsi="Arial" w:cs="Arial"/>
          <w:strike/>
          <w:sz w:val="22"/>
          <w:szCs w:val="22"/>
        </w:rPr>
      </w:pPr>
    </w:p>
    <w:p w:rsidR="00AD2D9A" w:rsidRPr="00FA3630" w:rsidRDefault="00AD2D9A" w:rsidP="00AD2D9A">
      <w:pPr>
        <w:pStyle w:val="Prosttext"/>
        <w:spacing w:after="240"/>
        <w:jc w:val="center"/>
        <w:rPr>
          <w:rFonts w:ascii="Arial" w:hAnsi="Arial" w:cs="Arial"/>
          <w:b/>
          <w:bCs/>
          <w:sz w:val="24"/>
          <w:szCs w:val="22"/>
          <w:u w:val="single"/>
        </w:rPr>
      </w:pPr>
      <w:bookmarkStart w:id="40" w:name="_Toc303246159"/>
      <w:r w:rsidRPr="00FA3630">
        <w:rPr>
          <w:rFonts w:ascii="Arial" w:hAnsi="Arial" w:cs="Arial"/>
          <w:b/>
          <w:bCs/>
          <w:sz w:val="24"/>
          <w:szCs w:val="22"/>
          <w:u w:val="single"/>
        </w:rPr>
        <w:t>1</w:t>
      </w:r>
      <w:r w:rsidR="00CB1EE0">
        <w:rPr>
          <w:rFonts w:ascii="Arial" w:hAnsi="Arial" w:cs="Arial"/>
          <w:b/>
          <w:bCs/>
          <w:sz w:val="24"/>
          <w:szCs w:val="22"/>
          <w:u w:val="single"/>
        </w:rPr>
        <w:t>3</w:t>
      </w:r>
      <w:r w:rsidRPr="00FA3630">
        <w:rPr>
          <w:rFonts w:ascii="Arial" w:hAnsi="Arial" w:cs="Arial"/>
          <w:b/>
          <w:bCs/>
          <w:sz w:val="24"/>
          <w:szCs w:val="22"/>
          <w:u w:val="single"/>
        </w:rPr>
        <w:t>. Další podmínky zadávacího řízení</w:t>
      </w:r>
      <w:bookmarkEnd w:id="40"/>
    </w:p>
    <w:p w:rsidR="00AD2D9A" w:rsidRPr="00FA3630" w:rsidRDefault="00CB1EE0" w:rsidP="00AD2D9A">
      <w:pPr>
        <w:spacing w:line="276" w:lineRule="auto"/>
        <w:ind w:left="709" w:hanging="709"/>
        <w:contextualSpacing/>
        <w:rPr>
          <w:rFonts w:ascii="Arial" w:hAnsi="Arial" w:cs="Arial"/>
          <w:sz w:val="22"/>
          <w:szCs w:val="22"/>
        </w:rPr>
      </w:pPr>
      <w:r>
        <w:rPr>
          <w:rFonts w:ascii="Arial" w:hAnsi="Arial" w:cs="Arial"/>
          <w:b/>
          <w:sz w:val="22"/>
          <w:szCs w:val="22"/>
        </w:rPr>
        <w:t>13</w:t>
      </w:r>
      <w:r w:rsidR="00AD2D9A" w:rsidRPr="00FA3630">
        <w:rPr>
          <w:rFonts w:ascii="Arial" w:hAnsi="Arial" w:cs="Arial"/>
          <w:b/>
          <w:sz w:val="22"/>
          <w:szCs w:val="22"/>
        </w:rPr>
        <w:t>.1.</w:t>
      </w:r>
      <w:r w:rsidR="00AD2D9A" w:rsidRPr="00FA3630">
        <w:rPr>
          <w:rFonts w:ascii="Arial" w:hAnsi="Arial" w:cs="Arial"/>
          <w:sz w:val="22"/>
          <w:szCs w:val="22"/>
        </w:rPr>
        <w:t xml:space="preserve">  </w:t>
      </w:r>
      <w:r w:rsidR="00AD2D9A" w:rsidRPr="00FA3630">
        <w:rPr>
          <w:rFonts w:ascii="Arial" w:hAnsi="Arial" w:cs="Arial"/>
          <w:sz w:val="22"/>
          <w:szCs w:val="22"/>
        </w:rPr>
        <w:tab/>
        <w:t xml:space="preserve">Zadavatel si vyhrazuje právo: </w:t>
      </w:r>
    </w:p>
    <w:p w:rsidR="00AD2D9A" w:rsidRPr="00FA3630" w:rsidRDefault="00AD2D9A" w:rsidP="00AD2D9A">
      <w:pPr>
        <w:numPr>
          <w:ilvl w:val="0"/>
          <w:numId w:val="2"/>
        </w:numPr>
        <w:spacing w:after="240" w:line="276" w:lineRule="auto"/>
        <w:contextualSpacing/>
        <w:jc w:val="both"/>
        <w:rPr>
          <w:rFonts w:ascii="Arial" w:hAnsi="Arial" w:cs="Arial"/>
          <w:sz w:val="22"/>
          <w:szCs w:val="22"/>
        </w:rPr>
      </w:pPr>
      <w:r w:rsidRPr="00FA3630">
        <w:rPr>
          <w:rFonts w:ascii="Arial" w:hAnsi="Arial" w:cs="Arial"/>
          <w:sz w:val="22"/>
          <w:szCs w:val="22"/>
        </w:rPr>
        <w:t>Dodavatel (uchazeč) nemá právo na náhradu nákladů spojených s účastí v zadávacím řízení. Nabídky se uchazečům nevracejí a zůstávají u zadavatele jako součást dokumentace o zadání veřejné zakázky.</w:t>
      </w:r>
    </w:p>
    <w:p w:rsidR="00AD2D9A" w:rsidRPr="00F4060A" w:rsidRDefault="00AD2D9A" w:rsidP="00AD2D9A">
      <w:pPr>
        <w:numPr>
          <w:ilvl w:val="0"/>
          <w:numId w:val="2"/>
        </w:numPr>
        <w:spacing w:after="240" w:line="276" w:lineRule="auto"/>
        <w:contextualSpacing/>
        <w:jc w:val="both"/>
        <w:rPr>
          <w:rFonts w:ascii="Arial" w:hAnsi="Arial" w:cs="Arial"/>
          <w:color w:val="000000" w:themeColor="text1"/>
          <w:sz w:val="22"/>
          <w:szCs w:val="22"/>
        </w:rPr>
      </w:pPr>
      <w:r w:rsidRPr="00F4060A">
        <w:rPr>
          <w:rFonts w:ascii="Arial" w:hAnsi="Arial" w:cs="Arial"/>
          <w:color w:val="000000" w:themeColor="text1"/>
          <w:sz w:val="22"/>
          <w:szCs w:val="22"/>
        </w:rPr>
        <w:t>Zadavatel neumožňuje varianty nabídek.</w:t>
      </w:r>
    </w:p>
    <w:p w:rsidR="00AD2D9A" w:rsidRPr="00FA3630" w:rsidRDefault="00AD2D9A" w:rsidP="00AD2D9A">
      <w:pPr>
        <w:numPr>
          <w:ilvl w:val="0"/>
          <w:numId w:val="2"/>
        </w:numPr>
        <w:spacing w:after="240" w:line="276" w:lineRule="auto"/>
        <w:contextualSpacing/>
        <w:jc w:val="both"/>
        <w:rPr>
          <w:rFonts w:ascii="Arial" w:hAnsi="Arial" w:cs="Arial"/>
          <w:sz w:val="22"/>
          <w:szCs w:val="22"/>
        </w:rPr>
      </w:pPr>
      <w:r w:rsidRPr="00FA3630">
        <w:rPr>
          <w:rFonts w:ascii="Arial" w:hAnsi="Arial" w:cs="Arial"/>
          <w:sz w:val="22"/>
          <w:szCs w:val="22"/>
        </w:rPr>
        <w:t>Informace a údaje uvedené v jednotlivých částech této zadávací dokumentace a v přílohách zadávací dokumentace vymezují závazné požadavky zadavatele na plnění veřejné zakázky. Tyto požadavky je dodavatel povinen plně a bezvýhradně respektovat při zpracování své nabídky. Neakceptování požadavků zadavatele uvedených v této zadávací dokumentaci bude považováno za nesplnění zadávacích podmínek s následkem vyloučení dodavatele ze zadávacího řízení.</w:t>
      </w:r>
    </w:p>
    <w:p w:rsidR="00AD2D9A" w:rsidRDefault="00AD2D9A" w:rsidP="00AD2D9A">
      <w:pPr>
        <w:numPr>
          <w:ilvl w:val="0"/>
          <w:numId w:val="2"/>
        </w:numPr>
        <w:tabs>
          <w:tab w:val="num" w:pos="851"/>
          <w:tab w:val="num" w:pos="2160"/>
        </w:tabs>
        <w:spacing w:line="276" w:lineRule="auto"/>
        <w:contextualSpacing/>
        <w:jc w:val="both"/>
        <w:rPr>
          <w:rFonts w:ascii="Arial" w:hAnsi="Arial" w:cs="Arial"/>
          <w:sz w:val="22"/>
          <w:szCs w:val="22"/>
        </w:rPr>
      </w:pPr>
      <w:r w:rsidRPr="00FA3630">
        <w:rPr>
          <w:rFonts w:ascii="Arial" w:hAnsi="Arial" w:cs="Arial"/>
          <w:sz w:val="22"/>
          <w:szCs w:val="22"/>
        </w:rPr>
        <w:t>Zadavatel si vyhrazuje právo ověřit informace obsažené v nabídce uchazeče u třetích osob a uchazeč je povinen mu v tomto ohledu poskytnout veškerou potřebnou součinnost.</w:t>
      </w:r>
    </w:p>
    <w:p w:rsidR="00054E78" w:rsidRDefault="00054E78" w:rsidP="00F4060A">
      <w:pPr>
        <w:tabs>
          <w:tab w:val="num" w:pos="851"/>
          <w:tab w:val="num" w:pos="2160"/>
        </w:tabs>
        <w:spacing w:line="276" w:lineRule="auto"/>
        <w:ind w:left="720"/>
        <w:contextualSpacing/>
        <w:jc w:val="both"/>
        <w:rPr>
          <w:rFonts w:ascii="Arial" w:hAnsi="Arial" w:cs="Arial"/>
          <w:sz w:val="22"/>
          <w:szCs w:val="22"/>
        </w:rPr>
      </w:pPr>
    </w:p>
    <w:p w:rsidR="00F4060A" w:rsidRPr="00FA3630" w:rsidRDefault="00F4060A" w:rsidP="00F4060A">
      <w:pPr>
        <w:tabs>
          <w:tab w:val="num" w:pos="851"/>
          <w:tab w:val="num" w:pos="2160"/>
        </w:tabs>
        <w:spacing w:line="276" w:lineRule="auto"/>
        <w:ind w:left="720"/>
        <w:contextualSpacing/>
        <w:jc w:val="both"/>
        <w:rPr>
          <w:rFonts w:ascii="Arial" w:hAnsi="Arial" w:cs="Arial"/>
          <w:sz w:val="22"/>
          <w:szCs w:val="22"/>
        </w:rPr>
      </w:pPr>
    </w:p>
    <w:p w:rsidR="00AD2D9A" w:rsidRPr="00432A16" w:rsidRDefault="00AD2D9A" w:rsidP="00AD2D9A">
      <w:pPr>
        <w:pStyle w:val="Prosttext"/>
        <w:spacing w:before="240" w:line="360" w:lineRule="auto"/>
        <w:jc w:val="center"/>
        <w:rPr>
          <w:rFonts w:ascii="Arial" w:hAnsi="Arial" w:cs="Arial"/>
          <w:b/>
          <w:bCs/>
          <w:sz w:val="24"/>
          <w:szCs w:val="22"/>
          <w:u w:val="single"/>
        </w:rPr>
      </w:pPr>
      <w:r w:rsidRPr="00432A16">
        <w:rPr>
          <w:rFonts w:ascii="Arial" w:hAnsi="Arial" w:cs="Arial"/>
          <w:b/>
          <w:bCs/>
          <w:sz w:val="24"/>
          <w:szCs w:val="22"/>
          <w:u w:val="single"/>
        </w:rPr>
        <w:t>1</w:t>
      </w:r>
      <w:r w:rsidR="00CB1EE0" w:rsidRPr="00432A16">
        <w:rPr>
          <w:rFonts w:ascii="Arial" w:hAnsi="Arial" w:cs="Arial"/>
          <w:b/>
          <w:bCs/>
          <w:sz w:val="24"/>
          <w:szCs w:val="22"/>
          <w:u w:val="single"/>
        </w:rPr>
        <w:t>4</w:t>
      </w:r>
      <w:r w:rsidRPr="00432A16">
        <w:rPr>
          <w:rFonts w:ascii="Arial" w:hAnsi="Arial" w:cs="Arial"/>
          <w:b/>
          <w:bCs/>
          <w:sz w:val="24"/>
          <w:szCs w:val="22"/>
          <w:u w:val="single"/>
        </w:rPr>
        <w:t>.  Závěrečná ustanovení</w:t>
      </w:r>
    </w:p>
    <w:p w:rsidR="00AD2D9A" w:rsidRPr="00432A16" w:rsidRDefault="00AD2D9A" w:rsidP="00AD2D9A">
      <w:pPr>
        <w:pStyle w:val="Zkladntext"/>
        <w:spacing w:after="240"/>
        <w:ind w:left="709" w:hanging="709"/>
        <w:rPr>
          <w:rFonts w:ascii="Arial" w:hAnsi="Arial" w:cs="Arial"/>
          <w:sz w:val="22"/>
          <w:szCs w:val="22"/>
        </w:rPr>
      </w:pPr>
      <w:r w:rsidRPr="00432A16">
        <w:rPr>
          <w:rFonts w:ascii="Arial" w:hAnsi="Arial" w:cs="Arial"/>
          <w:sz w:val="22"/>
          <w:szCs w:val="22"/>
        </w:rPr>
        <w:t>1</w:t>
      </w:r>
      <w:r w:rsidR="00CB1EE0" w:rsidRPr="00432A16">
        <w:rPr>
          <w:rFonts w:ascii="Arial" w:hAnsi="Arial" w:cs="Arial"/>
          <w:sz w:val="22"/>
          <w:szCs w:val="22"/>
        </w:rPr>
        <w:t>4</w:t>
      </w:r>
      <w:r w:rsidRPr="00432A16">
        <w:rPr>
          <w:rFonts w:ascii="Arial" w:hAnsi="Arial" w:cs="Arial"/>
          <w:sz w:val="22"/>
          <w:szCs w:val="22"/>
        </w:rPr>
        <w:t xml:space="preserve">.1.  </w:t>
      </w:r>
      <w:r w:rsidRPr="00432A16">
        <w:rPr>
          <w:rFonts w:ascii="Arial" w:hAnsi="Arial" w:cs="Arial"/>
          <w:sz w:val="22"/>
          <w:szCs w:val="22"/>
        </w:rPr>
        <w:tab/>
        <w:t>Zadavatel si v souladu s </w:t>
      </w:r>
      <w:proofErr w:type="spellStart"/>
      <w:r w:rsidRPr="00432A16">
        <w:rPr>
          <w:rFonts w:ascii="Arial" w:hAnsi="Arial" w:cs="Arial"/>
          <w:sz w:val="22"/>
          <w:szCs w:val="22"/>
        </w:rPr>
        <w:t>ust</w:t>
      </w:r>
      <w:proofErr w:type="spellEnd"/>
      <w:r w:rsidRPr="00432A16">
        <w:rPr>
          <w:rFonts w:ascii="Arial" w:hAnsi="Arial" w:cs="Arial"/>
          <w:sz w:val="22"/>
          <w:szCs w:val="22"/>
        </w:rPr>
        <w:t xml:space="preserve">. § 76 odst. 6 a </w:t>
      </w:r>
      <w:proofErr w:type="spellStart"/>
      <w:r w:rsidRPr="00432A16">
        <w:rPr>
          <w:rFonts w:ascii="Arial" w:hAnsi="Arial" w:cs="Arial"/>
          <w:sz w:val="22"/>
          <w:szCs w:val="22"/>
        </w:rPr>
        <w:t>ust</w:t>
      </w:r>
      <w:proofErr w:type="spellEnd"/>
      <w:r w:rsidRPr="00432A16">
        <w:rPr>
          <w:rFonts w:ascii="Arial" w:hAnsi="Arial" w:cs="Arial"/>
          <w:sz w:val="22"/>
          <w:szCs w:val="22"/>
        </w:rPr>
        <w:t>. § 81 odst. 4 zákona vyhrazuje právo uveřejnit Rozhodnutí o vyloučení uchazeče z účasti v zadávacím řízení a Oznámení o výběru nejvhodnější nabídky na profilu zadavatele, umístěného na adrese:</w:t>
      </w:r>
      <w:r w:rsidR="00776B97" w:rsidRPr="00432A16">
        <w:t xml:space="preserve"> </w:t>
      </w:r>
      <w:hyperlink r:id="rId9" w:history="1">
        <w:r w:rsidR="00776B97" w:rsidRPr="00432A16">
          <w:rPr>
            <w:rStyle w:val="Hypertextovodkaz"/>
            <w:rFonts w:ascii="Arial" w:hAnsi="Arial" w:cs="Arial"/>
            <w:color w:val="auto"/>
            <w:sz w:val="22"/>
            <w:szCs w:val="22"/>
          </w:rPr>
          <w:t>https://zakazky.proobec.cz/p/mestomimon</w:t>
        </w:r>
      </w:hyperlink>
      <w:r w:rsidR="00776B97" w:rsidRPr="00432A16">
        <w:rPr>
          <w:rFonts w:ascii="Arial" w:hAnsi="Arial" w:cs="Arial"/>
          <w:sz w:val="22"/>
          <w:szCs w:val="22"/>
        </w:rPr>
        <w:t>.</w:t>
      </w:r>
      <w:r w:rsidRPr="00432A16">
        <w:rPr>
          <w:rFonts w:ascii="Arial" w:hAnsi="Arial" w:cs="Arial"/>
          <w:sz w:val="22"/>
          <w:szCs w:val="22"/>
        </w:rPr>
        <w:t xml:space="preserve"> Rozhodnutí o vyloučení uchazeče z účasti v zadávacím řízení a Oznámení o výběru nejvhodnější nabídky se bude považovat za doručené všem dotčeným uchazečům okamžikem uveřejnění na profilu zadavatele. </w:t>
      </w:r>
    </w:p>
    <w:p w:rsidR="00AD2D9A" w:rsidRPr="00432A16" w:rsidRDefault="00AD2D9A" w:rsidP="00AD2D9A">
      <w:pPr>
        <w:pStyle w:val="Zkladntext"/>
        <w:spacing w:after="240"/>
        <w:ind w:left="709" w:hanging="709"/>
        <w:rPr>
          <w:rFonts w:ascii="Arial" w:hAnsi="Arial" w:cs="Arial"/>
          <w:sz w:val="22"/>
          <w:szCs w:val="22"/>
        </w:rPr>
      </w:pPr>
      <w:r w:rsidRPr="00432A16">
        <w:rPr>
          <w:rFonts w:ascii="Arial" w:hAnsi="Arial" w:cs="Arial"/>
          <w:sz w:val="22"/>
          <w:szCs w:val="22"/>
        </w:rPr>
        <w:t>1</w:t>
      </w:r>
      <w:r w:rsidR="00CB1EE0" w:rsidRPr="00432A16">
        <w:rPr>
          <w:rFonts w:ascii="Arial" w:hAnsi="Arial" w:cs="Arial"/>
          <w:sz w:val="22"/>
          <w:szCs w:val="22"/>
        </w:rPr>
        <w:t>4</w:t>
      </w:r>
      <w:r w:rsidRPr="00432A16">
        <w:rPr>
          <w:rFonts w:ascii="Arial" w:hAnsi="Arial" w:cs="Arial"/>
          <w:sz w:val="22"/>
          <w:szCs w:val="22"/>
        </w:rPr>
        <w:t xml:space="preserve">.2.  </w:t>
      </w:r>
      <w:r w:rsidRPr="00432A16">
        <w:rPr>
          <w:rFonts w:ascii="Arial" w:hAnsi="Arial" w:cs="Arial"/>
          <w:sz w:val="22"/>
          <w:szCs w:val="22"/>
        </w:rPr>
        <w:tab/>
        <w:t>Zadavatel je oprávněn kdykoli v průběhu zadávacího řízení tuto veřejnou zakázku zrušit z důvodů stanovených v zákoně.</w:t>
      </w:r>
    </w:p>
    <w:p w:rsidR="00AD2D9A" w:rsidRPr="00432A16" w:rsidRDefault="00AD2D9A" w:rsidP="00AD2D9A">
      <w:pPr>
        <w:pStyle w:val="Zkladntext"/>
        <w:spacing w:after="240"/>
        <w:ind w:left="709" w:hanging="709"/>
        <w:rPr>
          <w:rFonts w:ascii="Arial" w:hAnsi="Arial" w:cs="Arial"/>
          <w:sz w:val="22"/>
          <w:szCs w:val="22"/>
        </w:rPr>
      </w:pPr>
      <w:r w:rsidRPr="00432A16">
        <w:rPr>
          <w:rFonts w:ascii="Arial" w:hAnsi="Arial" w:cs="Arial"/>
          <w:sz w:val="22"/>
          <w:szCs w:val="22"/>
        </w:rPr>
        <w:t>1</w:t>
      </w:r>
      <w:r w:rsidR="00CB1EE0" w:rsidRPr="00432A16">
        <w:rPr>
          <w:rFonts w:ascii="Arial" w:hAnsi="Arial" w:cs="Arial"/>
          <w:sz w:val="22"/>
          <w:szCs w:val="22"/>
        </w:rPr>
        <w:t>4</w:t>
      </w:r>
      <w:r w:rsidRPr="00432A16">
        <w:rPr>
          <w:rFonts w:ascii="Arial" w:hAnsi="Arial" w:cs="Arial"/>
          <w:sz w:val="22"/>
          <w:szCs w:val="22"/>
        </w:rPr>
        <w:t xml:space="preserve">.3. </w:t>
      </w:r>
      <w:r w:rsidRPr="00432A16">
        <w:rPr>
          <w:rFonts w:ascii="Arial" w:hAnsi="Arial" w:cs="Arial"/>
          <w:sz w:val="22"/>
          <w:szCs w:val="22"/>
        </w:rPr>
        <w:tab/>
        <w:t>Zadavatel si vyhrazuje právo měnit zadávací podmínky k veřejné zakázce v průběhu běhu lhůty pro podání nabídek, přičemž o této změně bude informovat formou oznámení dodatečných informací k zadávacím podmínkám veškeré dodavatele, kteří si vyžádali zadávací dokumentaci. Při změně zadávacích podmínek zadavatel přiměřeně prodlouží lhůtu pro podání nabídek v souladu s </w:t>
      </w:r>
      <w:proofErr w:type="spellStart"/>
      <w:r w:rsidRPr="00432A16">
        <w:rPr>
          <w:rFonts w:ascii="Arial" w:hAnsi="Arial" w:cs="Arial"/>
          <w:sz w:val="22"/>
          <w:szCs w:val="22"/>
        </w:rPr>
        <w:t>ust</w:t>
      </w:r>
      <w:proofErr w:type="spellEnd"/>
      <w:r w:rsidRPr="00432A16">
        <w:rPr>
          <w:rFonts w:ascii="Arial" w:hAnsi="Arial" w:cs="Arial"/>
          <w:sz w:val="22"/>
          <w:szCs w:val="22"/>
        </w:rPr>
        <w:t xml:space="preserve">. § 40 odst. 3 zákona.                 </w:t>
      </w:r>
    </w:p>
    <w:p w:rsidR="00AD2D9A" w:rsidRPr="00FA3630" w:rsidRDefault="00AD2D9A" w:rsidP="00AD2D9A">
      <w:pPr>
        <w:pStyle w:val="Prosttext"/>
        <w:spacing w:line="360" w:lineRule="auto"/>
        <w:ind w:left="708"/>
        <w:jc w:val="both"/>
        <w:rPr>
          <w:rFonts w:ascii="Arial" w:hAnsi="Arial" w:cs="Arial"/>
          <w:b/>
          <w:bCs/>
          <w:sz w:val="22"/>
          <w:szCs w:val="22"/>
          <w:u w:val="single"/>
        </w:rPr>
      </w:pPr>
    </w:p>
    <w:p w:rsidR="00AD2D9A" w:rsidRPr="00FA3630" w:rsidRDefault="00AD2D9A" w:rsidP="00AD2D9A">
      <w:pPr>
        <w:pStyle w:val="Prosttext"/>
        <w:spacing w:line="360" w:lineRule="auto"/>
        <w:ind w:left="708"/>
        <w:jc w:val="both"/>
        <w:rPr>
          <w:rFonts w:ascii="Arial" w:hAnsi="Arial" w:cs="Arial"/>
          <w:b/>
          <w:bCs/>
          <w:sz w:val="22"/>
          <w:szCs w:val="22"/>
          <w:u w:val="single"/>
        </w:rPr>
      </w:pPr>
      <w:r w:rsidRPr="00FA3630">
        <w:rPr>
          <w:rFonts w:ascii="Arial" w:hAnsi="Arial" w:cs="Arial"/>
          <w:b/>
          <w:bCs/>
          <w:sz w:val="22"/>
          <w:szCs w:val="22"/>
          <w:u w:val="single"/>
        </w:rPr>
        <w:lastRenderedPageBreak/>
        <w:t xml:space="preserve">Přílohy zadávací dokumentace: </w:t>
      </w:r>
    </w:p>
    <w:p w:rsidR="00AD2D9A" w:rsidRPr="00FA3630" w:rsidRDefault="00AD2D9A" w:rsidP="00AD2D9A">
      <w:pPr>
        <w:pStyle w:val="Prosttext"/>
        <w:spacing w:line="276" w:lineRule="auto"/>
        <w:ind w:left="708"/>
        <w:rPr>
          <w:rFonts w:ascii="Arial" w:hAnsi="Arial" w:cs="Arial"/>
          <w:b/>
          <w:bCs/>
          <w:sz w:val="22"/>
          <w:szCs w:val="22"/>
        </w:rPr>
      </w:pPr>
      <w:r w:rsidRPr="00FA3630">
        <w:rPr>
          <w:rFonts w:ascii="Arial" w:hAnsi="Arial" w:cs="Arial"/>
          <w:b/>
          <w:bCs/>
          <w:sz w:val="22"/>
          <w:szCs w:val="22"/>
        </w:rPr>
        <w:t xml:space="preserve">Příloha č. 1: </w:t>
      </w:r>
      <w:r w:rsidRPr="00FA3630">
        <w:rPr>
          <w:rFonts w:ascii="Arial" w:hAnsi="Arial" w:cs="Arial"/>
          <w:bCs/>
          <w:sz w:val="22"/>
          <w:szCs w:val="22"/>
        </w:rPr>
        <w:t xml:space="preserve">Obchodní podmínky </w:t>
      </w:r>
      <w:r w:rsidR="00DA15DE">
        <w:rPr>
          <w:rFonts w:ascii="Arial" w:hAnsi="Arial" w:cs="Arial"/>
          <w:bCs/>
          <w:sz w:val="22"/>
          <w:szCs w:val="22"/>
        </w:rPr>
        <w:t>–</w:t>
      </w:r>
      <w:r w:rsidRPr="00FA3630">
        <w:rPr>
          <w:rFonts w:ascii="Arial" w:hAnsi="Arial" w:cs="Arial"/>
          <w:bCs/>
          <w:sz w:val="22"/>
          <w:szCs w:val="22"/>
        </w:rPr>
        <w:t xml:space="preserve"> </w:t>
      </w:r>
      <w:r w:rsidR="00DA15DE">
        <w:rPr>
          <w:rFonts w:ascii="Arial" w:hAnsi="Arial" w:cs="Arial"/>
          <w:bCs/>
          <w:sz w:val="22"/>
          <w:szCs w:val="22"/>
        </w:rPr>
        <w:t>majetek a odpovědnost</w:t>
      </w:r>
      <w:r w:rsidR="00F4060A">
        <w:rPr>
          <w:rFonts w:ascii="Arial" w:hAnsi="Arial" w:cs="Arial"/>
          <w:bCs/>
          <w:sz w:val="22"/>
          <w:szCs w:val="22"/>
        </w:rPr>
        <w:t xml:space="preserve"> za újmu</w:t>
      </w:r>
    </w:p>
    <w:p w:rsidR="00DA15DE" w:rsidRDefault="00AD2D9A" w:rsidP="00AD2D9A">
      <w:pPr>
        <w:pStyle w:val="Prosttext"/>
        <w:spacing w:line="276" w:lineRule="auto"/>
        <w:ind w:left="708"/>
        <w:jc w:val="both"/>
        <w:rPr>
          <w:rFonts w:ascii="Arial" w:hAnsi="Arial" w:cs="Arial"/>
          <w:bCs/>
          <w:sz w:val="22"/>
          <w:szCs w:val="22"/>
        </w:rPr>
      </w:pPr>
      <w:r w:rsidRPr="00FA3630">
        <w:rPr>
          <w:rFonts w:ascii="Arial" w:hAnsi="Arial" w:cs="Arial"/>
          <w:b/>
          <w:bCs/>
          <w:sz w:val="22"/>
          <w:szCs w:val="22"/>
        </w:rPr>
        <w:t>Příloha č. 2:</w:t>
      </w:r>
      <w:r w:rsidRPr="00FA3630">
        <w:rPr>
          <w:rFonts w:ascii="Arial" w:hAnsi="Arial" w:cs="Arial"/>
          <w:bCs/>
          <w:sz w:val="22"/>
          <w:szCs w:val="22"/>
        </w:rPr>
        <w:t xml:space="preserve"> </w:t>
      </w:r>
      <w:r w:rsidR="00DA15DE">
        <w:rPr>
          <w:rFonts w:ascii="Arial" w:hAnsi="Arial" w:cs="Arial"/>
          <w:bCs/>
          <w:sz w:val="22"/>
          <w:szCs w:val="22"/>
        </w:rPr>
        <w:t xml:space="preserve">Obchodní podmínky – </w:t>
      </w:r>
      <w:r w:rsidR="00F4060A">
        <w:rPr>
          <w:rFonts w:ascii="Arial" w:hAnsi="Arial" w:cs="Arial"/>
          <w:bCs/>
          <w:sz w:val="22"/>
          <w:szCs w:val="22"/>
        </w:rPr>
        <w:t xml:space="preserve">pojištění </w:t>
      </w:r>
      <w:r w:rsidR="00DA15DE">
        <w:rPr>
          <w:rFonts w:ascii="Arial" w:hAnsi="Arial" w:cs="Arial"/>
          <w:bCs/>
          <w:sz w:val="22"/>
          <w:szCs w:val="22"/>
        </w:rPr>
        <w:t>vozidla</w:t>
      </w:r>
    </w:p>
    <w:p w:rsidR="00054E78" w:rsidRDefault="00054E78" w:rsidP="00054E78">
      <w:pPr>
        <w:pStyle w:val="Prosttext"/>
        <w:spacing w:line="276" w:lineRule="auto"/>
        <w:ind w:left="708"/>
        <w:jc w:val="both"/>
        <w:rPr>
          <w:rFonts w:ascii="Arial" w:hAnsi="Arial" w:cs="Arial"/>
          <w:bCs/>
          <w:sz w:val="22"/>
          <w:szCs w:val="22"/>
        </w:rPr>
      </w:pPr>
      <w:r>
        <w:rPr>
          <w:rFonts w:ascii="Arial" w:hAnsi="Arial" w:cs="Arial"/>
          <w:b/>
          <w:bCs/>
          <w:sz w:val="22"/>
          <w:szCs w:val="22"/>
        </w:rPr>
        <w:t>Příloha č.</w:t>
      </w:r>
      <w:r w:rsidRPr="00054E78">
        <w:rPr>
          <w:rFonts w:ascii="Arial" w:hAnsi="Arial" w:cs="Arial"/>
          <w:b/>
          <w:bCs/>
          <w:sz w:val="22"/>
          <w:szCs w:val="22"/>
        </w:rPr>
        <w:t xml:space="preserve"> 3</w:t>
      </w:r>
      <w:r>
        <w:rPr>
          <w:rFonts w:ascii="Arial" w:hAnsi="Arial" w:cs="Arial"/>
          <w:bCs/>
          <w:sz w:val="22"/>
          <w:szCs w:val="22"/>
        </w:rPr>
        <w:t>: Obchodní podmínky – cestovní pojištění</w:t>
      </w:r>
    </w:p>
    <w:p w:rsidR="00AD2D9A" w:rsidRDefault="00054E78" w:rsidP="00AD2D9A">
      <w:pPr>
        <w:pStyle w:val="Prosttext"/>
        <w:spacing w:line="276" w:lineRule="auto"/>
        <w:ind w:left="708"/>
        <w:jc w:val="both"/>
        <w:rPr>
          <w:rFonts w:ascii="Arial" w:hAnsi="Arial" w:cs="Arial"/>
          <w:bCs/>
          <w:sz w:val="22"/>
          <w:szCs w:val="22"/>
        </w:rPr>
      </w:pPr>
      <w:r>
        <w:rPr>
          <w:rFonts w:ascii="Arial" w:hAnsi="Arial" w:cs="Arial"/>
          <w:b/>
          <w:bCs/>
          <w:sz w:val="22"/>
          <w:szCs w:val="22"/>
        </w:rPr>
        <w:t>Příloha č. 4</w:t>
      </w:r>
      <w:r w:rsidR="00AD2D9A" w:rsidRPr="00FA3630">
        <w:rPr>
          <w:rFonts w:ascii="Arial" w:hAnsi="Arial" w:cs="Arial"/>
          <w:b/>
          <w:bCs/>
          <w:sz w:val="22"/>
          <w:szCs w:val="22"/>
        </w:rPr>
        <w:t>:</w:t>
      </w:r>
      <w:r w:rsidR="00AD2D9A" w:rsidRPr="00FA3630">
        <w:rPr>
          <w:rFonts w:ascii="Arial" w:hAnsi="Arial" w:cs="Arial"/>
          <w:bCs/>
          <w:sz w:val="22"/>
          <w:szCs w:val="22"/>
        </w:rPr>
        <w:t xml:space="preserve"> Krycí list nabídky</w:t>
      </w:r>
    </w:p>
    <w:p w:rsidR="00DA15DE" w:rsidRPr="00FA3630" w:rsidRDefault="00DA15DE" w:rsidP="00AD2D9A">
      <w:pPr>
        <w:pStyle w:val="Prosttext"/>
        <w:spacing w:line="276" w:lineRule="auto"/>
        <w:ind w:left="708"/>
        <w:jc w:val="both"/>
        <w:rPr>
          <w:rFonts w:ascii="Arial" w:hAnsi="Arial" w:cs="Arial"/>
          <w:bCs/>
          <w:sz w:val="22"/>
          <w:szCs w:val="22"/>
        </w:rPr>
      </w:pPr>
      <w:r>
        <w:rPr>
          <w:rFonts w:ascii="Arial" w:hAnsi="Arial" w:cs="Arial"/>
          <w:b/>
          <w:bCs/>
          <w:sz w:val="22"/>
          <w:szCs w:val="22"/>
        </w:rPr>
        <w:t>Příloha č</w:t>
      </w:r>
      <w:r w:rsidR="00054E78">
        <w:rPr>
          <w:rFonts w:ascii="Arial" w:hAnsi="Arial" w:cs="Arial"/>
          <w:b/>
          <w:bCs/>
          <w:sz w:val="22"/>
          <w:szCs w:val="22"/>
        </w:rPr>
        <w:t>. 5</w:t>
      </w:r>
      <w:r w:rsidRPr="00E81C99">
        <w:rPr>
          <w:rFonts w:ascii="Arial" w:hAnsi="Arial" w:cs="Arial"/>
          <w:b/>
          <w:bCs/>
          <w:sz w:val="22"/>
          <w:szCs w:val="22"/>
        </w:rPr>
        <w:t>:</w:t>
      </w:r>
      <w:r>
        <w:rPr>
          <w:rFonts w:ascii="Arial" w:hAnsi="Arial" w:cs="Arial"/>
          <w:bCs/>
          <w:sz w:val="22"/>
          <w:szCs w:val="22"/>
        </w:rPr>
        <w:t xml:space="preserve"> Čestné prohlášení</w:t>
      </w:r>
    </w:p>
    <w:p w:rsidR="00AD2D9A" w:rsidRPr="00FA3630" w:rsidRDefault="00AD2D9A" w:rsidP="00AD2D9A">
      <w:pPr>
        <w:pStyle w:val="Prosttext"/>
        <w:ind w:left="708"/>
        <w:jc w:val="both"/>
        <w:rPr>
          <w:rFonts w:ascii="Arial" w:hAnsi="Arial" w:cs="Arial"/>
          <w:bCs/>
          <w:sz w:val="22"/>
          <w:szCs w:val="22"/>
        </w:rPr>
      </w:pPr>
    </w:p>
    <w:p w:rsidR="00AD2D9A" w:rsidRDefault="00AD2D9A" w:rsidP="00AD2D9A">
      <w:pPr>
        <w:pStyle w:val="Prosttext"/>
        <w:ind w:left="708"/>
        <w:jc w:val="both"/>
        <w:rPr>
          <w:rFonts w:ascii="Arial" w:hAnsi="Arial" w:cs="Arial"/>
          <w:b/>
          <w:bCs/>
          <w:sz w:val="22"/>
          <w:szCs w:val="22"/>
        </w:rPr>
      </w:pPr>
    </w:p>
    <w:p w:rsidR="00F4060A" w:rsidRDefault="00F4060A" w:rsidP="00AD2D9A">
      <w:pPr>
        <w:pStyle w:val="Prosttext"/>
        <w:ind w:left="708"/>
        <w:jc w:val="both"/>
        <w:rPr>
          <w:rFonts w:ascii="Arial" w:hAnsi="Arial" w:cs="Arial"/>
          <w:b/>
          <w:bCs/>
          <w:sz w:val="22"/>
          <w:szCs w:val="22"/>
        </w:rPr>
      </w:pPr>
    </w:p>
    <w:p w:rsidR="00F4060A" w:rsidRPr="00FA3630" w:rsidRDefault="00F4060A" w:rsidP="00AD2D9A">
      <w:pPr>
        <w:pStyle w:val="Prosttext"/>
        <w:ind w:left="708"/>
        <w:jc w:val="both"/>
        <w:rPr>
          <w:rFonts w:ascii="Arial" w:hAnsi="Arial" w:cs="Arial"/>
          <w:b/>
          <w:bCs/>
          <w:sz w:val="22"/>
          <w:szCs w:val="22"/>
        </w:rPr>
      </w:pPr>
    </w:p>
    <w:p w:rsidR="00AD2D9A" w:rsidRPr="00FA3630" w:rsidRDefault="00AD2D9A" w:rsidP="00AD2D9A">
      <w:pPr>
        <w:pStyle w:val="Prosttext"/>
        <w:ind w:left="708"/>
        <w:jc w:val="both"/>
        <w:rPr>
          <w:rFonts w:ascii="Arial" w:hAnsi="Arial" w:cs="Arial"/>
          <w:bCs/>
          <w:sz w:val="22"/>
          <w:szCs w:val="22"/>
          <w:u w:val="single"/>
        </w:rPr>
      </w:pPr>
      <w:r w:rsidRPr="00FA3630">
        <w:rPr>
          <w:rFonts w:ascii="Arial" w:hAnsi="Arial" w:cs="Arial"/>
          <w:bCs/>
          <w:sz w:val="22"/>
          <w:szCs w:val="22"/>
        </w:rPr>
        <w:t>Za zadavatele:</w:t>
      </w:r>
    </w:p>
    <w:p w:rsidR="00AD2D9A" w:rsidRPr="00FA3630" w:rsidRDefault="00AD2D9A" w:rsidP="00AD2D9A">
      <w:pPr>
        <w:pStyle w:val="Prosttext"/>
        <w:ind w:left="708"/>
        <w:jc w:val="both"/>
        <w:rPr>
          <w:rFonts w:ascii="Arial" w:hAnsi="Arial" w:cs="Arial"/>
          <w:b/>
          <w:bCs/>
          <w:sz w:val="22"/>
          <w:szCs w:val="22"/>
          <w:u w:val="single"/>
        </w:rPr>
      </w:pPr>
    </w:p>
    <w:p w:rsidR="00AD2D9A" w:rsidRPr="00FA3630" w:rsidRDefault="00AD2D9A" w:rsidP="00AD2D9A">
      <w:pPr>
        <w:pStyle w:val="Prosttext"/>
        <w:ind w:left="708"/>
        <w:jc w:val="both"/>
        <w:rPr>
          <w:rFonts w:ascii="Arial" w:hAnsi="Arial" w:cs="Arial"/>
          <w:b/>
          <w:bCs/>
          <w:sz w:val="24"/>
          <w:szCs w:val="24"/>
          <w:u w:val="single"/>
        </w:rPr>
      </w:pPr>
    </w:p>
    <w:p w:rsidR="00AD2D9A" w:rsidRPr="00FA3630" w:rsidRDefault="00AD2D9A" w:rsidP="00AD2D9A">
      <w:pPr>
        <w:pStyle w:val="Prosttext"/>
        <w:ind w:left="708"/>
        <w:jc w:val="both"/>
        <w:rPr>
          <w:rFonts w:ascii="Arial" w:hAnsi="Arial" w:cs="Arial"/>
          <w:b/>
          <w:bCs/>
          <w:sz w:val="24"/>
          <w:szCs w:val="24"/>
          <w:u w:val="single"/>
        </w:rPr>
      </w:pPr>
    </w:p>
    <w:p w:rsidR="00AD2D9A" w:rsidRPr="00FA3630" w:rsidRDefault="00AD2D9A" w:rsidP="00AD2D9A">
      <w:pPr>
        <w:pStyle w:val="Prosttext"/>
        <w:ind w:left="708"/>
        <w:jc w:val="both"/>
        <w:rPr>
          <w:rFonts w:ascii="Arial" w:hAnsi="Arial" w:cs="Arial"/>
          <w:bCs/>
          <w:sz w:val="24"/>
          <w:szCs w:val="24"/>
        </w:rPr>
      </w:pPr>
      <w:r w:rsidRPr="00FA3630">
        <w:rPr>
          <w:rFonts w:ascii="Arial" w:hAnsi="Arial" w:cs="Arial"/>
          <w:bCs/>
          <w:sz w:val="24"/>
          <w:szCs w:val="24"/>
        </w:rPr>
        <w:t>………………………………….</w:t>
      </w:r>
    </w:p>
    <w:p w:rsidR="00054E78" w:rsidRDefault="00054E78" w:rsidP="00AD2D9A">
      <w:pPr>
        <w:pStyle w:val="Prosttext"/>
        <w:ind w:left="708"/>
        <w:jc w:val="both"/>
        <w:rPr>
          <w:rFonts w:ascii="Arial" w:hAnsi="Arial" w:cs="Arial"/>
          <w:sz w:val="22"/>
          <w:szCs w:val="22"/>
        </w:rPr>
      </w:pPr>
      <w:r>
        <w:rPr>
          <w:rFonts w:ascii="Arial" w:hAnsi="Arial" w:cs="Arial"/>
          <w:sz w:val="22"/>
          <w:szCs w:val="22"/>
        </w:rPr>
        <w:t xml:space="preserve">           Město Mimoň</w:t>
      </w:r>
    </w:p>
    <w:p w:rsidR="00054E78" w:rsidRDefault="00054E78">
      <w:pPr>
        <w:rPr>
          <w:rFonts w:ascii="Arial" w:hAnsi="Arial" w:cs="Arial"/>
          <w:sz w:val="22"/>
          <w:szCs w:val="22"/>
        </w:rPr>
      </w:pPr>
      <w:r>
        <w:rPr>
          <w:rFonts w:ascii="Arial" w:hAnsi="Arial" w:cs="Arial"/>
          <w:sz w:val="22"/>
          <w:szCs w:val="22"/>
        </w:rPr>
        <w:t xml:space="preserve">                 </w:t>
      </w:r>
      <w:r w:rsidR="00432A16">
        <w:rPr>
          <w:rFonts w:ascii="Arial" w:hAnsi="Arial" w:cs="Arial"/>
          <w:sz w:val="22"/>
          <w:szCs w:val="22"/>
        </w:rPr>
        <w:t xml:space="preserve">  </w:t>
      </w:r>
      <w:r>
        <w:rPr>
          <w:rFonts w:ascii="Arial" w:hAnsi="Arial" w:cs="Arial"/>
          <w:sz w:val="22"/>
          <w:szCs w:val="22"/>
        </w:rPr>
        <w:t xml:space="preserve">  </w:t>
      </w:r>
      <w:r w:rsidR="00432A16">
        <w:rPr>
          <w:rFonts w:ascii="Arial" w:hAnsi="Arial" w:cs="Arial"/>
          <w:sz w:val="22"/>
          <w:szCs w:val="22"/>
        </w:rPr>
        <w:t>František Kaiser</w:t>
      </w:r>
    </w:p>
    <w:p w:rsidR="00221C14" w:rsidRPr="00FA3630" w:rsidRDefault="00054E78">
      <w:pPr>
        <w:rPr>
          <w:rFonts w:ascii="Arial" w:hAnsi="Arial" w:cs="Arial"/>
        </w:rPr>
      </w:pPr>
      <w:r>
        <w:rPr>
          <w:rFonts w:ascii="Arial" w:hAnsi="Arial" w:cs="Arial"/>
          <w:sz w:val="22"/>
          <w:szCs w:val="22"/>
        </w:rPr>
        <w:t xml:space="preserve">                      </w:t>
      </w:r>
      <w:r w:rsidRPr="00833002">
        <w:rPr>
          <w:rFonts w:ascii="Arial" w:hAnsi="Arial" w:cs="Arial"/>
          <w:sz w:val="22"/>
          <w:szCs w:val="22"/>
        </w:rPr>
        <w:t>starosta města</w:t>
      </w:r>
    </w:p>
    <w:sectPr w:rsidR="00221C14" w:rsidRPr="00FA3630" w:rsidSect="00AD2D9A">
      <w:footerReference w:type="default" r:id="rId10"/>
      <w:footerReference w:type="first" r:id="rId11"/>
      <w:pgSz w:w="11906" w:h="16838" w:code="9"/>
      <w:pgMar w:top="1134" w:right="1418" w:bottom="1134" w:left="1418" w:header="346" w:footer="590" w:gutter="0"/>
      <w:cols w:space="708"/>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9D6" w:rsidRDefault="003829D6">
      <w:r>
        <w:separator/>
      </w:r>
    </w:p>
  </w:endnote>
  <w:endnote w:type="continuationSeparator" w:id="0">
    <w:p w:rsidR="003829D6" w:rsidRDefault="003829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C0E" w:rsidRPr="0043162A" w:rsidRDefault="00905C0E" w:rsidP="00CC40D9">
    <w:pPr>
      <w:pStyle w:val="Zpat"/>
      <w:tabs>
        <w:tab w:val="clear" w:pos="4536"/>
        <w:tab w:val="clear" w:pos="9072"/>
        <w:tab w:val="left" w:pos="3825"/>
        <w:tab w:val="left" w:pos="4710"/>
        <w:tab w:val="left" w:pos="7845"/>
      </w:tabs>
      <w:rPr>
        <w:sz w:val="20"/>
        <w:szCs w:val="20"/>
      </w:rPr>
    </w:pPr>
    <w:r>
      <w:rPr>
        <w:sz w:val="20"/>
        <w:szCs w:val="20"/>
      </w:rPr>
      <w:tab/>
    </w:r>
    <w:r w:rsidRPr="00353035">
      <w:rPr>
        <w:sz w:val="20"/>
        <w:szCs w:val="20"/>
      </w:rPr>
      <w:t xml:space="preserve">Strana </w:t>
    </w:r>
    <w:r w:rsidR="008726DF" w:rsidRPr="00353035">
      <w:rPr>
        <w:sz w:val="20"/>
        <w:szCs w:val="20"/>
      </w:rPr>
      <w:fldChar w:fldCharType="begin"/>
    </w:r>
    <w:r w:rsidRPr="00353035">
      <w:rPr>
        <w:sz w:val="20"/>
        <w:szCs w:val="20"/>
      </w:rPr>
      <w:instrText xml:space="preserve"> PAGE </w:instrText>
    </w:r>
    <w:r w:rsidR="008726DF" w:rsidRPr="00353035">
      <w:rPr>
        <w:sz w:val="20"/>
        <w:szCs w:val="20"/>
      </w:rPr>
      <w:fldChar w:fldCharType="separate"/>
    </w:r>
    <w:r w:rsidR="0085046A">
      <w:rPr>
        <w:noProof/>
        <w:sz w:val="20"/>
        <w:szCs w:val="20"/>
      </w:rPr>
      <w:t>10</w:t>
    </w:r>
    <w:r w:rsidR="008726DF" w:rsidRPr="00353035">
      <w:rPr>
        <w:sz w:val="20"/>
        <w:szCs w:val="20"/>
      </w:rPr>
      <w:fldChar w:fldCharType="end"/>
    </w:r>
    <w:r w:rsidRPr="00353035">
      <w:rPr>
        <w:sz w:val="20"/>
        <w:szCs w:val="20"/>
      </w:rPr>
      <w:t xml:space="preserve"> (celkem </w:t>
    </w:r>
    <w:r w:rsidR="008726DF" w:rsidRPr="00353035">
      <w:rPr>
        <w:sz w:val="20"/>
        <w:szCs w:val="20"/>
      </w:rPr>
      <w:fldChar w:fldCharType="begin"/>
    </w:r>
    <w:r w:rsidRPr="00353035">
      <w:rPr>
        <w:sz w:val="20"/>
        <w:szCs w:val="20"/>
      </w:rPr>
      <w:instrText xml:space="preserve"> NUMPAGES </w:instrText>
    </w:r>
    <w:r w:rsidR="008726DF" w:rsidRPr="00353035">
      <w:rPr>
        <w:sz w:val="20"/>
        <w:szCs w:val="20"/>
      </w:rPr>
      <w:fldChar w:fldCharType="separate"/>
    </w:r>
    <w:r w:rsidR="0085046A">
      <w:rPr>
        <w:noProof/>
        <w:sz w:val="20"/>
        <w:szCs w:val="20"/>
      </w:rPr>
      <w:t>10</w:t>
    </w:r>
    <w:r w:rsidR="008726DF" w:rsidRPr="00353035">
      <w:rPr>
        <w:sz w:val="20"/>
        <w:szCs w:val="20"/>
      </w:rPr>
      <w:fldChar w:fldCharType="end"/>
    </w:r>
    <w:r w:rsidRPr="00353035">
      <w:rPr>
        <w:sz w:val="20"/>
        <w:szCs w:val="20"/>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5C0E" w:rsidRPr="000C6329" w:rsidRDefault="00905C0E" w:rsidP="00CC40D9">
    <w:pPr>
      <w:pStyle w:val="Zpat"/>
    </w:pPr>
    <w:r w:rsidRPr="000C6329">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9D6" w:rsidRDefault="003829D6">
      <w:r>
        <w:separator/>
      </w:r>
    </w:p>
  </w:footnote>
  <w:footnote w:type="continuationSeparator" w:id="0">
    <w:p w:rsidR="003829D6" w:rsidRDefault="003829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65462"/>
    <w:multiLevelType w:val="hybridMultilevel"/>
    <w:tmpl w:val="50F2CF42"/>
    <w:lvl w:ilvl="0" w:tplc="DA660112">
      <w:start w:val="1"/>
      <w:numFmt w:val="decimal"/>
      <w:suff w:val="space"/>
      <w:lvlText w:val="7.%1"/>
      <w:lvlJc w:val="left"/>
      <w:pPr>
        <w:ind w:left="1069" w:hanging="36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51D5C90"/>
    <w:multiLevelType w:val="multilevel"/>
    <w:tmpl w:val="F7367BA2"/>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
    <w:nsid w:val="09CE6546"/>
    <w:multiLevelType w:val="hybridMultilevel"/>
    <w:tmpl w:val="8E420C42"/>
    <w:lvl w:ilvl="0" w:tplc="294E1596">
      <w:start w:val="1"/>
      <w:numFmt w:val="decimal"/>
      <w:suff w:val="space"/>
      <w:lvlText w:val="8.%1"/>
      <w:lvlJc w:val="left"/>
      <w:pPr>
        <w:ind w:left="1069"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E6A360D"/>
    <w:multiLevelType w:val="hybridMultilevel"/>
    <w:tmpl w:val="BD4CBB52"/>
    <w:lvl w:ilvl="0" w:tplc="D2A0CCF6">
      <w:start w:val="1"/>
      <w:numFmt w:val="decimal"/>
      <w:suff w:val="space"/>
      <w:lvlText w:val="5.%1"/>
      <w:lvlJc w:val="left"/>
      <w:pPr>
        <w:ind w:left="360" w:hanging="360"/>
      </w:pPr>
      <w:rPr>
        <w:rFonts w:hint="default"/>
        <w:b/>
      </w:rPr>
    </w:lvl>
    <w:lvl w:ilvl="1" w:tplc="04050019" w:tentative="1">
      <w:start w:val="1"/>
      <w:numFmt w:val="lowerLetter"/>
      <w:lvlText w:val="%2."/>
      <w:lvlJc w:val="left"/>
      <w:pPr>
        <w:ind w:left="731" w:hanging="360"/>
      </w:pPr>
    </w:lvl>
    <w:lvl w:ilvl="2" w:tplc="0405001B" w:tentative="1">
      <w:start w:val="1"/>
      <w:numFmt w:val="lowerRoman"/>
      <w:lvlText w:val="%3."/>
      <w:lvlJc w:val="right"/>
      <w:pPr>
        <w:ind w:left="1451" w:hanging="180"/>
      </w:pPr>
    </w:lvl>
    <w:lvl w:ilvl="3" w:tplc="0405000F" w:tentative="1">
      <w:start w:val="1"/>
      <w:numFmt w:val="decimal"/>
      <w:lvlText w:val="%4."/>
      <w:lvlJc w:val="left"/>
      <w:pPr>
        <w:ind w:left="2171" w:hanging="360"/>
      </w:pPr>
    </w:lvl>
    <w:lvl w:ilvl="4" w:tplc="04050019" w:tentative="1">
      <w:start w:val="1"/>
      <w:numFmt w:val="lowerLetter"/>
      <w:lvlText w:val="%5."/>
      <w:lvlJc w:val="left"/>
      <w:pPr>
        <w:ind w:left="2891" w:hanging="360"/>
      </w:pPr>
    </w:lvl>
    <w:lvl w:ilvl="5" w:tplc="0405001B" w:tentative="1">
      <w:start w:val="1"/>
      <w:numFmt w:val="lowerRoman"/>
      <w:lvlText w:val="%6."/>
      <w:lvlJc w:val="right"/>
      <w:pPr>
        <w:ind w:left="3611" w:hanging="180"/>
      </w:pPr>
    </w:lvl>
    <w:lvl w:ilvl="6" w:tplc="0405000F" w:tentative="1">
      <w:start w:val="1"/>
      <w:numFmt w:val="decimal"/>
      <w:lvlText w:val="%7."/>
      <w:lvlJc w:val="left"/>
      <w:pPr>
        <w:ind w:left="4331" w:hanging="360"/>
      </w:pPr>
    </w:lvl>
    <w:lvl w:ilvl="7" w:tplc="04050019" w:tentative="1">
      <w:start w:val="1"/>
      <w:numFmt w:val="lowerLetter"/>
      <w:lvlText w:val="%8."/>
      <w:lvlJc w:val="left"/>
      <w:pPr>
        <w:ind w:left="5051" w:hanging="360"/>
      </w:pPr>
    </w:lvl>
    <w:lvl w:ilvl="8" w:tplc="0405001B" w:tentative="1">
      <w:start w:val="1"/>
      <w:numFmt w:val="lowerRoman"/>
      <w:lvlText w:val="%9."/>
      <w:lvlJc w:val="right"/>
      <w:pPr>
        <w:ind w:left="5771" w:hanging="180"/>
      </w:pPr>
    </w:lvl>
  </w:abstractNum>
  <w:abstractNum w:abstractNumId="4">
    <w:nsid w:val="17DA33F8"/>
    <w:multiLevelType w:val="hybridMultilevel"/>
    <w:tmpl w:val="9A5C30AC"/>
    <w:lvl w:ilvl="0" w:tplc="8326CC64">
      <w:start w:val="1"/>
      <w:numFmt w:val="decimal"/>
      <w:suff w:val="space"/>
      <w:lvlText w:val="4.%1"/>
      <w:lvlJc w:val="left"/>
      <w:pPr>
        <w:ind w:left="1069" w:hanging="360"/>
      </w:pPr>
      <w:rPr>
        <w:rFonts w:hint="default"/>
        <w:b/>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827387B"/>
    <w:multiLevelType w:val="hybridMultilevel"/>
    <w:tmpl w:val="E9DE69FE"/>
    <w:lvl w:ilvl="0" w:tplc="966E7DA0">
      <w:start w:val="1"/>
      <w:numFmt w:val="decimal"/>
      <w:suff w:val="space"/>
      <w:lvlText w:val="6.%1"/>
      <w:lvlJc w:val="left"/>
      <w:pPr>
        <w:ind w:left="1069"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DEF16F4"/>
    <w:multiLevelType w:val="hybridMultilevel"/>
    <w:tmpl w:val="49C4574E"/>
    <w:lvl w:ilvl="0" w:tplc="B5D08CA6">
      <w:start w:val="1"/>
      <w:numFmt w:val="decimal"/>
      <w:lvlText w:val="12.%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27FA6516"/>
    <w:multiLevelType w:val="hybridMultilevel"/>
    <w:tmpl w:val="22BC044E"/>
    <w:lvl w:ilvl="0" w:tplc="E8D498D6">
      <w:start w:val="2"/>
      <w:numFmt w:val="bullet"/>
      <w:lvlText w:val="-"/>
      <w:lvlJc w:val="left"/>
      <w:pPr>
        <w:ind w:left="720" w:hanging="360"/>
      </w:pPr>
      <w:rPr>
        <w:rFonts w:ascii="Times New Roman" w:eastAsia="Times New Roman" w:hAnsi="Times New Roman" w:cs="Times New Roman" w:hint="default"/>
      </w:rPr>
    </w:lvl>
    <w:lvl w:ilvl="1" w:tplc="1464C078">
      <w:start w:val="1"/>
      <w:numFmt w:val="lowerLetter"/>
      <w:lvlText w:val="%2)"/>
      <w:lvlJc w:val="left"/>
      <w:pPr>
        <w:tabs>
          <w:tab w:val="num" w:pos="1440"/>
        </w:tabs>
        <w:ind w:left="1440" w:hanging="360"/>
      </w:pPr>
      <w:rPr>
        <w:rFonts w:ascii="Arial" w:eastAsia="Times New Roman" w:hAnsi="Arial" w:cs="Arial" w:hint="default"/>
        <w:sz w:val="22"/>
        <w:szCs w:val="22"/>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8">
    <w:nsid w:val="28D23428"/>
    <w:multiLevelType w:val="hybridMultilevel"/>
    <w:tmpl w:val="5C48AD6A"/>
    <w:lvl w:ilvl="0" w:tplc="39DC216A">
      <w:start w:val="1"/>
      <w:numFmt w:val="decimal"/>
      <w:suff w:val="space"/>
      <w:lvlText w:val="9.%1"/>
      <w:lvlJc w:val="left"/>
      <w:pPr>
        <w:ind w:left="3619" w:hanging="360"/>
      </w:pPr>
      <w:rPr>
        <w:rFonts w:hint="default"/>
        <w:b/>
      </w:rPr>
    </w:lvl>
    <w:lvl w:ilvl="1" w:tplc="04050019" w:tentative="1">
      <w:start w:val="1"/>
      <w:numFmt w:val="lowerLetter"/>
      <w:lvlText w:val="%2."/>
      <w:lvlJc w:val="left"/>
      <w:pPr>
        <w:ind w:left="3990" w:hanging="360"/>
      </w:pPr>
    </w:lvl>
    <w:lvl w:ilvl="2" w:tplc="0405001B" w:tentative="1">
      <w:start w:val="1"/>
      <w:numFmt w:val="lowerRoman"/>
      <w:lvlText w:val="%3."/>
      <w:lvlJc w:val="right"/>
      <w:pPr>
        <w:ind w:left="4710" w:hanging="180"/>
      </w:pPr>
    </w:lvl>
    <w:lvl w:ilvl="3" w:tplc="0405000F" w:tentative="1">
      <w:start w:val="1"/>
      <w:numFmt w:val="decimal"/>
      <w:lvlText w:val="%4."/>
      <w:lvlJc w:val="left"/>
      <w:pPr>
        <w:ind w:left="5430" w:hanging="360"/>
      </w:pPr>
    </w:lvl>
    <w:lvl w:ilvl="4" w:tplc="04050019" w:tentative="1">
      <w:start w:val="1"/>
      <w:numFmt w:val="lowerLetter"/>
      <w:lvlText w:val="%5."/>
      <w:lvlJc w:val="left"/>
      <w:pPr>
        <w:ind w:left="6150" w:hanging="360"/>
      </w:pPr>
    </w:lvl>
    <w:lvl w:ilvl="5" w:tplc="0405001B" w:tentative="1">
      <w:start w:val="1"/>
      <w:numFmt w:val="lowerRoman"/>
      <w:lvlText w:val="%6."/>
      <w:lvlJc w:val="right"/>
      <w:pPr>
        <w:ind w:left="6870" w:hanging="180"/>
      </w:pPr>
    </w:lvl>
    <w:lvl w:ilvl="6" w:tplc="0405000F" w:tentative="1">
      <w:start w:val="1"/>
      <w:numFmt w:val="decimal"/>
      <w:lvlText w:val="%7."/>
      <w:lvlJc w:val="left"/>
      <w:pPr>
        <w:ind w:left="7590" w:hanging="360"/>
      </w:pPr>
    </w:lvl>
    <w:lvl w:ilvl="7" w:tplc="04050019" w:tentative="1">
      <w:start w:val="1"/>
      <w:numFmt w:val="lowerLetter"/>
      <w:lvlText w:val="%8."/>
      <w:lvlJc w:val="left"/>
      <w:pPr>
        <w:ind w:left="8310" w:hanging="360"/>
      </w:pPr>
    </w:lvl>
    <w:lvl w:ilvl="8" w:tplc="0405001B" w:tentative="1">
      <w:start w:val="1"/>
      <w:numFmt w:val="lowerRoman"/>
      <w:lvlText w:val="%9."/>
      <w:lvlJc w:val="right"/>
      <w:pPr>
        <w:ind w:left="9030" w:hanging="180"/>
      </w:pPr>
    </w:lvl>
  </w:abstractNum>
  <w:abstractNum w:abstractNumId="9">
    <w:nsid w:val="2D3A3571"/>
    <w:multiLevelType w:val="multilevel"/>
    <w:tmpl w:val="7C7C2D6E"/>
    <w:lvl w:ilvl="0">
      <w:start w:val="6"/>
      <w:numFmt w:val="decimal"/>
      <w:lvlText w:val="%1"/>
      <w:lvlJc w:val="left"/>
      <w:pPr>
        <w:ind w:left="480" w:hanging="480"/>
      </w:pPr>
      <w:rPr>
        <w:rFonts w:hint="default"/>
      </w:rPr>
    </w:lvl>
    <w:lvl w:ilvl="1">
      <w:start w:val="5"/>
      <w:numFmt w:val="decimal"/>
      <w:lvlText w:val="%1.%2"/>
      <w:lvlJc w:val="left"/>
      <w:pPr>
        <w:ind w:left="840" w:hanging="48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31084FE9"/>
    <w:multiLevelType w:val="multilevel"/>
    <w:tmpl w:val="1534EF78"/>
    <w:lvl w:ilvl="0">
      <w:start w:val="12"/>
      <w:numFmt w:val="decimal"/>
      <w:lvlText w:val="%1."/>
      <w:lvlJc w:val="left"/>
      <w:pPr>
        <w:ind w:left="480" w:hanging="480"/>
      </w:pPr>
      <w:rPr>
        <w:rFonts w:hint="default"/>
      </w:rPr>
    </w:lvl>
    <w:lvl w:ilvl="1">
      <w:start w:val="1"/>
      <w:numFmt w:val="decimal"/>
      <w:suff w:val="space"/>
      <w:lvlText w:val="1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BB96BC7"/>
    <w:multiLevelType w:val="hybridMultilevel"/>
    <w:tmpl w:val="77100454"/>
    <w:lvl w:ilvl="0" w:tplc="5BEA9C26">
      <w:start w:val="1"/>
      <w:numFmt w:val="lowerLetter"/>
      <w:lvlText w:val="%1)"/>
      <w:lvlJc w:val="left"/>
      <w:pPr>
        <w:ind w:left="1069" w:hanging="360"/>
      </w:pPr>
      <w:rPr>
        <w:rFonts w:ascii="Arial" w:eastAsia="Times New Roman" w:hAnsi="Arial" w:cs="Arial" w:hint="default"/>
        <w:sz w:val="22"/>
        <w:szCs w:val="22"/>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2">
    <w:nsid w:val="3CA53ECA"/>
    <w:multiLevelType w:val="hybridMultilevel"/>
    <w:tmpl w:val="E722C6E8"/>
    <w:lvl w:ilvl="0" w:tplc="47F2A26A">
      <w:start w:val="1"/>
      <w:numFmt w:val="decimal"/>
      <w:suff w:val="space"/>
      <w:lvlText w:val="2.%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45BA2D75"/>
    <w:multiLevelType w:val="multilevel"/>
    <w:tmpl w:val="556A2C72"/>
    <w:lvl w:ilvl="0">
      <w:start w:val="7"/>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47F55806"/>
    <w:multiLevelType w:val="hybridMultilevel"/>
    <w:tmpl w:val="1CD22E32"/>
    <w:lvl w:ilvl="0" w:tplc="78D4CC02">
      <w:start w:val="1"/>
      <w:numFmt w:val="bullet"/>
      <w:lvlText w:val=""/>
      <w:lvlJc w:val="left"/>
      <w:pPr>
        <w:ind w:left="1077" w:hanging="360"/>
      </w:pPr>
      <w:rPr>
        <w:rFonts w:ascii="Wingdings" w:hAnsi="Wingdings" w:hint="default"/>
      </w:rPr>
    </w:lvl>
    <w:lvl w:ilvl="1" w:tplc="04050019">
      <w:numFmt w:val="bullet"/>
      <w:lvlText w:val="-"/>
      <w:lvlJc w:val="left"/>
      <w:pPr>
        <w:ind w:left="1797" w:hanging="360"/>
      </w:pPr>
      <w:rPr>
        <w:rFonts w:ascii="Palatino Linotype" w:eastAsia="Times New Roman" w:hAnsi="Palatino Linotype" w:hint="default"/>
      </w:rPr>
    </w:lvl>
    <w:lvl w:ilvl="2" w:tplc="0405001B" w:tentative="1">
      <w:start w:val="1"/>
      <w:numFmt w:val="bullet"/>
      <w:lvlText w:val=""/>
      <w:lvlJc w:val="left"/>
      <w:pPr>
        <w:ind w:left="2517" w:hanging="360"/>
      </w:pPr>
      <w:rPr>
        <w:rFonts w:ascii="Wingdings" w:hAnsi="Wingdings" w:hint="default"/>
      </w:rPr>
    </w:lvl>
    <w:lvl w:ilvl="3" w:tplc="0405000F" w:tentative="1">
      <w:start w:val="1"/>
      <w:numFmt w:val="bullet"/>
      <w:lvlText w:val=""/>
      <w:lvlJc w:val="left"/>
      <w:pPr>
        <w:ind w:left="3237" w:hanging="360"/>
      </w:pPr>
      <w:rPr>
        <w:rFonts w:ascii="Symbol" w:hAnsi="Symbol" w:hint="default"/>
      </w:rPr>
    </w:lvl>
    <w:lvl w:ilvl="4" w:tplc="04050019" w:tentative="1">
      <w:start w:val="1"/>
      <w:numFmt w:val="bullet"/>
      <w:lvlText w:val="o"/>
      <w:lvlJc w:val="left"/>
      <w:pPr>
        <w:ind w:left="3957" w:hanging="360"/>
      </w:pPr>
      <w:rPr>
        <w:rFonts w:ascii="Courier New" w:hAnsi="Courier New" w:hint="default"/>
      </w:rPr>
    </w:lvl>
    <w:lvl w:ilvl="5" w:tplc="0405001B" w:tentative="1">
      <w:start w:val="1"/>
      <w:numFmt w:val="bullet"/>
      <w:lvlText w:val=""/>
      <w:lvlJc w:val="left"/>
      <w:pPr>
        <w:ind w:left="4677" w:hanging="360"/>
      </w:pPr>
      <w:rPr>
        <w:rFonts w:ascii="Wingdings" w:hAnsi="Wingdings" w:hint="default"/>
      </w:rPr>
    </w:lvl>
    <w:lvl w:ilvl="6" w:tplc="0405000F" w:tentative="1">
      <w:start w:val="1"/>
      <w:numFmt w:val="bullet"/>
      <w:lvlText w:val=""/>
      <w:lvlJc w:val="left"/>
      <w:pPr>
        <w:ind w:left="5397" w:hanging="360"/>
      </w:pPr>
      <w:rPr>
        <w:rFonts w:ascii="Symbol" w:hAnsi="Symbol" w:hint="default"/>
      </w:rPr>
    </w:lvl>
    <w:lvl w:ilvl="7" w:tplc="04050019" w:tentative="1">
      <w:start w:val="1"/>
      <w:numFmt w:val="bullet"/>
      <w:lvlText w:val="o"/>
      <w:lvlJc w:val="left"/>
      <w:pPr>
        <w:ind w:left="6117" w:hanging="360"/>
      </w:pPr>
      <w:rPr>
        <w:rFonts w:ascii="Courier New" w:hAnsi="Courier New" w:hint="default"/>
      </w:rPr>
    </w:lvl>
    <w:lvl w:ilvl="8" w:tplc="0405001B" w:tentative="1">
      <w:start w:val="1"/>
      <w:numFmt w:val="bullet"/>
      <w:lvlText w:val=""/>
      <w:lvlJc w:val="left"/>
      <w:pPr>
        <w:ind w:left="6837" w:hanging="360"/>
      </w:pPr>
      <w:rPr>
        <w:rFonts w:ascii="Wingdings" w:hAnsi="Wingdings" w:hint="default"/>
      </w:rPr>
    </w:lvl>
  </w:abstractNum>
  <w:abstractNum w:abstractNumId="15">
    <w:nsid w:val="58BC6B1F"/>
    <w:multiLevelType w:val="hybridMultilevel"/>
    <w:tmpl w:val="710AF9E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5E081E83"/>
    <w:multiLevelType w:val="hybridMultilevel"/>
    <w:tmpl w:val="9E5A7516"/>
    <w:lvl w:ilvl="0" w:tplc="4EAC942C">
      <w:start w:val="1"/>
      <w:numFmt w:val="decimal"/>
      <w:suff w:val="space"/>
      <w:lvlText w:val="3.%1"/>
      <w:lvlJc w:val="left"/>
      <w:pPr>
        <w:ind w:left="1069"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62757050"/>
    <w:multiLevelType w:val="hybridMultilevel"/>
    <w:tmpl w:val="03423934"/>
    <w:lvl w:ilvl="0" w:tplc="D6F4FE6C">
      <w:start w:val="1"/>
      <w:numFmt w:val="lowerLetter"/>
      <w:lvlText w:val="%1)"/>
      <w:lvlJc w:val="left"/>
      <w:pPr>
        <w:tabs>
          <w:tab w:val="num" w:pos="720"/>
        </w:tabs>
        <w:ind w:left="720" w:hanging="360"/>
      </w:pPr>
      <w:rPr>
        <w:rFonts w:hint="default"/>
        <w:b/>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nsid w:val="69E01242"/>
    <w:multiLevelType w:val="multilevel"/>
    <w:tmpl w:val="CA023E3A"/>
    <w:lvl w:ilvl="0">
      <w:start w:val="1"/>
      <w:numFmt w:val="decimal"/>
      <w:lvlText w:val="%1."/>
      <w:lvlJc w:val="left"/>
      <w:pPr>
        <w:ind w:left="360" w:hanging="360"/>
      </w:pPr>
      <w:rPr>
        <w:b/>
        <w:sz w:val="24"/>
        <w:szCs w:val="24"/>
      </w:rPr>
    </w:lvl>
    <w:lvl w:ilvl="1">
      <w:start w:val="1"/>
      <w:numFmt w:val="decimal"/>
      <w:lvlText w:val="%1.%2."/>
      <w:lvlJc w:val="left"/>
      <w:pPr>
        <w:ind w:left="1000" w:hanging="432"/>
      </w:pPr>
      <w:rPr>
        <w:rFonts w:ascii="Palatino Linotype" w:hAnsi="Palatino Linotype" w:hint="default"/>
        <w:b w:val="0"/>
        <w:sz w:val="22"/>
        <w:szCs w:val="22"/>
      </w:rPr>
    </w:lvl>
    <w:lvl w:ilvl="2">
      <w:start w:val="1"/>
      <w:numFmt w:val="decimal"/>
      <w:lvlText w:val="%1.%2.%3."/>
      <w:lvlJc w:val="left"/>
      <w:pPr>
        <w:ind w:left="930" w:hanging="504"/>
      </w:pPr>
      <w:rPr>
        <w:rFonts w:ascii="Palatino Linotype" w:hAnsi="Palatino Linotype" w:hint="default"/>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70B34F66"/>
    <w:multiLevelType w:val="multilevel"/>
    <w:tmpl w:val="0E18EF1A"/>
    <w:lvl w:ilvl="0">
      <w:start w:val="9"/>
      <w:numFmt w:val="decimal"/>
      <w:lvlText w:val="%1"/>
      <w:lvlJc w:val="left"/>
      <w:pPr>
        <w:ind w:left="360" w:hanging="360"/>
      </w:pPr>
      <w:rPr>
        <w:rFonts w:hint="default"/>
      </w:rPr>
    </w:lvl>
    <w:lvl w:ilvl="1">
      <w:start w:val="1"/>
      <w:numFmt w:val="decimal"/>
      <w:lvlText w:val="6.%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49C4B6A"/>
    <w:multiLevelType w:val="hybridMultilevel"/>
    <w:tmpl w:val="BC56DF92"/>
    <w:lvl w:ilvl="0" w:tplc="04050019">
      <w:start w:val="1"/>
      <w:numFmt w:val="bullet"/>
      <w:lvlText w:val=""/>
      <w:lvlJc w:val="left"/>
      <w:pPr>
        <w:tabs>
          <w:tab w:val="num" w:pos="1789"/>
        </w:tabs>
        <w:ind w:left="1789" w:hanging="360"/>
      </w:pPr>
      <w:rPr>
        <w:rFonts w:ascii="Wingdings" w:hAnsi="Wingdings" w:hint="default"/>
      </w:rPr>
    </w:lvl>
    <w:lvl w:ilvl="1" w:tplc="04050019">
      <w:start w:val="1"/>
      <w:numFmt w:val="bullet"/>
      <w:lvlText w:val="o"/>
      <w:lvlJc w:val="left"/>
      <w:pPr>
        <w:tabs>
          <w:tab w:val="num" w:pos="2509"/>
        </w:tabs>
        <w:ind w:left="2509" w:hanging="360"/>
      </w:pPr>
      <w:rPr>
        <w:rFonts w:ascii="Courier New" w:hAnsi="Courier New" w:hint="default"/>
      </w:rPr>
    </w:lvl>
    <w:lvl w:ilvl="2" w:tplc="0405001B" w:tentative="1">
      <w:start w:val="1"/>
      <w:numFmt w:val="bullet"/>
      <w:lvlText w:val=""/>
      <w:lvlJc w:val="left"/>
      <w:pPr>
        <w:tabs>
          <w:tab w:val="num" w:pos="3229"/>
        </w:tabs>
        <w:ind w:left="3229" w:hanging="360"/>
      </w:pPr>
      <w:rPr>
        <w:rFonts w:ascii="Wingdings" w:hAnsi="Wingdings" w:hint="default"/>
      </w:rPr>
    </w:lvl>
    <w:lvl w:ilvl="3" w:tplc="0405000F" w:tentative="1">
      <w:start w:val="1"/>
      <w:numFmt w:val="bullet"/>
      <w:lvlText w:val=""/>
      <w:lvlJc w:val="left"/>
      <w:pPr>
        <w:tabs>
          <w:tab w:val="num" w:pos="3949"/>
        </w:tabs>
        <w:ind w:left="3949" w:hanging="360"/>
      </w:pPr>
      <w:rPr>
        <w:rFonts w:ascii="Symbol" w:hAnsi="Symbol" w:hint="default"/>
      </w:rPr>
    </w:lvl>
    <w:lvl w:ilvl="4" w:tplc="04050019" w:tentative="1">
      <w:start w:val="1"/>
      <w:numFmt w:val="bullet"/>
      <w:lvlText w:val="o"/>
      <w:lvlJc w:val="left"/>
      <w:pPr>
        <w:tabs>
          <w:tab w:val="num" w:pos="4669"/>
        </w:tabs>
        <w:ind w:left="4669" w:hanging="360"/>
      </w:pPr>
      <w:rPr>
        <w:rFonts w:ascii="Courier New" w:hAnsi="Courier New" w:hint="default"/>
      </w:rPr>
    </w:lvl>
    <w:lvl w:ilvl="5" w:tplc="0405001B" w:tentative="1">
      <w:start w:val="1"/>
      <w:numFmt w:val="bullet"/>
      <w:lvlText w:val=""/>
      <w:lvlJc w:val="left"/>
      <w:pPr>
        <w:tabs>
          <w:tab w:val="num" w:pos="5389"/>
        </w:tabs>
        <w:ind w:left="5389" w:hanging="360"/>
      </w:pPr>
      <w:rPr>
        <w:rFonts w:ascii="Wingdings" w:hAnsi="Wingdings" w:hint="default"/>
      </w:rPr>
    </w:lvl>
    <w:lvl w:ilvl="6" w:tplc="0405000F" w:tentative="1">
      <w:start w:val="1"/>
      <w:numFmt w:val="bullet"/>
      <w:lvlText w:val=""/>
      <w:lvlJc w:val="left"/>
      <w:pPr>
        <w:tabs>
          <w:tab w:val="num" w:pos="6109"/>
        </w:tabs>
        <w:ind w:left="6109" w:hanging="360"/>
      </w:pPr>
      <w:rPr>
        <w:rFonts w:ascii="Symbol" w:hAnsi="Symbol" w:hint="default"/>
      </w:rPr>
    </w:lvl>
    <w:lvl w:ilvl="7" w:tplc="04050019" w:tentative="1">
      <w:start w:val="1"/>
      <w:numFmt w:val="bullet"/>
      <w:lvlText w:val="o"/>
      <w:lvlJc w:val="left"/>
      <w:pPr>
        <w:tabs>
          <w:tab w:val="num" w:pos="6829"/>
        </w:tabs>
        <w:ind w:left="6829" w:hanging="360"/>
      </w:pPr>
      <w:rPr>
        <w:rFonts w:ascii="Courier New" w:hAnsi="Courier New" w:hint="default"/>
      </w:rPr>
    </w:lvl>
    <w:lvl w:ilvl="8" w:tplc="0405001B" w:tentative="1">
      <w:start w:val="1"/>
      <w:numFmt w:val="bullet"/>
      <w:lvlText w:val=""/>
      <w:lvlJc w:val="left"/>
      <w:pPr>
        <w:tabs>
          <w:tab w:val="num" w:pos="7549"/>
        </w:tabs>
        <w:ind w:left="7549" w:hanging="360"/>
      </w:pPr>
      <w:rPr>
        <w:rFonts w:ascii="Wingdings" w:hAnsi="Wingdings" w:hint="default"/>
      </w:rPr>
    </w:lvl>
  </w:abstractNum>
  <w:abstractNum w:abstractNumId="21">
    <w:nsid w:val="77DF04E7"/>
    <w:multiLevelType w:val="multilevel"/>
    <w:tmpl w:val="8B7CAB6C"/>
    <w:lvl w:ilvl="0">
      <w:start w:val="3"/>
      <w:numFmt w:val="decimal"/>
      <w:lvlText w:val="%1."/>
      <w:lvlJc w:val="left"/>
      <w:pPr>
        <w:ind w:left="360" w:hanging="360"/>
      </w:pPr>
      <w:rPr>
        <w:rFonts w:hint="default"/>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2">
    <w:nsid w:val="7EEC732E"/>
    <w:multiLevelType w:val="hybridMultilevel"/>
    <w:tmpl w:val="54FCB95E"/>
    <w:lvl w:ilvl="0" w:tplc="823CCAFA">
      <w:start w:val="1"/>
      <w:numFmt w:val="decimal"/>
      <w:suff w:val="space"/>
      <w:lvlText w:val="10.%1"/>
      <w:lvlJc w:val="left"/>
      <w:pPr>
        <w:ind w:left="1921" w:hanging="360"/>
      </w:pPr>
      <w:rPr>
        <w:rFonts w:hint="default"/>
        <w:b/>
      </w:rPr>
    </w:lvl>
    <w:lvl w:ilvl="1" w:tplc="04050019" w:tentative="1">
      <w:start w:val="1"/>
      <w:numFmt w:val="lowerLetter"/>
      <w:lvlText w:val="%2."/>
      <w:lvlJc w:val="left"/>
      <w:pPr>
        <w:ind w:left="2292" w:hanging="360"/>
      </w:pPr>
    </w:lvl>
    <w:lvl w:ilvl="2" w:tplc="0405001B" w:tentative="1">
      <w:start w:val="1"/>
      <w:numFmt w:val="lowerRoman"/>
      <w:lvlText w:val="%3."/>
      <w:lvlJc w:val="right"/>
      <w:pPr>
        <w:ind w:left="3012" w:hanging="180"/>
      </w:pPr>
    </w:lvl>
    <w:lvl w:ilvl="3" w:tplc="0405000F" w:tentative="1">
      <w:start w:val="1"/>
      <w:numFmt w:val="decimal"/>
      <w:lvlText w:val="%4."/>
      <w:lvlJc w:val="left"/>
      <w:pPr>
        <w:ind w:left="3732" w:hanging="360"/>
      </w:pPr>
    </w:lvl>
    <w:lvl w:ilvl="4" w:tplc="04050019" w:tentative="1">
      <w:start w:val="1"/>
      <w:numFmt w:val="lowerLetter"/>
      <w:lvlText w:val="%5."/>
      <w:lvlJc w:val="left"/>
      <w:pPr>
        <w:ind w:left="4452" w:hanging="360"/>
      </w:pPr>
    </w:lvl>
    <w:lvl w:ilvl="5" w:tplc="0405001B" w:tentative="1">
      <w:start w:val="1"/>
      <w:numFmt w:val="lowerRoman"/>
      <w:lvlText w:val="%6."/>
      <w:lvlJc w:val="right"/>
      <w:pPr>
        <w:ind w:left="5172" w:hanging="180"/>
      </w:pPr>
    </w:lvl>
    <w:lvl w:ilvl="6" w:tplc="0405000F" w:tentative="1">
      <w:start w:val="1"/>
      <w:numFmt w:val="decimal"/>
      <w:lvlText w:val="%7."/>
      <w:lvlJc w:val="left"/>
      <w:pPr>
        <w:ind w:left="5892" w:hanging="360"/>
      </w:pPr>
    </w:lvl>
    <w:lvl w:ilvl="7" w:tplc="04050019" w:tentative="1">
      <w:start w:val="1"/>
      <w:numFmt w:val="lowerLetter"/>
      <w:lvlText w:val="%8."/>
      <w:lvlJc w:val="left"/>
      <w:pPr>
        <w:ind w:left="6612" w:hanging="360"/>
      </w:pPr>
    </w:lvl>
    <w:lvl w:ilvl="8" w:tplc="0405001B" w:tentative="1">
      <w:start w:val="1"/>
      <w:numFmt w:val="lowerRoman"/>
      <w:lvlText w:val="%9."/>
      <w:lvlJc w:val="right"/>
      <w:pPr>
        <w:ind w:left="7332" w:hanging="180"/>
      </w:pPr>
    </w:lvl>
  </w:abstractNum>
  <w:abstractNum w:abstractNumId="23">
    <w:nsid w:val="7F1358C6"/>
    <w:multiLevelType w:val="multilevel"/>
    <w:tmpl w:val="C6F088F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17"/>
  </w:num>
  <w:num w:numId="3">
    <w:abstractNumId w:val="7"/>
  </w:num>
  <w:num w:numId="4">
    <w:abstractNumId w:val="19"/>
  </w:num>
  <w:num w:numId="5">
    <w:abstractNumId w:val="13"/>
  </w:num>
  <w:num w:numId="6">
    <w:abstractNumId w:val="0"/>
  </w:num>
  <w:num w:numId="7">
    <w:abstractNumId w:val="20"/>
  </w:num>
  <w:num w:numId="8">
    <w:abstractNumId w:val="10"/>
  </w:num>
  <w:num w:numId="9">
    <w:abstractNumId w:val="12"/>
  </w:num>
  <w:num w:numId="10">
    <w:abstractNumId w:val="16"/>
  </w:num>
  <w:num w:numId="11">
    <w:abstractNumId w:val="4"/>
  </w:num>
  <w:num w:numId="12">
    <w:abstractNumId w:val="3"/>
  </w:num>
  <w:num w:numId="13">
    <w:abstractNumId w:val="5"/>
  </w:num>
  <w:num w:numId="14">
    <w:abstractNumId w:val="2"/>
  </w:num>
  <w:num w:numId="15">
    <w:abstractNumId w:val="8"/>
  </w:num>
  <w:num w:numId="16">
    <w:abstractNumId w:val="22"/>
  </w:num>
  <w:num w:numId="17">
    <w:abstractNumId w:val="6"/>
  </w:num>
  <w:num w:numId="18">
    <w:abstractNumId w:val="18"/>
  </w:num>
  <w:num w:numId="19">
    <w:abstractNumId w:val="11"/>
  </w:num>
  <w:num w:numId="20">
    <w:abstractNumId w:val="21"/>
  </w:num>
  <w:num w:numId="21">
    <w:abstractNumId w:val="23"/>
  </w:num>
  <w:num w:numId="22">
    <w:abstractNumId w:val="1"/>
  </w:num>
  <w:num w:numId="23">
    <w:abstractNumId w:val="9"/>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AD2D9A"/>
    <w:rsid w:val="000301B9"/>
    <w:rsid w:val="0004640B"/>
    <w:rsid w:val="00054E78"/>
    <w:rsid w:val="00061910"/>
    <w:rsid w:val="00077B30"/>
    <w:rsid w:val="000807B9"/>
    <w:rsid w:val="000B5585"/>
    <w:rsid w:val="000E6492"/>
    <w:rsid w:val="0012399E"/>
    <w:rsid w:val="00130C94"/>
    <w:rsid w:val="00156197"/>
    <w:rsid w:val="00181C8F"/>
    <w:rsid w:val="0019317F"/>
    <w:rsid w:val="00196C6E"/>
    <w:rsid w:val="00221C14"/>
    <w:rsid w:val="00272208"/>
    <w:rsid w:val="002A56B9"/>
    <w:rsid w:val="002A77E9"/>
    <w:rsid w:val="002F4BD3"/>
    <w:rsid w:val="003126D4"/>
    <w:rsid w:val="00333A04"/>
    <w:rsid w:val="003521B4"/>
    <w:rsid w:val="0036340F"/>
    <w:rsid w:val="00372B3E"/>
    <w:rsid w:val="003829D6"/>
    <w:rsid w:val="00390A6D"/>
    <w:rsid w:val="003B3F94"/>
    <w:rsid w:val="003B6DDB"/>
    <w:rsid w:val="003D1A7B"/>
    <w:rsid w:val="00420C2D"/>
    <w:rsid w:val="00432A16"/>
    <w:rsid w:val="00432F02"/>
    <w:rsid w:val="00465F09"/>
    <w:rsid w:val="00475FB9"/>
    <w:rsid w:val="00493B28"/>
    <w:rsid w:val="004B1F26"/>
    <w:rsid w:val="005A5BD9"/>
    <w:rsid w:val="005B12FF"/>
    <w:rsid w:val="00625335"/>
    <w:rsid w:val="00631393"/>
    <w:rsid w:val="006410D5"/>
    <w:rsid w:val="00693D81"/>
    <w:rsid w:val="006C2C31"/>
    <w:rsid w:val="006E04BD"/>
    <w:rsid w:val="006E074A"/>
    <w:rsid w:val="006E3CF8"/>
    <w:rsid w:val="00705BCF"/>
    <w:rsid w:val="00714693"/>
    <w:rsid w:val="00715281"/>
    <w:rsid w:val="0076666B"/>
    <w:rsid w:val="00776B97"/>
    <w:rsid w:val="007A093F"/>
    <w:rsid w:val="007F6A3A"/>
    <w:rsid w:val="008307AC"/>
    <w:rsid w:val="008470C2"/>
    <w:rsid w:val="0085046A"/>
    <w:rsid w:val="00861BBB"/>
    <w:rsid w:val="008726DF"/>
    <w:rsid w:val="009027B7"/>
    <w:rsid w:val="00905C0E"/>
    <w:rsid w:val="0098349E"/>
    <w:rsid w:val="009C2CB9"/>
    <w:rsid w:val="00A0640C"/>
    <w:rsid w:val="00A17D5B"/>
    <w:rsid w:val="00A32A3F"/>
    <w:rsid w:val="00AB7109"/>
    <w:rsid w:val="00AD2D9A"/>
    <w:rsid w:val="00B23003"/>
    <w:rsid w:val="00B42D5E"/>
    <w:rsid w:val="00B45C21"/>
    <w:rsid w:val="00B729FF"/>
    <w:rsid w:val="00B75E71"/>
    <w:rsid w:val="00B774C0"/>
    <w:rsid w:val="00B96D01"/>
    <w:rsid w:val="00BA458F"/>
    <w:rsid w:val="00BB4794"/>
    <w:rsid w:val="00BC3D9E"/>
    <w:rsid w:val="00C5492D"/>
    <w:rsid w:val="00C84236"/>
    <w:rsid w:val="00CB072E"/>
    <w:rsid w:val="00CB1EE0"/>
    <w:rsid w:val="00CB735E"/>
    <w:rsid w:val="00CC40D9"/>
    <w:rsid w:val="00D10A7C"/>
    <w:rsid w:val="00D46EDE"/>
    <w:rsid w:val="00D6263F"/>
    <w:rsid w:val="00D735AF"/>
    <w:rsid w:val="00D90682"/>
    <w:rsid w:val="00DA15DE"/>
    <w:rsid w:val="00DE7004"/>
    <w:rsid w:val="00E04114"/>
    <w:rsid w:val="00E10D2C"/>
    <w:rsid w:val="00E63298"/>
    <w:rsid w:val="00E81C99"/>
    <w:rsid w:val="00E84330"/>
    <w:rsid w:val="00E93378"/>
    <w:rsid w:val="00F4060A"/>
    <w:rsid w:val="00F45590"/>
    <w:rsid w:val="00F77BB1"/>
    <w:rsid w:val="00FA3630"/>
    <w:rsid w:val="00FA634D"/>
    <w:rsid w:val="00FF0AC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D2D9A"/>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AD2D9A"/>
    <w:pPr>
      <w:keepNext/>
      <w:tabs>
        <w:tab w:val="left" w:pos="360"/>
      </w:tabs>
      <w:ind w:firstLine="360"/>
      <w:outlineLvl w:val="0"/>
    </w:pPr>
    <w:rPr>
      <w:rFonts w:ascii="Cambria" w:hAnsi="Cambria"/>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D2D9A"/>
    <w:rPr>
      <w:rFonts w:ascii="Cambria" w:eastAsia="Times New Roman" w:hAnsi="Cambria" w:cs="Times New Roman"/>
      <w:b/>
      <w:bCs/>
      <w:kern w:val="32"/>
      <w:sz w:val="32"/>
      <w:szCs w:val="32"/>
    </w:rPr>
  </w:style>
  <w:style w:type="paragraph" w:styleId="Zkladntext">
    <w:name w:val="Body Text"/>
    <w:basedOn w:val="Normln"/>
    <w:link w:val="ZkladntextChar"/>
    <w:uiPriority w:val="99"/>
    <w:rsid w:val="00AD2D9A"/>
    <w:pPr>
      <w:autoSpaceDE w:val="0"/>
      <w:autoSpaceDN w:val="0"/>
      <w:adjustRightInd w:val="0"/>
      <w:jc w:val="both"/>
    </w:pPr>
  </w:style>
  <w:style w:type="character" w:customStyle="1" w:styleId="ZkladntextChar">
    <w:name w:val="Základní text Char"/>
    <w:basedOn w:val="Standardnpsmoodstavce"/>
    <w:link w:val="Zkladntext"/>
    <w:uiPriority w:val="99"/>
    <w:rsid w:val="00AD2D9A"/>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AD2D9A"/>
    <w:pPr>
      <w:tabs>
        <w:tab w:val="center" w:pos="4536"/>
        <w:tab w:val="right" w:pos="9072"/>
      </w:tabs>
    </w:pPr>
  </w:style>
  <w:style w:type="character" w:customStyle="1" w:styleId="ZpatChar">
    <w:name w:val="Zápatí Char"/>
    <w:basedOn w:val="Standardnpsmoodstavce"/>
    <w:link w:val="Zpat"/>
    <w:uiPriority w:val="99"/>
    <w:rsid w:val="00AD2D9A"/>
    <w:rPr>
      <w:rFonts w:ascii="Times New Roman" w:eastAsia="Times New Roman" w:hAnsi="Times New Roman" w:cs="Times New Roman"/>
      <w:sz w:val="24"/>
      <w:szCs w:val="24"/>
    </w:rPr>
  </w:style>
  <w:style w:type="character" w:styleId="Hypertextovodkaz">
    <w:name w:val="Hyperlink"/>
    <w:uiPriority w:val="99"/>
    <w:rsid w:val="00AD2D9A"/>
    <w:rPr>
      <w:rFonts w:cs="Times New Roman"/>
      <w:color w:val="0000FF"/>
      <w:u w:val="single"/>
    </w:rPr>
  </w:style>
  <w:style w:type="paragraph" w:styleId="Prosttext">
    <w:name w:val="Plain Text"/>
    <w:basedOn w:val="Normln"/>
    <w:link w:val="ProsttextChar"/>
    <w:uiPriority w:val="99"/>
    <w:rsid w:val="00AD2D9A"/>
    <w:rPr>
      <w:rFonts w:ascii="Courier New" w:hAnsi="Courier New"/>
      <w:sz w:val="20"/>
      <w:szCs w:val="20"/>
    </w:rPr>
  </w:style>
  <w:style w:type="character" w:customStyle="1" w:styleId="ProsttextChar">
    <w:name w:val="Prostý text Char"/>
    <w:basedOn w:val="Standardnpsmoodstavce"/>
    <w:link w:val="Prosttext"/>
    <w:uiPriority w:val="99"/>
    <w:rsid w:val="00AD2D9A"/>
    <w:rPr>
      <w:rFonts w:ascii="Courier New" w:eastAsia="Times New Roman" w:hAnsi="Courier New" w:cs="Times New Roman"/>
      <w:sz w:val="20"/>
      <w:szCs w:val="20"/>
    </w:rPr>
  </w:style>
  <w:style w:type="paragraph" w:styleId="Textkomente">
    <w:name w:val="annotation text"/>
    <w:basedOn w:val="Normln"/>
    <w:link w:val="TextkomenteChar"/>
    <w:uiPriority w:val="99"/>
    <w:semiHidden/>
    <w:unhideWhenUsed/>
    <w:rsid w:val="00AD2D9A"/>
    <w:rPr>
      <w:sz w:val="20"/>
      <w:szCs w:val="20"/>
    </w:rPr>
  </w:style>
  <w:style w:type="character" w:customStyle="1" w:styleId="TextkomenteChar">
    <w:name w:val="Text komentáře Char"/>
    <w:basedOn w:val="Standardnpsmoodstavce"/>
    <w:link w:val="Textkomente"/>
    <w:uiPriority w:val="99"/>
    <w:semiHidden/>
    <w:rsid w:val="00AD2D9A"/>
    <w:rPr>
      <w:rFonts w:ascii="Times New Roman" w:eastAsia="Times New Roman" w:hAnsi="Times New Roman" w:cs="Times New Roman"/>
      <w:sz w:val="20"/>
      <w:szCs w:val="20"/>
      <w:lang w:eastAsia="cs-CZ"/>
    </w:rPr>
  </w:style>
  <w:style w:type="paragraph" w:styleId="Zkladntextodsazen3">
    <w:name w:val="Body Text Indent 3"/>
    <w:basedOn w:val="Normln"/>
    <w:link w:val="Zkladntextodsazen3Char"/>
    <w:uiPriority w:val="99"/>
    <w:semiHidden/>
    <w:unhideWhenUsed/>
    <w:rsid w:val="00AD2D9A"/>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AD2D9A"/>
    <w:rPr>
      <w:rFonts w:ascii="Times New Roman" w:eastAsia="Times New Roman" w:hAnsi="Times New Roman" w:cs="Times New Roman"/>
      <w:sz w:val="16"/>
      <w:szCs w:val="16"/>
    </w:rPr>
  </w:style>
  <w:style w:type="paragraph" w:styleId="Odstavecseseznamem">
    <w:name w:val="List Paragraph"/>
    <w:basedOn w:val="Normln"/>
    <w:uiPriority w:val="34"/>
    <w:qFormat/>
    <w:rsid w:val="00AD2D9A"/>
    <w:pPr>
      <w:ind w:left="708"/>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va.mazankova@satum.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zakazky.proobec.cz/p/mestomimon"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3093</Words>
  <Characters>18255</Characters>
  <Application>Microsoft Office Word</Application>
  <DocSecurity>0</DocSecurity>
  <Lines>152</Lines>
  <Paragraphs>42</Paragraphs>
  <ScaleCrop>false</ScaleCrop>
  <HeadingPairs>
    <vt:vector size="2" baseType="variant">
      <vt:variant>
        <vt:lpstr>Název</vt:lpstr>
      </vt:variant>
      <vt:variant>
        <vt:i4>1</vt:i4>
      </vt:variant>
    </vt:vector>
  </HeadingPairs>
  <TitlesOfParts>
    <vt:vector size="1" baseType="lpstr">
      <vt:lpstr/>
    </vt:vector>
  </TitlesOfParts>
  <Company>SATUM CZECH s.r.o.</Company>
  <LinksUpToDate>false</LinksUpToDate>
  <CharactersWithSpaces>21306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Strouhal</dc:creator>
  <cp:lastModifiedBy>janu</cp:lastModifiedBy>
  <cp:revision>39</cp:revision>
  <cp:lastPrinted>2015-01-06T11:47:00Z</cp:lastPrinted>
  <dcterms:created xsi:type="dcterms:W3CDTF">2014-12-04T12:54:00Z</dcterms:created>
  <dcterms:modified xsi:type="dcterms:W3CDTF">2015-01-06T11:47:00Z</dcterms:modified>
</cp:coreProperties>
</file>