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461F0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8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461F0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335929">
        <w:rPr>
          <w:rFonts w:ascii="Arial" w:hAnsi="Arial" w:cs="Arial"/>
          <w:b/>
          <w:bCs/>
          <w:color w:val="000000"/>
          <w:sz w:val="28"/>
          <w:szCs w:val="28"/>
        </w:rPr>
        <w:t>MIMOŇ – KASÁRNY VODOVODNÍ ŘAD</w:t>
      </w:r>
      <w:bookmarkStart w:id="0" w:name="_GoBack"/>
      <w:bookmarkEnd w:id="0"/>
      <w:r w:rsidRPr="00461F04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35929"/>
    <w:rsid w:val="003B3445"/>
    <w:rsid w:val="003C26C1"/>
    <w:rsid w:val="00461F04"/>
    <w:rsid w:val="00494048"/>
    <w:rsid w:val="00677561"/>
    <w:rsid w:val="009814C2"/>
    <w:rsid w:val="00A63F13"/>
    <w:rsid w:val="00A66E60"/>
    <w:rsid w:val="00A73CAE"/>
    <w:rsid w:val="00AC3B3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10</cp:revision>
  <dcterms:created xsi:type="dcterms:W3CDTF">2012-10-03T08:11:00Z</dcterms:created>
  <dcterms:modified xsi:type="dcterms:W3CDTF">2015-01-20T07:46:00Z</dcterms:modified>
</cp:coreProperties>
</file>