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4A4615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6E1CBC" w:rsidP="004A461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3</w:t>
            </w:r>
            <w:r w:rsidR="00C316A0">
              <w:rPr>
                <w:rFonts w:ascii="Arial" w:hAnsi="Arial" w:cs="Arial"/>
                <w:sz w:val="20"/>
                <w:szCs w:val="16"/>
              </w:rPr>
              <w:t>.</w:t>
            </w:r>
            <w:r w:rsidR="004A4615">
              <w:rPr>
                <w:rFonts w:ascii="Arial" w:hAnsi="Arial" w:cs="Arial"/>
                <w:sz w:val="20"/>
                <w:szCs w:val="16"/>
              </w:rPr>
              <w:t>10</w:t>
            </w:r>
            <w:r w:rsidR="00C316A0">
              <w:rPr>
                <w:rFonts w:ascii="Arial" w:hAnsi="Arial" w:cs="Arial"/>
                <w:sz w:val="20"/>
                <w:szCs w:val="16"/>
              </w:rPr>
              <w:t>. 201</w:t>
            </w:r>
            <w:r w:rsidR="004A4615">
              <w:rPr>
                <w:rFonts w:ascii="Arial" w:hAnsi="Arial" w:cs="Arial"/>
                <w:sz w:val="20"/>
                <w:szCs w:val="16"/>
              </w:rPr>
              <w:t>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D51526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2</w:t>
      </w:r>
      <w:r w:rsidR="009E7D2A" w:rsidRPr="00C316A0">
        <w:rPr>
          <w:rFonts w:ascii="Arial" w:hAnsi="Arial" w:cs="Arial"/>
          <w:b/>
        </w:rPr>
        <w:t xml:space="preserve"> k zadávacímu řízení na ,,</w:t>
      </w:r>
      <w:r w:rsidR="009840D8">
        <w:rPr>
          <w:rFonts w:ascii="Arial" w:hAnsi="Arial" w:cs="Arial"/>
          <w:b/>
        </w:rPr>
        <w:t>Zateplení tělocvičny u Základní školy Mírová Mimoň – II. Etapa</w:t>
      </w:r>
      <w:r w:rsidR="009E7D2A" w:rsidRPr="00C316A0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357D8C" w:rsidRDefault="00357D8C" w:rsidP="00A40B96">
      <w:pPr>
        <w:spacing w:after="0"/>
        <w:jc w:val="left"/>
        <w:rPr>
          <w:rFonts w:ascii="Arial" w:hAnsi="Arial" w:cs="Arial"/>
          <w:b/>
        </w:rPr>
      </w:pPr>
    </w:p>
    <w:p w:rsidR="00357D8C" w:rsidRDefault="00357D8C" w:rsidP="00A40B96">
      <w:pPr>
        <w:spacing w:after="0"/>
        <w:jc w:val="left"/>
        <w:rPr>
          <w:rFonts w:ascii="Arial" w:hAnsi="Arial" w:cs="Arial"/>
          <w:b/>
        </w:rPr>
      </w:pPr>
    </w:p>
    <w:p w:rsidR="00A40B96" w:rsidRPr="004A4615" w:rsidRDefault="009E7D2A" w:rsidP="00A40B9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Dotaz:</w:t>
      </w:r>
      <w:r w:rsidR="00A40B96" w:rsidRPr="004A4615">
        <w:rPr>
          <w:rFonts w:ascii="Arial" w:hAnsi="Arial" w:cs="Arial"/>
          <w:b/>
        </w:rPr>
        <w:t xml:space="preserve"> </w:t>
      </w:r>
    </w:p>
    <w:p w:rsidR="004A4615" w:rsidRDefault="004A4615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9E7D2A" w:rsidRPr="00C54277" w:rsidRDefault="00A40B96" w:rsidP="0092615A">
      <w:pPr>
        <w:spacing w:after="0"/>
        <w:ind w:firstLine="708"/>
        <w:jc w:val="left"/>
        <w:rPr>
          <w:rFonts w:ascii="Arial" w:hAnsi="Arial" w:cs="Arial"/>
          <w:i/>
        </w:rPr>
      </w:pPr>
      <w:r w:rsidRPr="00C54277">
        <w:rPr>
          <w:rFonts w:ascii="Arial" w:hAnsi="Arial" w:cs="Arial"/>
          <w:i/>
        </w:rPr>
        <w:t xml:space="preserve">1) </w:t>
      </w:r>
      <w:r w:rsidR="00D51526" w:rsidRPr="00C54277">
        <w:rPr>
          <w:rFonts w:ascii="Arial" w:hAnsi="Arial" w:cs="Arial"/>
          <w:i/>
        </w:rPr>
        <w:t xml:space="preserve">PD řeší i práce, které nejsou obsaženy ve výkazu výměr. Jedná se o elektroinstalaci v objektu tělocvičny </w:t>
      </w:r>
      <w:proofErr w:type="spellStart"/>
      <w:r w:rsidR="00D51526" w:rsidRPr="00C54277">
        <w:rPr>
          <w:rFonts w:ascii="Arial" w:hAnsi="Arial" w:cs="Arial"/>
          <w:i/>
        </w:rPr>
        <w:t>vč.rozvaděčů</w:t>
      </w:r>
      <w:proofErr w:type="spellEnd"/>
      <w:r w:rsidR="00D51526" w:rsidRPr="00C54277">
        <w:rPr>
          <w:rFonts w:ascii="Arial" w:hAnsi="Arial" w:cs="Arial"/>
          <w:i/>
        </w:rPr>
        <w:t xml:space="preserve">, demontáž stávajících a montáž nových otopných rozvodů vedených pod úrovní terénu pro tělocvičnu. Nové zastřešení </w:t>
      </w:r>
      <w:proofErr w:type="spellStart"/>
      <w:r w:rsidR="00D51526" w:rsidRPr="00C54277">
        <w:rPr>
          <w:rFonts w:ascii="Arial" w:hAnsi="Arial" w:cs="Arial"/>
          <w:i/>
        </w:rPr>
        <w:t>vč.podbití</w:t>
      </w:r>
      <w:proofErr w:type="spellEnd"/>
      <w:r w:rsidR="00D51526" w:rsidRPr="00C54277">
        <w:rPr>
          <w:rFonts w:ascii="Arial" w:hAnsi="Arial" w:cs="Arial"/>
          <w:i/>
        </w:rPr>
        <w:t>. Tyto práce nejsou součástí této etapy?</w:t>
      </w:r>
    </w:p>
    <w:p w:rsidR="00A40B96" w:rsidRPr="00C316A0" w:rsidRDefault="00A40B96" w:rsidP="00C316A0">
      <w:pPr>
        <w:spacing w:after="0"/>
        <w:rPr>
          <w:rFonts w:ascii="Arial" w:hAnsi="Arial" w:cs="Arial"/>
        </w:rPr>
      </w:pPr>
    </w:p>
    <w:p w:rsidR="004A4615" w:rsidRDefault="004A4615" w:rsidP="00C316A0">
      <w:pPr>
        <w:pStyle w:val="Odstavecseseznamem"/>
        <w:ind w:left="0"/>
        <w:jc w:val="both"/>
        <w:rPr>
          <w:rFonts w:ascii="Arial" w:hAnsi="Arial" w:cs="Arial"/>
        </w:rPr>
      </w:pPr>
    </w:p>
    <w:p w:rsidR="00D51526" w:rsidRDefault="00C316A0" w:rsidP="00C316A0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D51526">
        <w:rPr>
          <w:rFonts w:ascii="Arial" w:hAnsi="Arial" w:cs="Arial"/>
        </w:rPr>
        <w:t xml:space="preserve"> Projektová dokumentace je zpracována pro kompletní Z</w:t>
      </w:r>
      <w:r w:rsidR="00667744">
        <w:rPr>
          <w:rFonts w:ascii="Arial" w:hAnsi="Arial" w:cs="Arial"/>
        </w:rPr>
        <w:t>a</w:t>
      </w:r>
      <w:bookmarkStart w:id="0" w:name="_GoBack"/>
      <w:bookmarkEnd w:id="0"/>
      <w:r w:rsidR="00D51526">
        <w:rPr>
          <w:rFonts w:ascii="Arial" w:hAnsi="Arial" w:cs="Arial"/>
        </w:rPr>
        <w:t>teplení tělocvičny u Základní školy Mírová Mimoň. V rámci první etapy stavby byly některé práce už realizovány.</w:t>
      </w:r>
    </w:p>
    <w:p w:rsidR="00C54277" w:rsidRDefault="00C54277" w:rsidP="00C316A0">
      <w:pPr>
        <w:pStyle w:val="Odstavecseseznamem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Součástí etapy II. jsou pouze práce obsažené ve výkazu výměr a část elektro dle dodatečné informace č.1.   </w:t>
      </w:r>
    </w:p>
    <w:p w:rsidR="00D51526" w:rsidRDefault="00D51526" w:rsidP="00C316A0">
      <w:pPr>
        <w:pStyle w:val="Odstavecseseznamem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57D8C" w:rsidRDefault="0092615A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 xml:space="preserve"> </w:t>
      </w:r>
    </w:p>
    <w:p w:rsidR="00357D8C" w:rsidRDefault="00357D8C" w:rsidP="00C316A0">
      <w:pPr>
        <w:pStyle w:val="Odstavecseseznamem"/>
        <w:ind w:left="0"/>
        <w:jc w:val="both"/>
        <w:rPr>
          <w:rFonts w:ascii="Arial" w:hAnsi="Arial" w:cs="Arial"/>
          <w:b/>
        </w:rPr>
      </w:pPr>
    </w:p>
    <w:p w:rsidR="009E7D2A" w:rsidRPr="004A4615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Dotaz:</w:t>
      </w:r>
    </w:p>
    <w:p w:rsidR="0092615A" w:rsidRPr="006E1CBC" w:rsidRDefault="0092615A" w:rsidP="0092615A">
      <w:pPr>
        <w:pStyle w:val="Normlnweb"/>
        <w:ind w:firstLine="708"/>
        <w:rPr>
          <w:rFonts w:ascii="Arial" w:hAnsi="Arial" w:cs="Arial"/>
          <w:i/>
          <w:color w:val="000000" w:themeColor="text1"/>
          <w:sz w:val="22"/>
          <w:szCs w:val="22"/>
        </w:rPr>
      </w:pPr>
      <w:r w:rsidRPr="006E1CBC">
        <w:rPr>
          <w:rFonts w:ascii="Arial" w:hAnsi="Arial" w:cs="Arial"/>
          <w:i/>
          <w:color w:val="000000" w:themeColor="text1"/>
          <w:sz w:val="22"/>
          <w:szCs w:val="22"/>
        </w:rPr>
        <w:t xml:space="preserve">2) </w:t>
      </w:r>
      <w:r w:rsidR="00C54277" w:rsidRPr="006E1CBC">
        <w:rPr>
          <w:rFonts w:ascii="Arial" w:hAnsi="Arial" w:cs="Arial"/>
          <w:i/>
          <w:sz w:val="22"/>
          <w:szCs w:val="22"/>
        </w:rPr>
        <w:t xml:space="preserve">Nová plastová okna mají ve výpise prvků poznámku, že mají být zaskleny izolačním dvojsklem s koeficientem U=1,1W/m2K. Ve výkazu výměr je koeficient jiný, a to U=1,0W/m2K a v technické zprávě je koeficient U=1,1W/m2K ale asi na celé okno. To už by muselo být okno s izolačním </w:t>
      </w:r>
      <w:proofErr w:type="spellStart"/>
      <w:r w:rsidR="00C54277" w:rsidRPr="006E1CBC">
        <w:rPr>
          <w:rFonts w:ascii="Arial" w:hAnsi="Arial" w:cs="Arial"/>
          <w:i/>
          <w:sz w:val="22"/>
          <w:szCs w:val="22"/>
        </w:rPr>
        <w:t>trojskem</w:t>
      </w:r>
      <w:proofErr w:type="spellEnd"/>
      <w:r w:rsidR="00C54277" w:rsidRPr="006E1CBC">
        <w:rPr>
          <w:rFonts w:ascii="Arial" w:hAnsi="Arial" w:cs="Arial"/>
          <w:i/>
          <w:sz w:val="22"/>
          <w:szCs w:val="22"/>
        </w:rPr>
        <w:t xml:space="preserve">. Je uveden koeficient U a není rozlišeno, zda je to </w:t>
      </w:r>
      <w:proofErr w:type="spellStart"/>
      <w:r w:rsidR="00C54277" w:rsidRPr="006E1CBC">
        <w:rPr>
          <w:rFonts w:ascii="Arial" w:hAnsi="Arial" w:cs="Arial"/>
          <w:i/>
          <w:sz w:val="22"/>
          <w:szCs w:val="22"/>
        </w:rPr>
        <w:t>Ug</w:t>
      </w:r>
      <w:proofErr w:type="spellEnd"/>
      <w:r w:rsidR="00C54277" w:rsidRPr="006E1CBC">
        <w:rPr>
          <w:rFonts w:ascii="Arial" w:hAnsi="Arial" w:cs="Arial"/>
          <w:i/>
          <w:sz w:val="22"/>
          <w:szCs w:val="22"/>
        </w:rPr>
        <w:t xml:space="preserve"> (prostupnost tepla sklem) nebo </w:t>
      </w:r>
      <w:proofErr w:type="spellStart"/>
      <w:r w:rsidR="00C54277" w:rsidRPr="006E1CBC">
        <w:rPr>
          <w:rFonts w:ascii="Arial" w:hAnsi="Arial" w:cs="Arial"/>
          <w:i/>
          <w:sz w:val="22"/>
          <w:szCs w:val="22"/>
        </w:rPr>
        <w:t>Uw</w:t>
      </w:r>
      <w:proofErr w:type="spellEnd"/>
      <w:r w:rsidR="00C54277" w:rsidRPr="006E1CBC">
        <w:rPr>
          <w:rFonts w:ascii="Arial" w:hAnsi="Arial" w:cs="Arial"/>
          <w:i/>
          <w:sz w:val="22"/>
          <w:szCs w:val="22"/>
        </w:rPr>
        <w:t xml:space="preserve"> (prostupnost tepla celého okna) nebo Uf (prostupnost tepla přes okenní profily). Jaký koeficient prostupu tepla má být na sklo a jaký na celé okno?</w:t>
      </w:r>
    </w:p>
    <w:p w:rsidR="00233641" w:rsidRDefault="0092615A" w:rsidP="00C54277">
      <w:pPr>
        <w:pStyle w:val="Normlnweb"/>
        <w:ind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 w:themeColor="text1"/>
        </w:rPr>
        <w:tab/>
      </w:r>
      <w:r w:rsidR="00233641" w:rsidRPr="00C54277">
        <w:rPr>
          <w:rFonts w:ascii="Arial" w:hAnsi="Arial" w:cs="Arial"/>
          <w:bCs/>
          <w:color w:val="000000" w:themeColor="text1"/>
          <w:sz w:val="22"/>
          <w:szCs w:val="22"/>
        </w:rPr>
        <w:t xml:space="preserve">Odpověď: </w:t>
      </w:r>
      <w:r w:rsidR="00233641" w:rsidRPr="00C54277">
        <w:rPr>
          <w:rFonts w:ascii="Arial" w:hAnsi="Arial" w:cs="Arial"/>
          <w:sz w:val="22"/>
          <w:szCs w:val="22"/>
        </w:rPr>
        <w:t>Hodnota U=1,1 W/m2K“, platí pro zasklení</w:t>
      </w:r>
      <w:r w:rsidR="00C54277" w:rsidRPr="00C54277">
        <w:rPr>
          <w:rFonts w:ascii="Arial" w:hAnsi="Arial" w:cs="Arial"/>
          <w:sz w:val="22"/>
          <w:szCs w:val="22"/>
        </w:rPr>
        <w:t xml:space="preserve"> (izolační dvojsklo) </w:t>
      </w:r>
    </w:p>
    <w:p w:rsidR="00357D8C" w:rsidRDefault="009606F6" w:rsidP="00C54277">
      <w:pPr>
        <w:pStyle w:val="Normlnweb"/>
        <w:ind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357D8C" w:rsidRDefault="00357D8C" w:rsidP="00C54277">
      <w:pPr>
        <w:pStyle w:val="Normlnweb"/>
        <w:ind w:hanging="360"/>
        <w:rPr>
          <w:rFonts w:ascii="Arial" w:hAnsi="Arial" w:cs="Arial"/>
          <w:sz w:val="22"/>
          <w:szCs w:val="22"/>
        </w:rPr>
      </w:pPr>
    </w:p>
    <w:p w:rsidR="009606F6" w:rsidRPr="006E1CBC" w:rsidRDefault="009606F6" w:rsidP="00357D8C">
      <w:pPr>
        <w:pStyle w:val="Normlnweb"/>
        <w:rPr>
          <w:rFonts w:ascii="Arial" w:hAnsi="Arial" w:cs="Arial"/>
          <w:b/>
          <w:i/>
          <w:sz w:val="22"/>
          <w:szCs w:val="22"/>
        </w:rPr>
      </w:pPr>
      <w:r w:rsidRPr="009606F6">
        <w:rPr>
          <w:rFonts w:ascii="Arial" w:hAnsi="Arial" w:cs="Arial"/>
          <w:b/>
          <w:sz w:val="22"/>
          <w:szCs w:val="22"/>
        </w:rPr>
        <w:lastRenderedPageBreak/>
        <w:t>Dotaz:</w:t>
      </w:r>
    </w:p>
    <w:p w:rsidR="009606F6" w:rsidRPr="006E1CBC" w:rsidRDefault="009606F6" w:rsidP="00C54277">
      <w:pPr>
        <w:pStyle w:val="Normlnweb"/>
        <w:ind w:hanging="360"/>
        <w:rPr>
          <w:rFonts w:ascii="Arial" w:hAnsi="Arial" w:cs="Arial"/>
          <w:i/>
          <w:sz w:val="22"/>
          <w:szCs w:val="22"/>
        </w:rPr>
      </w:pPr>
      <w:r w:rsidRPr="006E1CBC">
        <w:rPr>
          <w:rFonts w:ascii="Arial" w:hAnsi="Arial" w:cs="Arial"/>
          <w:b/>
          <w:i/>
          <w:sz w:val="22"/>
          <w:szCs w:val="22"/>
        </w:rPr>
        <w:tab/>
      </w:r>
      <w:r w:rsidRPr="006E1CBC">
        <w:rPr>
          <w:rFonts w:ascii="Arial" w:hAnsi="Arial" w:cs="Arial"/>
          <w:b/>
          <w:i/>
          <w:sz w:val="22"/>
          <w:szCs w:val="22"/>
        </w:rPr>
        <w:tab/>
      </w:r>
      <w:r w:rsidRPr="006E1CBC">
        <w:rPr>
          <w:rFonts w:ascii="Arial" w:hAnsi="Arial" w:cs="Arial"/>
          <w:i/>
          <w:sz w:val="22"/>
          <w:szCs w:val="22"/>
        </w:rPr>
        <w:t xml:space="preserve">3) Ve výpise prvků u nových plastových dveří není uvedena barva. Patrně bude stejná jako na oknech – bílá. Prosím o informaci, zda dveře budou bílé. Dveře mají být s koeficientem prostupu tepla U=1,4W/m2K. jedná se o </w:t>
      </w:r>
      <w:proofErr w:type="spellStart"/>
      <w:r w:rsidRPr="006E1CBC">
        <w:rPr>
          <w:rFonts w:ascii="Arial" w:hAnsi="Arial" w:cs="Arial"/>
          <w:i/>
          <w:sz w:val="22"/>
          <w:szCs w:val="22"/>
        </w:rPr>
        <w:t>Uw</w:t>
      </w:r>
      <w:proofErr w:type="spellEnd"/>
      <w:r w:rsidRPr="006E1CBC">
        <w:rPr>
          <w:rFonts w:ascii="Arial" w:hAnsi="Arial" w:cs="Arial"/>
          <w:i/>
          <w:sz w:val="22"/>
          <w:szCs w:val="22"/>
        </w:rPr>
        <w:t xml:space="preserve"> – prostup tepla celých dveří?</w:t>
      </w:r>
    </w:p>
    <w:p w:rsidR="009606F6" w:rsidRPr="009606F6" w:rsidRDefault="009606F6" w:rsidP="00C54277">
      <w:pPr>
        <w:pStyle w:val="Normlnweb"/>
        <w:ind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Odpověď: Barva dveří bude bílá. U=1,4W2K je v tomto případě prostup tepla celých dveří. </w:t>
      </w:r>
    </w:p>
    <w:p w:rsidR="00C54277" w:rsidRDefault="00C54277" w:rsidP="00C54277">
      <w:pPr>
        <w:pStyle w:val="Normlnweb"/>
        <w:ind w:hanging="360"/>
        <w:rPr>
          <w:rFonts w:ascii="Arial" w:hAnsi="Arial" w:cs="Arial"/>
          <w:sz w:val="22"/>
          <w:szCs w:val="22"/>
        </w:rPr>
      </w:pPr>
    </w:p>
    <w:p w:rsidR="00C54277" w:rsidRDefault="00C54277" w:rsidP="00C54277">
      <w:pPr>
        <w:pStyle w:val="Normlnweb"/>
        <w:ind w:hanging="360"/>
        <w:rPr>
          <w:rFonts w:ascii="Arial" w:hAnsi="Arial" w:cs="Arial"/>
          <w:sz w:val="22"/>
          <w:szCs w:val="22"/>
        </w:rPr>
      </w:pPr>
    </w:p>
    <w:p w:rsidR="00C316A0" w:rsidRPr="00C316A0" w:rsidRDefault="009E7D2A" w:rsidP="006E1CBC">
      <w:pPr>
        <w:ind w:left="360"/>
        <w:rPr>
          <w:rFonts w:ascii="Arial" w:hAnsi="Arial" w:cs="Arial"/>
        </w:rPr>
      </w:pPr>
      <w:r w:rsidRPr="0092615A">
        <w:rPr>
          <w:rFonts w:ascii="Arial" w:hAnsi="Arial" w:cs="Arial"/>
          <w:i/>
        </w:rPr>
        <w:t xml:space="preserve"> </w:t>
      </w: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233641"/>
    <w:rsid w:val="00357D8C"/>
    <w:rsid w:val="004A4615"/>
    <w:rsid w:val="00574312"/>
    <w:rsid w:val="00667744"/>
    <w:rsid w:val="00697843"/>
    <w:rsid w:val="006E1CBC"/>
    <w:rsid w:val="0092615A"/>
    <w:rsid w:val="009606F6"/>
    <w:rsid w:val="009840D8"/>
    <w:rsid w:val="009E7D2A"/>
    <w:rsid w:val="00A40B96"/>
    <w:rsid w:val="00C316A0"/>
    <w:rsid w:val="00C54277"/>
    <w:rsid w:val="00D51526"/>
    <w:rsid w:val="00F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294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7</cp:revision>
  <cp:lastPrinted>2014-10-02T10:28:00Z</cp:lastPrinted>
  <dcterms:created xsi:type="dcterms:W3CDTF">2013-01-07T07:38:00Z</dcterms:created>
  <dcterms:modified xsi:type="dcterms:W3CDTF">2014-10-06T07:18:00Z</dcterms:modified>
</cp:coreProperties>
</file>