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C1563B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>
        <w:rPr>
          <w:rFonts w:ascii="Arial" w:hAnsi="Arial" w:cs="Arial"/>
          <w:b/>
          <w:u w:val="single"/>
        </w:rPr>
        <w:t>„Poskytování služeb pojišťovacího makléře pro město Mimoň“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pravomocně odsouzen pro trestný čin spáchaný ve prospěch organizované zločinecké skupiny, trestný čin účasti na organizované zločinecké skupině, legalizace výnosů z trestné činnosti,</w:t>
      </w:r>
      <w:r w:rsidR="00B14BA9"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</w:t>
      </w:r>
      <w:r w:rsidRPr="00A66E60">
        <w:rPr>
          <w:rFonts w:ascii="Arial" w:hAnsi="Arial" w:cs="Arial"/>
          <w:sz w:val="24"/>
          <w:szCs w:val="24"/>
        </w:rPr>
        <w:lastRenderedPageBreak/>
        <w:t>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66E60"/>
    <w:rsid w:val="00081B60"/>
    <w:rsid w:val="00096ADA"/>
    <w:rsid w:val="00112BCE"/>
    <w:rsid w:val="00194231"/>
    <w:rsid w:val="001A3832"/>
    <w:rsid w:val="00232716"/>
    <w:rsid w:val="00255234"/>
    <w:rsid w:val="003B3445"/>
    <w:rsid w:val="00401D14"/>
    <w:rsid w:val="00406551"/>
    <w:rsid w:val="00494048"/>
    <w:rsid w:val="004B6076"/>
    <w:rsid w:val="0060123B"/>
    <w:rsid w:val="00644689"/>
    <w:rsid w:val="00677561"/>
    <w:rsid w:val="006940F7"/>
    <w:rsid w:val="006D1976"/>
    <w:rsid w:val="008D3062"/>
    <w:rsid w:val="00934E74"/>
    <w:rsid w:val="009814C2"/>
    <w:rsid w:val="00A63F13"/>
    <w:rsid w:val="00A66E60"/>
    <w:rsid w:val="00A73CAE"/>
    <w:rsid w:val="00B14BA9"/>
    <w:rsid w:val="00B507CE"/>
    <w:rsid w:val="00BB53DA"/>
    <w:rsid w:val="00C1563B"/>
    <w:rsid w:val="00ED7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46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673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janu</cp:lastModifiedBy>
  <cp:revision>4</cp:revision>
  <dcterms:created xsi:type="dcterms:W3CDTF">2014-09-09T10:03:00Z</dcterms:created>
  <dcterms:modified xsi:type="dcterms:W3CDTF">2014-09-09T10:07:00Z</dcterms:modified>
</cp:coreProperties>
</file>