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534C" w:rsidRDefault="0073534C"/>
    <w:p w:rsidR="0073534C" w:rsidRDefault="0073534C"/>
    <w:p w:rsidR="005F2173" w:rsidRPr="0073534C" w:rsidRDefault="00CE0BDD">
      <w:pPr>
        <w:rPr>
          <w:b/>
          <w:sz w:val="32"/>
          <w:szCs w:val="32"/>
          <w:u w:val="single"/>
        </w:rPr>
      </w:pPr>
      <w:r w:rsidRPr="0073534C">
        <w:rPr>
          <w:b/>
          <w:sz w:val="32"/>
          <w:szCs w:val="32"/>
          <w:u w:val="single"/>
        </w:rPr>
        <w:t xml:space="preserve">Doplnění výběrového řízení na </w:t>
      </w:r>
      <w:r w:rsidR="0073534C" w:rsidRPr="0073534C">
        <w:rPr>
          <w:b/>
          <w:sz w:val="32"/>
          <w:szCs w:val="32"/>
          <w:u w:val="single"/>
        </w:rPr>
        <w:t>výměnu planěk u balkónů.</w:t>
      </w:r>
    </w:p>
    <w:p w:rsidR="0073534C" w:rsidRDefault="0073534C"/>
    <w:p w:rsidR="0073534C" w:rsidRDefault="0073534C">
      <w:r>
        <w:t xml:space="preserve">Na základě místního šetření  ze dne </w:t>
      </w:r>
      <w:proofErr w:type="gramStart"/>
      <w:r>
        <w:t>27.8.2014</w:t>
      </w:r>
      <w:proofErr w:type="gramEnd"/>
      <w:r>
        <w:t xml:space="preserve"> doplňujeme požadavky na výměnu planěk</w:t>
      </w:r>
    </w:p>
    <w:p w:rsidR="00CE0BDD" w:rsidRDefault="00CE0BDD"/>
    <w:p w:rsidR="00CE0BDD" w:rsidRDefault="00CE0BDD">
      <w:r>
        <w:t>Požadujeme nerezový spojovací materiál</w:t>
      </w:r>
      <w:r w:rsidR="0073534C">
        <w:t>.</w:t>
      </w:r>
    </w:p>
    <w:p w:rsidR="00CE0BDD" w:rsidRDefault="00CE0BDD">
      <w:r>
        <w:t>Roztažnost plastu minimální.</w:t>
      </w:r>
    </w:p>
    <w:p w:rsidR="00CE0BDD" w:rsidRDefault="0073534C">
      <w:r>
        <w:t>S</w:t>
      </w:r>
      <w:r w:rsidR="00CE0BDD">
        <w:t>pojovacím materiálem</w:t>
      </w:r>
      <w:r>
        <w:t xml:space="preserve"> n</w:t>
      </w:r>
      <w:bookmarkStart w:id="0" w:name="_GoBack"/>
      <w:bookmarkEnd w:id="0"/>
      <w:r>
        <w:t>esmí být narušen</w:t>
      </w:r>
      <w:r w:rsidR="00CE0BDD">
        <w:t xml:space="preserve"> vnější pohled balkonu.</w:t>
      </w:r>
    </w:p>
    <w:p w:rsidR="00CE0BDD" w:rsidRDefault="00CE0BDD">
      <w:r>
        <w:t xml:space="preserve">Požadujeme stálobarevnost </w:t>
      </w:r>
      <w:proofErr w:type="gramStart"/>
      <w:r>
        <w:t>plastů  minimálně</w:t>
      </w:r>
      <w:proofErr w:type="gramEnd"/>
      <w:r>
        <w:t xml:space="preserve"> 60 měsíců.</w:t>
      </w:r>
    </w:p>
    <w:p w:rsidR="0073534C" w:rsidRDefault="0073534C"/>
    <w:p w:rsidR="0073534C" w:rsidRDefault="0073534C">
      <w:r>
        <w:t>Ing. Jana Focková</w:t>
      </w:r>
    </w:p>
    <w:p w:rsidR="0073534C" w:rsidRDefault="0073534C">
      <w:r>
        <w:t>Město Mimoň</w:t>
      </w:r>
    </w:p>
    <w:sectPr w:rsidR="007353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BDD"/>
    <w:rsid w:val="005F2173"/>
    <w:rsid w:val="0073534C"/>
    <w:rsid w:val="00CE0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7D4949-3E15-4EF3-96AF-5D24149D5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52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Libor Sedlák</dc:creator>
  <cp:keywords/>
  <dc:description/>
  <cp:lastModifiedBy>Libor Sedlák</cp:lastModifiedBy>
  <cp:revision>1</cp:revision>
  <dcterms:created xsi:type="dcterms:W3CDTF">2014-08-27T07:56:00Z</dcterms:created>
  <dcterms:modified xsi:type="dcterms:W3CDTF">2014-08-27T08:12:00Z</dcterms:modified>
</cp:coreProperties>
</file>