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167" w:rsidRPr="00A66E60" w:rsidRDefault="00205167" w:rsidP="00205167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205167" w:rsidRPr="00A66E60" w:rsidRDefault="00205167" w:rsidP="0020516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205167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5167" w:rsidRPr="00A71AFD" w:rsidRDefault="00205167" w:rsidP="00205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  <w:r w:rsidRPr="00A71AFD">
        <w:rPr>
          <w:rFonts w:ascii="Times New Roman" w:hAnsi="Times New Roman"/>
          <w:b/>
          <w:bCs/>
          <w:color w:val="000000"/>
          <w:sz w:val="44"/>
          <w:szCs w:val="44"/>
        </w:rPr>
        <w:t>VEŘEJNÁ ZAKÁZKA NA DODÁVKY</w:t>
      </w:r>
    </w:p>
    <w:p w:rsidR="00205167" w:rsidRPr="00912734" w:rsidRDefault="007E59CA" w:rsidP="00205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6"/>
          <w:szCs w:val="36"/>
        </w:rPr>
      </w:pPr>
      <w:r w:rsidRPr="00912734">
        <w:rPr>
          <w:rFonts w:ascii="Arial" w:hAnsi="Arial" w:cs="Arial"/>
          <w:b/>
          <w:bCs/>
          <w:caps/>
          <w:color w:val="000000"/>
          <w:sz w:val="36"/>
          <w:szCs w:val="36"/>
        </w:rPr>
        <w:t>„</w:t>
      </w:r>
      <w:r w:rsidR="00205167" w:rsidRPr="00A71AFD">
        <w:rPr>
          <w:rFonts w:ascii="Times New Roman" w:hAnsi="Times New Roman"/>
          <w:b/>
          <w:sz w:val="24"/>
          <w:szCs w:val="24"/>
        </w:rPr>
        <w:t>Mimoň – čištění komunikací CZ.1.02/2.1.00/11.12837</w:t>
      </w:r>
      <w:r w:rsidR="00205167" w:rsidRPr="00912734">
        <w:rPr>
          <w:rFonts w:ascii="Arial" w:hAnsi="Arial" w:cs="Arial"/>
          <w:b/>
          <w:bCs/>
          <w:caps/>
          <w:color w:val="000000"/>
          <w:sz w:val="36"/>
          <w:szCs w:val="36"/>
        </w:rPr>
        <w:t>“</w:t>
      </w:r>
    </w:p>
    <w:p w:rsidR="00205167" w:rsidRDefault="00205167" w:rsidP="002051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205167" w:rsidRPr="00A66E60" w:rsidRDefault="00205167" w:rsidP="002051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205167" w:rsidRPr="00A66E60" w:rsidRDefault="00205167" w:rsidP="002051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205167" w:rsidRPr="00A66E60" w:rsidRDefault="00205167" w:rsidP="002051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205167" w:rsidRPr="00A66E60" w:rsidRDefault="00205167" w:rsidP="002051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205167" w:rsidRPr="00A66E60" w:rsidRDefault="00205167" w:rsidP="002051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205167" w:rsidRDefault="00205167" w:rsidP="00205167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205167" w:rsidRPr="00A66E60" w:rsidRDefault="00205167" w:rsidP="00ED029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205167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5167" w:rsidRPr="00A66E60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205167" w:rsidRPr="00A66E60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7E59CA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205167" w:rsidRPr="00A66E60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</w:t>
      </w:r>
      <w:r w:rsidRPr="00A66E60">
        <w:rPr>
          <w:rFonts w:ascii="Arial" w:hAnsi="Arial" w:cs="Arial"/>
          <w:sz w:val="24"/>
          <w:szCs w:val="24"/>
        </w:rPr>
        <w:lastRenderedPageBreak/>
        <w:t>složky; tento základní kvalifikační předpoklad musí dodavatel splňovat jak ve vztahu k území České republiky, tak k zemi svého sídla, místa podnikání či bydliště,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205167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205167" w:rsidRPr="00A66E60" w:rsidRDefault="00205167" w:rsidP="0020516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ED0293" w:rsidRDefault="00ED0293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293" w:rsidRDefault="00ED0293" w:rsidP="00ED0293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>
        <w:rPr>
          <w:rFonts w:ascii="Arial" w:hAnsi="Arial" w:cs="Arial"/>
          <w:sz w:val="24"/>
          <w:szCs w:val="24"/>
        </w:rPr>
        <w:t xml:space="preserve">základních </w:t>
      </w:r>
      <w:r>
        <w:rPr>
          <w:rFonts w:ascii="Arial" w:hAnsi="Arial" w:cs="Arial"/>
          <w:sz w:val="24"/>
          <w:szCs w:val="24"/>
        </w:rPr>
        <w:t>kvalifikačních podmínek dle § 54</w:t>
      </w:r>
      <w:r>
        <w:rPr>
          <w:rFonts w:ascii="Arial" w:hAnsi="Arial" w:cs="Arial"/>
          <w:sz w:val="24"/>
          <w:szCs w:val="24"/>
        </w:rPr>
        <w:t>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</w:t>
      </w:r>
      <w:r>
        <w:rPr>
          <w:rFonts w:ascii="Arial" w:hAnsi="Arial" w:cs="Arial"/>
          <w:sz w:val="24"/>
          <w:szCs w:val="24"/>
        </w:rPr>
        <w:t>:</w:t>
      </w:r>
    </w:p>
    <w:p w:rsidR="00ED0293" w:rsidRDefault="00ED0293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293" w:rsidRPr="00ED0293" w:rsidRDefault="00ED0293" w:rsidP="0020516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D0293">
        <w:rPr>
          <w:rFonts w:ascii="Arial" w:hAnsi="Arial" w:cs="Arial"/>
          <w:sz w:val="24"/>
          <w:szCs w:val="24"/>
        </w:rPr>
        <w:t>Prohlašuji jménem uchazeče, že disponuje příslušným:</w:t>
      </w:r>
    </w:p>
    <w:p w:rsidR="00ED0293" w:rsidRPr="00ED0293" w:rsidRDefault="00ED0293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293" w:rsidRPr="00ED0293" w:rsidRDefault="00ED0293" w:rsidP="00ED029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D0293">
        <w:rPr>
          <w:rFonts w:ascii="Arial" w:hAnsi="Arial" w:cs="Arial"/>
          <w:b/>
          <w:bCs/>
          <w:color w:val="000000"/>
          <w:sz w:val="24"/>
          <w:szCs w:val="24"/>
        </w:rPr>
        <w:t xml:space="preserve">dle ustanovení § 54 písm. a) ZVZ </w:t>
      </w:r>
      <w:r w:rsidRPr="00ED0293">
        <w:rPr>
          <w:rFonts w:ascii="Arial" w:hAnsi="Arial" w:cs="Arial"/>
          <w:color w:val="000000"/>
          <w:sz w:val="24"/>
          <w:szCs w:val="24"/>
        </w:rPr>
        <w:t xml:space="preserve">– </w:t>
      </w:r>
      <w:proofErr w:type="gramStart"/>
      <w:r w:rsidRPr="00ED0293">
        <w:rPr>
          <w:rFonts w:ascii="Arial" w:hAnsi="Arial" w:cs="Arial"/>
          <w:color w:val="000000"/>
          <w:sz w:val="24"/>
          <w:szCs w:val="24"/>
        </w:rPr>
        <w:t>výpis</w:t>
      </w:r>
      <w:r w:rsidRPr="00ED0293">
        <w:rPr>
          <w:rFonts w:ascii="Arial" w:hAnsi="Arial" w:cs="Arial"/>
          <w:color w:val="000000"/>
          <w:sz w:val="24"/>
          <w:szCs w:val="24"/>
        </w:rPr>
        <w:t xml:space="preserve">em </w:t>
      </w:r>
      <w:r w:rsidRPr="00ED0293">
        <w:rPr>
          <w:rFonts w:ascii="Arial" w:hAnsi="Arial" w:cs="Arial"/>
          <w:color w:val="000000"/>
          <w:sz w:val="24"/>
          <w:szCs w:val="24"/>
        </w:rPr>
        <w:t xml:space="preserve"> z obchodního</w:t>
      </w:r>
      <w:proofErr w:type="gramEnd"/>
      <w:r w:rsidRPr="00ED0293">
        <w:rPr>
          <w:rFonts w:ascii="Arial" w:hAnsi="Arial" w:cs="Arial"/>
          <w:color w:val="000000"/>
          <w:sz w:val="24"/>
          <w:szCs w:val="24"/>
        </w:rPr>
        <w:t xml:space="preserve"> rejstříku, pokud je v něm zapsán, či výpis</w:t>
      </w:r>
      <w:r w:rsidRPr="00ED0293">
        <w:rPr>
          <w:rFonts w:ascii="Arial" w:hAnsi="Arial" w:cs="Arial"/>
          <w:color w:val="000000"/>
          <w:sz w:val="24"/>
          <w:szCs w:val="24"/>
        </w:rPr>
        <w:t>em</w:t>
      </w:r>
      <w:r w:rsidRPr="00ED0293">
        <w:rPr>
          <w:rFonts w:ascii="Arial" w:hAnsi="Arial" w:cs="Arial"/>
          <w:color w:val="000000"/>
          <w:sz w:val="24"/>
          <w:szCs w:val="24"/>
        </w:rPr>
        <w:t xml:space="preserve"> z jiné obdobné evidence pokud je v ní zapsán;</w:t>
      </w:r>
    </w:p>
    <w:p w:rsidR="00ED0293" w:rsidRPr="00ED0293" w:rsidRDefault="00ED0293" w:rsidP="00ED029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D0293">
        <w:rPr>
          <w:rFonts w:ascii="Arial" w:hAnsi="Arial" w:cs="Arial"/>
          <w:b/>
          <w:bCs/>
          <w:color w:val="000000"/>
          <w:sz w:val="24"/>
          <w:szCs w:val="24"/>
        </w:rPr>
        <w:t xml:space="preserve">dle ustanovení § 54 písm. b) ZVZ </w:t>
      </w:r>
      <w:r w:rsidRPr="00ED0293">
        <w:rPr>
          <w:rFonts w:ascii="Arial" w:hAnsi="Arial" w:cs="Arial"/>
          <w:color w:val="000000"/>
          <w:sz w:val="24"/>
          <w:szCs w:val="24"/>
        </w:rPr>
        <w:t>– doklad</w:t>
      </w:r>
      <w:r w:rsidRPr="00ED0293">
        <w:rPr>
          <w:rFonts w:ascii="Arial" w:hAnsi="Arial" w:cs="Arial"/>
          <w:color w:val="000000"/>
          <w:sz w:val="24"/>
          <w:szCs w:val="24"/>
        </w:rPr>
        <w:t>em</w:t>
      </w:r>
      <w:r w:rsidRPr="00ED0293">
        <w:rPr>
          <w:rFonts w:ascii="Arial" w:hAnsi="Arial" w:cs="Arial"/>
          <w:color w:val="000000"/>
          <w:sz w:val="24"/>
          <w:szCs w:val="24"/>
        </w:rPr>
        <w:t xml:space="preserve"> o oprávnění k podnikání podle zvláštních právních předpisů v rozsahu odpovídajícím předmětu veřejné zakázky, zejména doklad prokazující příslušné živnostenské oprávnění či licenci</w:t>
      </w:r>
      <w:r w:rsidRPr="00ED0293">
        <w:rPr>
          <w:rFonts w:ascii="Arial" w:hAnsi="Arial" w:cs="Arial"/>
          <w:sz w:val="24"/>
          <w:szCs w:val="24"/>
        </w:rPr>
        <w:t xml:space="preserve"> </w:t>
      </w:r>
    </w:p>
    <w:p w:rsidR="00205167" w:rsidRDefault="00ED0293" w:rsidP="0020516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05167" w:rsidRPr="00A66E60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205167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5167" w:rsidRPr="00A66E60" w:rsidRDefault="00205167" w:rsidP="00205167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205167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5167" w:rsidRDefault="00205167" w:rsidP="002051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05167" w:rsidRDefault="00205167" w:rsidP="00205167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205167" w:rsidRPr="00A66E60" w:rsidRDefault="00205167" w:rsidP="002051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</w:t>
      </w:r>
      <w:bookmarkStart w:id="0" w:name="_GoBack"/>
      <w:bookmarkEnd w:id="0"/>
      <w:r w:rsidRPr="00A66E60">
        <w:rPr>
          <w:rFonts w:ascii="Times New Roman" w:hAnsi="Times New Roman" w:cs="Times New Roman"/>
          <w:sz w:val="20"/>
          <w:szCs w:val="20"/>
        </w:rPr>
        <w:t>ele (např. na základě udělené plné moci)</w:t>
      </w:r>
    </w:p>
    <w:p w:rsidR="003A5BE6" w:rsidRDefault="00ED0293"/>
    <w:sectPr w:rsidR="003A5BE6" w:rsidSect="00ED029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10C"/>
    <w:multiLevelType w:val="hybridMultilevel"/>
    <w:tmpl w:val="0BFC23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67"/>
    <w:rsid w:val="00205167"/>
    <w:rsid w:val="006D3234"/>
    <w:rsid w:val="007E59CA"/>
    <w:rsid w:val="00ED0293"/>
    <w:rsid w:val="00F8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516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516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776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3</cp:revision>
  <dcterms:created xsi:type="dcterms:W3CDTF">2013-07-22T11:59:00Z</dcterms:created>
  <dcterms:modified xsi:type="dcterms:W3CDTF">2013-08-14T08:59:00Z</dcterms:modified>
</cp:coreProperties>
</file>