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Veřejná zakázka na </w:t>
      </w:r>
      <w:r w:rsidR="00091781">
        <w:rPr>
          <w:rFonts w:ascii="Arial,Bold" w:hAnsi="Arial,Bold" w:cs="Arial,Bold"/>
          <w:b/>
          <w:bCs/>
          <w:sz w:val="24"/>
          <w:szCs w:val="24"/>
        </w:rPr>
        <w:t>služby</w:t>
      </w:r>
      <w:bookmarkStart w:id="0" w:name="_GoBack"/>
      <w:bookmarkEnd w:id="0"/>
      <w:r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E61B53">
        <w:rPr>
          <w:rFonts w:ascii="Arial" w:hAnsi="Arial" w:cs="Arial"/>
          <w:b/>
          <w:bCs/>
          <w:sz w:val="24"/>
          <w:szCs w:val="24"/>
        </w:rPr>
        <w:t>–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E61B53">
        <w:rPr>
          <w:rFonts w:ascii="Arial,Bold" w:hAnsi="Arial,Bold" w:cs="Arial,Bold"/>
          <w:b/>
          <w:bCs/>
          <w:sz w:val="24"/>
          <w:szCs w:val="24"/>
        </w:rPr>
        <w:t>Veřejná zakázka malého rozsahu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>
        <w:rPr>
          <w:rFonts w:ascii="Arial,Bold" w:hAnsi="Arial,Bold" w:cs="Arial,Bold"/>
          <w:b/>
          <w:bCs/>
        </w:rPr>
        <w:t>„</w:t>
      </w:r>
      <w:r w:rsidR="00E61B53" w:rsidRPr="00F55FAB">
        <w:rPr>
          <w:rFonts w:ascii="Arial" w:hAnsi="Arial" w:cs="Arial"/>
          <w:b/>
          <w:bCs/>
          <w:color w:val="000000"/>
          <w:sz w:val="24"/>
          <w:szCs w:val="24"/>
        </w:rPr>
        <w:t>Program rozvoje města Mimoň na roky 2014 – 2029</w:t>
      </w:r>
      <w:r w:rsidR="00E61B53" w:rsidRPr="00F55FAB">
        <w:rPr>
          <w:rFonts w:ascii="Arial" w:hAnsi="Arial" w:cs="Arial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91781"/>
    <w:rsid w:val="00257306"/>
    <w:rsid w:val="00266C36"/>
    <w:rsid w:val="002C5173"/>
    <w:rsid w:val="00394D2D"/>
    <w:rsid w:val="00665AA9"/>
    <w:rsid w:val="00A64208"/>
    <w:rsid w:val="00E6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Skubal</cp:lastModifiedBy>
  <cp:revision>5</cp:revision>
  <cp:lastPrinted>2013-03-12T08:17:00Z</cp:lastPrinted>
  <dcterms:created xsi:type="dcterms:W3CDTF">2012-10-03T09:05:00Z</dcterms:created>
  <dcterms:modified xsi:type="dcterms:W3CDTF">2013-03-12T08:22:00Z</dcterms:modified>
</cp:coreProperties>
</file>