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5F7" w:rsidRPr="00A7247E" w:rsidRDefault="004065F7" w:rsidP="004065F7">
      <w:pPr>
        <w:spacing w:after="0" w:line="240" w:lineRule="auto"/>
        <w:jc w:val="center"/>
        <w:rPr>
          <w:rFonts w:ascii="Arial" w:eastAsia="Times New Roman" w:hAnsi="Arial" w:cs="Arial"/>
          <w:sz w:val="28"/>
          <w:szCs w:val="28"/>
          <w:lang w:eastAsia="cs-CZ"/>
        </w:rPr>
      </w:pPr>
      <w:proofErr w:type="gramStart"/>
      <w:r w:rsidRPr="00A7247E">
        <w:rPr>
          <w:rFonts w:ascii="Arial" w:eastAsia="Times New Roman" w:hAnsi="Arial" w:cs="Arial"/>
          <w:sz w:val="28"/>
          <w:szCs w:val="28"/>
          <w:lang w:eastAsia="cs-CZ"/>
        </w:rPr>
        <w:t>SMLOUVA O  DÍLO</w:t>
      </w:r>
      <w:proofErr w:type="gramEnd"/>
      <w:r w:rsidRPr="00A7247E">
        <w:rPr>
          <w:rFonts w:ascii="Arial" w:eastAsia="Times New Roman" w:hAnsi="Arial" w:cs="Arial"/>
          <w:sz w:val="28"/>
          <w:szCs w:val="28"/>
          <w:lang w:eastAsia="cs-CZ"/>
        </w:rPr>
        <w:t xml:space="preserve"> </w:t>
      </w:r>
    </w:p>
    <w:p w:rsidR="004065F7" w:rsidRPr="00A7247E" w:rsidRDefault="004065F7" w:rsidP="004065F7">
      <w:pPr>
        <w:spacing w:after="0" w:line="240" w:lineRule="auto"/>
        <w:rPr>
          <w:rFonts w:ascii="Arial" w:eastAsia="Times New Roman" w:hAnsi="Arial" w:cs="Arial"/>
          <w:sz w:val="28"/>
          <w:szCs w:val="28"/>
          <w:lang w:eastAsia="cs-CZ"/>
        </w:rPr>
      </w:pPr>
    </w:p>
    <w:p w:rsidR="004065F7" w:rsidRPr="00A7247E" w:rsidRDefault="004065F7" w:rsidP="004065F7">
      <w:pPr>
        <w:spacing w:after="0" w:line="240" w:lineRule="auto"/>
        <w:jc w:val="center"/>
        <w:rPr>
          <w:rFonts w:ascii="Arial" w:eastAsia="Times New Roman" w:hAnsi="Arial" w:cs="Arial"/>
          <w:sz w:val="28"/>
          <w:szCs w:val="28"/>
          <w:lang w:eastAsia="cs-CZ"/>
        </w:rPr>
      </w:pPr>
      <w:r w:rsidRPr="00A7247E">
        <w:rPr>
          <w:rFonts w:ascii="Arial" w:eastAsia="Times New Roman" w:hAnsi="Arial" w:cs="Arial"/>
          <w:sz w:val="28"/>
          <w:szCs w:val="28"/>
          <w:lang w:eastAsia="cs-CZ"/>
        </w:rPr>
        <w:t xml:space="preserve">Uzavřena dle </w:t>
      </w:r>
      <w:r w:rsidR="008114F6">
        <w:rPr>
          <w:rFonts w:ascii="Arial" w:eastAsia="Times New Roman" w:hAnsi="Arial" w:cs="Arial"/>
          <w:sz w:val="28"/>
          <w:szCs w:val="28"/>
          <w:lang w:eastAsia="cs-CZ"/>
        </w:rPr>
        <w:t>občanského zákoníku</w:t>
      </w:r>
      <w:bookmarkStart w:id="0" w:name="_GoBack"/>
      <w:bookmarkEnd w:id="0"/>
      <w:r w:rsidR="008114F6">
        <w:rPr>
          <w:rFonts w:ascii="Arial" w:eastAsia="Times New Roman" w:hAnsi="Arial" w:cs="Arial"/>
          <w:sz w:val="28"/>
          <w:szCs w:val="28"/>
          <w:lang w:eastAsia="cs-CZ"/>
        </w:rPr>
        <w:t xml:space="preserve"> č.89/2012</w:t>
      </w:r>
    </w:p>
    <w:p w:rsidR="004065F7" w:rsidRPr="00A7247E" w:rsidRDefault="004065F7" w:rsidP="004065F7">
      <w:pPr>
        <w:spacing w:after="0" w:line="240" w:lineRule="auto"/>
        <w:rPr>
          <w:rFonts w:ascii="Arial" w:eastAsia="Times New Roman" w:hAnsi="Arial" w:cs="Arial"/>
          <w:sz w:val="20"/>
          <w:szCs w:val="20"/>
          <w:lang w:eastAsia="cs-CZ"/>
        </w:rPr>
      </w:pPr>
    </w:p>
    <w:p w:rsidR="004065F7" w:rsidRPr="00A7247E" w:rsidRDefault="004065F7" w:rsidP="004065F7">
      <w:pPr>
        <w:keepNext/>
        <w:numPr>
          <w:ilvl w:val="3"/>
          <w:numId w:val="0"/>
        </w:numPr>
        <w:pBdr>
          <w:top w:val="single" w:sz="4" w:space="1" w:color="000000"/>
        </w:pBdr>
        <w:tabs>
          <w:tab w:val="num" w:pos="0"/>
        </w:tabs>
        <w:suppressAutoHyphens/>
        <w:spacing w:after="0" w:line="240" w:lineRule="auto"/>
        <w:jc w:val="center"/>
        <w:outlineLvl w:val="3"/>
        <w:rPr>
          <w:rFonts w:ascii="Arial" w:eastAsia="Times New Roman" w:hAnsi="Arial" w:cs="Arial"/>
          <w:b/>
          <w:sz w:val="20"/>
          <w:szCs w:val="20"/>
          <w:lang w:eastAsia="ar-SA"/>
        </w:rPr>
      </w:pPr>
    </w:p>
    <w:p w:rsidR="004065F7" w:rsidRDefault="004065F7" w:rsidP="004065F7">
      <w:pPr>
        <w:keepNext/>
        <w:numPr>
          <w:ilvl w:val="3"/>
          <w:numId w:val="0"/>
        </w:numPr>
        <w:pBdr>
          <w:top w:val="single" w:sz="4" w:space="1" w:color="000000"/>
        </w:pBdr>
        <w:tabs>
          <w:tab w:val="num" w:pos="0"/>
        </w:tabs>
        <w:suppressAutoHyphens/>
        <w:spacing w:after="0" w:line="240" w:lineRule="auto"/>
        <w:jc w:val="center"/>
        <w:outlineLvl w:val="3"/>
        <w:rPr>
          <w:rFonts w:ascii="Arial" w:eastAsia="Times New Roman" w:hAnsi="Arial" w:cs="Arial"/>
          <w:b/>
          <w:sz w:val="20"/>
          <w:szCs w:val="20"/>
          <w:lang w:eastAsia="ar-SA"/>
        </w:rPr>
      </w:pPr>
    </w:p>
    <w:p w:rsidR="004065F7" w:rsidRPr="00A7247E" w:rsidRDefault="004065F7" w:rsidP="004065F7">
      <w:pPr>
        <w:keepNext/>
        <w:numPr>
          <w:ilvl w:val="3"/>
          <w:numId w:val="0"/>
        </w:numPr>
        <w:pBdr>
          <w:top w:val="single" w:sz="4" w:space="1" w:color="000000"/>
        </w:pBdr>
        <w:tabs>
          <w:tab w:val="num" w:pos="0"/>
        </w:tabs>
        <w:suppressAutoHyphens/>
        <w:spacing w:after="0" w:line="240" w:lineRule="auto"/>
        <w:jc w:val="center"/>
        <w:outlineLvl w:val="3"/>
        <w:rPr>
          <w:rFonts w:ascii="Arial" w:eastAsia="Times New Roman" w:hAnsi="Arial" w:cs="Arial"/>
          <w:b/>
          <w:sz w:val="20"/>
          <w:szCs w:val="20"/>
          <w:lang w:eastAsia="ar-SA"/>
        </w:rPr>
      </w:pPr>
    </w:p>
    <w:p w:rsidR="004065F7" w:rsidRPr="00A7247E" w:rsidRDefault="004065F7" w:rsidP="004065F7">
      <w:pPr>
        <w:keepNext/>
        <w:numPr>
          <w:ilvl w:val="3"/>
          <w:numId w:val="0"/>
        </w:numPr>
        <w:pBdr>
          <w:top w:val="single" w:sz="4" w:space="1" w:color="000000"/>
        </w:pBdr>
        <w:tabs>
          <w:tab w:val="num" w:pos="0"/>
        </w:tabs>
        <w:suppressAutoHyphens/>
        <w:spacing w:after="0" w:line="240" w:lineRule="auto"/>
        <w:jc w:val="center"/>
        <w:outlineLvl w:val="3"/>
        <w:rPr>
          <w:rFonts w:ascii="Arial" w:eastAsia="Times New Roman" w:hAnsi="Arial" w:cs="Arial"/>
          <w:b/>
          <w:sz w:val="20"/>
          <w:szCs w:val="20"/>
          <w:lang w:eastAsia="ar-SA"/>
        </w:rPr>
      </w:pPr>
      <w:r w:rsidRPr="00A7247E">
        <w:rPr>
          <w:rFonts w:ascii="Arial" w:eastAsia="Times New Roman" w:hAnsi="Arial" w:cs="Arial"/>
          <w:b/>
          <w:sz w:val="20"/>
          <w:szCs w:val="20"/>
          <w:lang w:eastAsia="ar-SA"/>
        </w:rPr>
        <w:t>I. Smluvní strany</w:t>
      </w:r>
    </w:p>
    <w:p w:rsidR="004065F7" w:rsidRPr="00A7247E" w:rsidRDefault="004065F7" w:rsidP="004065F7">
      <w:pPr>
        <w:spacing w:after="0" w:line="360" w:lineRule="auto"/>
        <w:rPr>
          <w:rFonts w:ascii="Arial" w:eastAsia="Times New Roman" w:hAnsi="Arial" w:cs="Arial"/>
          <w:sz w:val="20"/>
          <w:szCs w:val="20"/>
          <w:lang w:eastAsia="cs-CZ"/>
        </w:rPr>
      </w:pPr>
    </w:p>
    <w:p w:rsidR="004065F7" w:rsidRPr="00A7247E" w:rsidRDefault="004065F7" w:rsidP="004065F7">
      <w:pPr>
        <w:spacing w:after="0" w:line="360" w:lineRule="auto"/>
        <w:rPr>
          <w:rFonts w:ascii="Arial" w:eastAsia="Times New Roman" w:hAnsi="Arial" w:cs="Arial"/>
          <w:sz w:val="20"/>
          <w:szCs w:val="20"/>
          <w:lang w:eastAsia="cs-CZ"/>
        </w:rPr>
      </w:pPr>
    </w:p>
    <w:p w:rsidR="004065F7" w:rsidRPr="00A7247E" w:rsidRDefault="004065F7" w:rsidP="004065F7">
      <w:pPr>
        <w:suppressAutoHyphens/>
        <w:spacing w:after="0"/>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Objednatel: </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Město Jablonné v Podještědí</w:t>
      </w:r>
    </w:p>
    <w:p w:rsidR="004065F7" w:rsidRPr="00A7247E" w:rsidRDefault="004065F7" w:rsidP="004065F7">
      <w:pPr>
        <w:suppressAutoHyphens/>
        <w:spacing w:after="0"/>
        <w:jc w:val="both"/>
        <w:rPr>
          <w:rFonts w:ascii="Arial" w:eastAsia="Times New Roman" w:hAnsi="Arial" w:cs="Arial"/>
          <w:b/>
          <w:bCs/>
          <w:sz w:val="20"/>
          <w:szCs w:val="20"/>
          <w:lang w:eastAsia="cs-CZ"/>
        </w:rPr>
      </w:pP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nám. Míru 22</w:t>
      </w:r>
    </w:p>
    <w:p w:rsidR="004065F7" w:rsidRPr="00A7247E" w:rsidRDefault="004065F7" w:rsidP="004065F7">
      <w:pPr>
        <w:suppressAutoHyphens/>
        <w:spacing w:after="0"/>
        <w:jc w:val="both"/>
        <w:rPr>
          <w:rFonts w:ascii="Arial" w:eastAsia="Times New Roman" w:hAnsi="Arial" w:cs="Arial"/>
          <w:b/>
          <w:bCs/>
          <w:sz w:val="20"/>
          <w:szCs w:val="20"/>
          <w:lang w:eastAsia="cs-CZ"/>
        </w:rPr>
      </w:pPr>
      <w:r w:rsidRPr="00A7247E">
        <w:rPr>
          <w:rFonts w:ascii="Arial" w:eastAsia="Times New Roman" w:hAnsi="Arial" w:cs="Arial"/>
          <w:b/>
          <w:bCs/>
          <w:sz w:val="20"/>
          <w:szCs w:val="20"/>
          <w:lang w:eastAsia="cs-CZ"/>
        </w:rPr>
        <w:tab/>
      </w:r>
      <w:r w:rsidRPr="00A7247E">
        <w:rPr>
          <w:rFonts w:ascii="Arial" w:eastAsia="Times New Roman" w:hAnsi="Arial" w:cs="Arial"/>
          <w:b/>
          <w:bCs/>
          <w:sz w:val="20"/>
          <w:szCs w:val="20"/>
          <w:lang w:eastAsia="cs-CZ"/>
        </w:rPr>
        <w:tab/>
      </w:r>
      <w:r w:rsidRPr="00A7247E">
        <w:rPr>
          <w:rFonts w:ascii="Arial" w:eastAsia="Times New Roman" w:hAnsi="Arial" w:cs="Arial"/>
          <w:b/>
          <w:bCs/>
          <w:sz w:val="20"/>
          <w:szCs w:val="20"/>
          <w:lang w:eastAsia="cs-CZ"/>
        </w:rPr>
        <w:tab/>
        <w:t>471 25 Jablonné v Podještědí</w:t>
      </w:r>
    </w:p>
    <w:p w:rsidR="004065F7" w:rsidRPr="00A7247E" w:rsidRDefault="004065F7" w:rsidP="004065F7">
      <w:pPr>
        <w:suppressAutoHyphens/>
        <w:spacing w:after="0"/>
        <w:jc w:val="both"/>
        <w:rPr>
          <w:rFonts w:ascii="Arial" w:eastAsia="Times New Roman" w:hAnsi="Arial" w:cs="Arial"/>
          <w:b/>
          <w:bCs/>
          <w:sz w:val="20"/>
          <w:szCs w:val="20"/>
          <w:lang w:eastAsia="cs-CZ"/>
        </w:rPr>
      </w:pPr>
      <w:r w:rsidRPr="00A7247E">
        <w:rPr>
          <w:rFonts w:ascii="Arial" w:eastAsia="Times New Roman" w:hAnsi="Arial" w:cs="Arial"/>
          <w:sz w:val="20"/>
          <w:szCs w:val="20"/>
          <w:lang w:eastAsia="cs-CZ"/>
        </w:rPr>
        <w:t>IČO:</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00260576</w:t>
      </w:r>
    </w:p>
    <w:p w:rsidR="004065F7" w:rsidRPr="00A7247E" w:rsidRDefault="004065F7" w:rsidP="004065F7">
      <w:pPr>
        <w:suppressAutoHyphens/>
        <w:spacing w:after="0"/>
        <w:jc w:val="both"/>
        <w:rPr>
          <w:rFonts w:ascii="Arial" w:eastAsia="Times New Roman" w:hAnsi="Arial" w:cs="Arial"/>
          <w:b/>
          <w:bCs/>
          <w:sz w:val="20"/>
          <w:szCs w:val="20"/>
          <w:lang w:eastAsia="cs-CZ"/>
        </w:rPr>
      </w:pPr>
      <w:r w:rsidRPr="00A7247E">
        <w:rPr>
          <w:rFonts w:ascii="Arial" w:eastAsia="Times New Roman" w:hAnsi="Arial" w:cs="Arial"/>
          <w:sz w:val="20"/>
          <w:szCs w:val="20"/>
          <w:lang w:eastAsia="cs-CZ"/>
        </w:rPr>
        <w:t>DIČ:</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CZ00260576</w:t>
      </w:r>
    </w:p>
    <w:p w:rsidR="004065F7" w:rsidRPr="00A7247E" w:rsidRDefault="004065F7" w:rsidP="004065F7">
      <w:pPr>
        <w:suppressAutoHyphens/>
        <w:spacing w:after="0"/>
        <w:jc w:val="both"/>
        <w:rPr>
          <w:rFonts w:ascii="Arial" w:eastAsia="Times New Roman" w:hAnsi="Arial" w:cs="Arial"/>
          <w:sz w:val="20"/>
          <w:szCs w:val="20"/>
          <w:lang w:eastAsia="cs-CZ"/>
        </w:rPr>
      </w:pPr>
      <w:proofErr w:type="gramStart"/>
      <w:r w:rsidRPr="00A7247E">
        <w:rPr>
          <w:rFonts w:ascii="Arial" w:eastAsia="Times New Roman" w:hAnsi="Arial" w:cs="Arial"/>
          <w:sz w:val="20"/>
          <w:szCs w:val="20"/>
          <w:lang w:eastAsia="cs-CZ"/>
        </w:rPr>
        <w:t>zastoupený :</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Mgr.</w:t>
      </w:r>
      <w:proofErr w:type="gramEnd"/>
      <w:r w:rsidRPr="00A7247E">
        <w:rPr>
          <w:rFonts w:ascii="Arial" w:eastAsia="Times New Roman" w:hAnsi="Arial" w:cs="Arial"/>
          <w:b/>
          <w:bCs/>
          <w:sz w:val="20"/>
          <w:szCs w:val="20"/>
          <w:lang w:eastAsia="cs-CZ"/>
        </w:rPr>
        <w:t xml:space="preserve"> Petrem Sadílkem - starosta města</w:t>
      </w:r>
    </w:p>
    <w:p w:rsidR="004065F7" w:rsidRPr="00A7247E" w:rsidRDefault="004065F7" w:rsidP="004065F7">
      <w:pPr>
        <w:suppressAutoHyphens/>
        <w:spacing w:after="0"/>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tel/fax: </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487 829 961, 487 829 960</w:t>
      </w:r>
      <w:r w:rsidRPr="00A7247E">
        <w:rPr>
          <w:rFonts w:ascii="Arial" w:eastAsia="Times New Roman" w:hAnsi="Arial" w:cs="Arial"/>
          <w:b/>
          <w:bCs/>
          <w:sz w:val="20"/>
          <w:szCs w:val="20"/>
          <w:lang w:eastAsia="cs-CZ"/>
        </w:rPr>
        <w:tab/>
      </w:r>
    </w:p>
    <w:p w:rsidR="004065F7" w:rsidRPr="00A7247E" w:rsidRDefault="004065F7" w:rsidP="004065F7">
      <w:pPr>
        <w:suppressAutoHyphens/>
        <w:spacing w:after="0"/>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bankovní spojení :  </w:t>
      </w:r>
      <w:r w:rsidRPr="00A7247E">
        <w:rPr>
          <w:rFonts w:ascii="Arial" w:eastAsia="Times New Roman" w:hAnsi="Arial" w:cs="Arial"/>
          <w:sz w:val="20"/>
          <w:szCs w:val="20"/>
          <w:lang w:eastAsia="cs-CZ"/>
        </w:rPr>
        <w:tab/>
      </w:r>
      <w:proofErr w:type="spellStart"/>
      <w:proofErr w:type="gramStart"/>
      <w:r w:rsidRPr="00A7247E">
        <w:rPr>
          <w:rFonts w:ascii="Arial" w:eastAsia="Times New Roman" w:hAnsi="Arial" w:cs="Arial"/>
          <w:b/>
          <w:bCs/>
          <w:sz w:val="20"/>
          <w:szCs w:val="20"/>
          <w:lang w:eastAsia="cs-CZ"/>
        </w:rPr>
        <w:t>č.ú</w:t>
      </w:r>
      <w:proofErr w:type="spellEnd"/>
      <w:r w:rsidRPr="00A7247E">
        <w:rPr>
          <w:rFonts w:ascii="Arial" w:eastAsia="Times New Roman" w:hAnsi="Arial" w:cs="Arial"/>
          <w:b/>
          <w:bCs/>
          <w:sz w:val="20"/>
          <w:szCs w:val="20"/>
          <w:lang w:eastAsia="cs-CZ"/>
        </w:rPr>
        <w:t>. 903269369/0800</w:t>
      </w:r>
      <w:proofErr w:type="gramEnd"/>
      <w:r w:rsidRPr="00A7247E">
        <w:rPr>
          <w:rFonts w:ascii="Arial" w:eastAsia="Times New Roman" w:hAnsi="Arial" w:cs="Arial"/>
          <w:b/>
          <w:bCs/>
          <w:color w:val="000000"/>
          <w:sz w:val="20"/>
          <w:szCs w:val="20"/>
          <w:lang w:eastAsia="cs-CZ"/>
        </w:rPr>
        <w:t xml:space="preserve">, </w:t>
      </w:r>
      <w:r w:rsidRPr="00A7247E">
        <w:rPr>
          <w:rFonts w:ascii="Arial" w:eastAsia="Times New Roman" w:hAnsi="Arial" w:cs="Arial"/>
          <w:b/>
          <w:bCs/>
          <w:sz w:val="20"/>
          <w:szCs w:val="20"/>
          <w:lang w:eastAsia="cs-CZ"/>
        </w:rPr>
        <w:t>Česká spořitelna, a.s.</w:t>
      </w:r>
    </w:p>
    <w:p w:rsidR="004065F7" w:rsidRPr="00A7247E" w:rsidRDefault="004065F7" w:rsidP="004065F7">
      <w:pPr>
        <w:suppressAutoHyphens/>
        <w:spacing w:after="0"/>
        <w:jc w:val="both"/>
        <w:rPr>
          <w:rFonts w:ascii="Arial" w:eastAsia="Times New Roman" w:hAnsi="Arial" w:cs="Arial"/>
          <w:b/>
          <w:bCs/>
          <w:sz w:val="20"/>
          <w:szCs w:val="20"/>
          <w:lang w:eastAsia="cs-CZ"/>
        </w:rPr>
      </w:pPr>
      <w:r w:rsidRPr="00A7247E">
        <w:rPr>
          <w:rFonts w:ascii="Arial" w:eastAsia="Times New Roman" w:hAnsi="Arial" w:cs="Arial"/>
          <w:sz w:val="20"/>
          <w:szCs w:val="20"/>
          <w:lang w:eastAsia="cs-CZ"/>
        </w:rPr>
        <w:t xml:space="preserve">Osoba oprávněné jednat ve věcech technických: </w:t>
      </w:r>
      <w:r w:rsidRPr="00A7247E">
        <w:rPr>
          <w:rFonts w:ascii="Arial" w:eastAsia="Times New Roman" w:hAnsi="Arial" w:cs="Arial"/>
          <w:b/>
          <w:bCs/>
          <w:sz w:val="20"/>
          <w:szCs w:val="20"/>
          <w:lang w:eastAsia="cs-CZ"/>
        </w:rPr>
        <w:t>Jiří Rýdl - místostarosta města</w:t>
      </w:r>
    </w:p>
    <w:p w:rsidR="004065F7" w:rsidRPr="00A7247E" w:rsidRDefault="004065F7" w:rsidP="004065F7">
      <w:pPr>
        <w:suppressAutoHyphens/>
        <w:spacing w:after="0"/>
        <w:jc w:val="both"/>
        <w:rPr>
          <w:rFonts w:ascii="Arial" w:eastAsia="Times New Roman" w:hAnsi="Arial" w:cs="Arial"/>
          <w:b/>
          <w:bCs/>
          <w:sz w:val="20"/>
          <w:szCs w:val="20"/>
          <w:lang w:eastAsia="cs-CZ"/>
        </w:rPr>
      </w:pPr>
      <w:r w:rsidRPr="00A7247E">
        <w:rPr>
          <w:rFonts w:ascii="Arial" w:eastAsia="Times New Roman" w:hAnsi="Arial" w:cs="Arial"/>
          <w:b/>
          <w:bCs/>
          <w:sz w:val="20"/>
          <w:szCs w:val="20"/>
          <w:lang w:eastAsia="cs-CZ"/>
        </w:rPr>
        <w:tab/>
      </w:r>
      <w:r w:rsidRPr="00A7247E">
        <w:rPr>
          <w:rFonts w:ascii="Arial" w:eastAsia="Times New Roman" w:hAnsi="Arial" w:cs="Arial"/>
          <w:b/>
          <w:bCs/>
          <w:sz w:val="20"/>
          <w:szCs w:val="20"/>
          <w:lang w:eastAsia="cs-CZ"/>
        </w:rPr>
        <w:tab/>
      </w:r>
      <w:r w:rsidRPr="00A7247E">
        <w:rPr>
          <w:rFonts w:ascii="Arial" w:eastAsia="Times New Roman" w:hAnsi="Arial" w:cs="Arial"/>
          <w:b/>
          <w:bCs/>
          <w:sz w:val="20"/>
          <w:szCs w:val="20"/>
          <w:lang w:eastAsia="cs-CZ"/>
        </w:rPr>
        <w:tab/>
      </w:r>
      <w:r w:rsidRPr="00A7247E">
        <w:rPr>
          <w:rFonts w:ascii="Arial" w:eastAsia="Times New Roman" w:hAnsi="Arial" w:cs="Arial"/>
          <w:b/>
          <w:bCs/>
          <w:sz w:val="20"/>
          <w:szCs w:val="20"/>
          <w:lang w:eastAsia="cs-CZ"/>
        </w:rPr>
        <w:tab/>
      </w:r>
      <w:r w:rsidRPr="00A7247E">
        <w:rPr>
          <w:rFonts w:ascii="Arial" w:eastAsia="Times New Roman" w:hAnsi="Arial" w:cs="Arial"/>
          <w:b/>
          <w:bCs/>
          <w:sz w:val="20"/>
          <w:szCs w:val="20"/>
          <w:lang w:eastAsia="cs-CZ"/>
        </w:rPr>
        <w:tab/>
      </w:r>
      <w:r w:rsidRPr="00A7247E">
        <w:rPr>
          <w:rFonts w:ascii="Arial" w:eastAsia="Times New Roman" w:hAnsi="Arial" w:cs="Arial"/>
          <w:b/>
          <w:bCs/>
          <w:sz w:val="20"/>
          <w:szCs w:val="20"/>
          <w:lang w:eastAsia="cs-CZ"/>
        </w:rPr>
        <w:tab/>
        <w:t xml:space="preserve">  Lukáš Kohlíček – st. technik města</w:t>
      </w:r>
    </w:p>
    <w:p w:rsidR="004065F7" w:rsidRPr="00A7247E" w:rsidRDefault="004065F7" w:rsidP="004065F7">
      <w:pPr>
        <w:spacing w:after="0" w:line="360" w:lineRule="auto"/>
        <w:rPr>
          <w:rFonts w:ascii="Arial" w:eastAsia="Times New Roman" w:hAnsi="Arial" w:cs="Arial"/>
          <w:sz w:val="20"/>
          <w:szCs w:val="20"/>
          <w:lang w:eastAsia="cs-CZ"/>
        </w:rPr>
      </w:pP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p>
    <w:p w:rsidR="004065F7" w:rsidRPr="00A7247E" w:rsidRDefault="004065F7" w:rsidP="004065F7">
      <w:pPr>
        <w:spacing w:after="0" w:line="360" w:lineRule="auto"/>
        <w:rPr>
          <w:rFonts w:ascii="Arial" w:eastAsia="Times New Roman" w:hAnsi="Arial" w:cs="Arial"/>
          <w:sz w:val="20"/>
          <w:szCs w:val="20"/>
          <w:lang w:eastAsia="cs-CZ"/>
        </w:rPr>
      </w:pP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t xml:space="preserve"> </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p>
    <w:p w:rsidR="004065F7" w:rsidRPr="00A7247E" w:rsidRDefault="004065F7" w:rsidP="004065F7">
      <w:pPr>
        <w:spacing w:after="0" w:line="360" w:lineRule="auto"/>
        <w:rPr>
          <w:rFonts w:ascii="Arial" w:eastAsia="Times New Roman" w:hAnsi="Arial" w:cs="Arial"/>
          <w:sz w:val="20"/>
          <w:szCs w:val="20"/>
          <w:lang w:eastAsia="cs-CZ"/>
        </w:rPr>
      </w:pP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p>
    <w:p w:rsidR="004065F7" w:rsidRPr="00A7247E" w:rsidRDefault="004065F7" w:rsidP="004065F7">
      <w:pPr>
        <w:spacing w:after="0" w:line="360" w:lineRule="auto"/>
        <w:rPr>
          <w:rFonts w:ascii="Arial" w:eastAsia="Times New Roman" w:hAnsi="Arial" w:cs="Arial"/>
          <w:sz w:val="20"/>
          <w:szCs w:val="20"/>
          <w:lang w:eastAsia="cs-CZ"/>
        </w:rPr>
      </w:pPr>
    </w:p>
    <w:p w:rsidR="004065F7" w:rsidRPr="00A7247E" w:rsidRDefault="004065F7" w:rsidP="004065F7">
      <w:pPr>
        <w:suppressAutoHyphens/>
        <w:spacing w:after="0"/>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Zhotovitel:</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p>
    <w:p w:rsidR="004065F7" w:rsidRPr="00A7247E" w:rsidRDefault="004065F7" w:rsidP="004065F7">
      <w:pPr>
        <w:spacing w:after="0" w:line="240" w:lineRule="auto"/>
        <w:rPr>
          <w:rFonts w:ascii="Arial" w:eastAsia="Times New Roman" w:hAnsi="Arial" w:cs="Arial"/>
          <w:b/>
          <w:bCs/>
          <w:sz w:val="20"/>
          <w:szCs w:val="20"/>
          <w:lang w:eastAsia="cs-CZ"/>
        </w:rPr>
      </w:pPr>
      <w:r w:rsidRPr="00A7247E">
        <w:rPr>
          <w:rFonts w:ascii="Arial" w:eastAsia="Times New Roman" w:hAnsi="Arial" w:cs="Arial"/>
          <w:sz w:val="20"/>
          <w:szCs w:val="20"/>
          <w:lang w:eastAsia="cs-CZ"/>
        </w:rPr>
        <w:t>IČO:</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p>
    <w:p w:rsidR="004065F7" w:rsidRPr="00A7247E" w:rsidRDefault="004065F7" w:rsidP="004065F7">
      <w:pPr>
        <w:spacing w:after="0" w:line="240" w:lineRule="auto"/>
        <w:rPr>
          <w:rFonts w:ascii="Arial" w:eastAsia="Times New Roman" w:hAnsi="Arial" w:cs="Arial"/>
          <w:b/>
          <w:bCs/>
          <w:sz w:val="20"/>
          <w:szCs w:val="20"/>
          <w:lang w:eastAsia="cs-CZ"/>
        </w:rPr>
      </w:pPr>
      <w:r w:rsidRPr="00A7247E">
        <w:rPr>
          <w:rFonts w:ascii="Arial" w:eastAsia="Times New Roman" w:hAnsi="Arial" w:cs="Arial"/>
          <w:sz w:val="20"/>
          <w:szCs w:val="20"/>
          <w:lang w:eastAsia="cs-CZ"/>
        </w:rPr>
        <w:t>DIČ:</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p>
    <w:p w:rsidR="004065F7" w:rsidRPr="00A7247E" w:rsidRDefault="004065F7" w:rsidP="004065F7">
      <w:pPr>
        <w:suppressAutoHyphens/>
        <w:spacing w:after="0"/>
        <w:jc w:val="both"/>
        <w:rPr>
          <w:rFonts w:ascii="Arial" w:eastAsia="Times New Roman" w:hAnsi="Arial" w:cs="Arial"/>
          <w:sz w:val="20"/>
          <w:szCs w:val="20"/>
          <w:lang w:eastAsia="cs-CZ"/>
        </w:rPr>
      </w:pPr>
      <w:proofErr w:type="gramStart"/>
      <w:r w:rsidRPr="00A7247E">
        <w:rPr>
          <w:rFonts w:ascii="Arial" w:eastAsia="Times New Roman" w:hAnsi="Arial" w:cs="Arial"/>
          <w:sz w:val="20"/>
          <w:szCs w:val="20"/>
          <w:lang w:eastAsia="cs-CZ"/>
        </w:rPr>
        <w:t>zastoupený :</w:t>
      </w:r>
      <w:proofErr w:type="gramEnd"/>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p>
    <w:p w:rsidR="004065F7" w:rsidRPr="00A7247E" w:rsidRDefault="004065F7" w:rsidP="004065F7">
      <w:pPr>
        <w:suppressAutoHyphens/>
        <w:spacing w:after="0"/>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tel/fax: </w:t>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ab/>
      </w:r>
    </w:p>
    <w:p w:rsidR="004065F7" w:rsidRPr="00A7247E" w:rsidRDefault="004065F7" w:rsidP="004065F7">
      <w:pPr>
        <w:suppressAutoHyphens/>
        <w:spacing w:after="0"/>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bankovní </w:t>
      </w:r>
      <w:proofErr w:type="gramStart"/>
      <w:r w:rsidRPr="00A7247E">
        <w:rPr>
          <w:rFonts w:ascii="Arial" w:eastAsia="Times New Roman" w:hAnsi="Arial" w:cs="Arial"/>
          <w:sz w:val="20"/>
          <w:szCs w:val="20"/>
          <w:lang w:eastAsia="cs-CZ"/>
        </w:rPr>
        <w:t xml:space="preserve">spojení :  </w:t>
      </w:r>
      <w:r w:rsidRPr="00A7247E">
        <w:rPr>
          <w:rFonts w:ascii="Arial" w:eastAsia="Times New Roman" w:hAnsi="Arial" w:cs="Arial"/>
          <w:sz w:val="20"/>
          <w:szCs w:val="20"/>
          <w:lang w:eastAsia="cs-CZ"/>
        </w:rPr>
        <w:tab/>
      </w:r>
      <w:r w:rsidRPr="00A7247E">
        <w:rPr>
          <w:rFonts w:ascii="Arial" w:eastAsia="Times New Roman" w:hAnsi="Arial" w:cs="Arial"/>
          <w:b/>
          <w:bCs/>
          <w:sz w:val="20"/>
          <w:szCs w:val="20"/>
          <w:lang w:eastAsia="cs-CZ"/>
        </w:rPr>
        <w:t>.</w:t>
      </w:r>
      <w:proofErr w:type="gramEnd"/>
    </w:p>
    <w:p w:rsidR="004065F7" w:rsidRPr="00A7247E" w:rsidRDefault="004065F7" w:rsidP="004065F7">
      <w:pPr>
        <w:suppressAutoHyphens/>
        <w:spacing w:after="0"/>
        <w:jc w:val="both"/>
        <w:rPr>
          <w:rFonts w:ascii="Arial" w:eastAsia="Times New Roman" w:hAnsi="Arial" w:cs="Arial"/>
          <w:b/>
          <w:bCs/>
          <w:sz w:val="20"/>
          <w:szCs w:val="20"/>
          <w:lang w:eastAsia="cs-CZ"/>
        </w:rPr>
      </w:pPr>
      <w:r w:rsidRPr="00A7247E">
        <w:rPr>
          <w:rFonts w:ascii="Arial" w:eastAsia="Times New Roman" w:hAnsi="Arial" w:cs="Arial"/>
          <w:sz w:val="20"/>
          <w:szCs w:val="20"/>
          <w:lang w:eastAsia="cs-CZ"/>
        </w:rPr>
        <w:t xml:space="preserve">Osoba oprávněné jednat ve věcech technických: </w:t>
      </w:r>
    </w:p>
    <w:p w:rsidR="004065F7" w:rsidRPr="00A7247E" w:rsidRDefault="004065F7" w:rsidP="004065F7">
      <w:pPr>
        <w:suppressAutoHyphens/>
        <w:spacing w:after="0"/>
        <w:jc w:val="both"/>
        <w:rPr>
          <w:rFonts w:ascii="Arial" w:eastAsia="Times New Roman" w:hAnsi="Arial" w:cs="Arial"/>
          <w:b/>
          <w:bCs/>
          <w:sz w:val="20"/>
          <w:szCs w:val="20"/>
          <w:lang w:eastAsia="cs-CZ"/>
        </w:rPr>
      </w:pPr>
    </w:p>
    <w:p w:rsidR="004065F7" w:rsidRPr="00A7247E" w:rsidRDefault="004065F7" w:rsidP="004065F7">
      <w:pPr>
        <w:suppressAutoHyphens/>
        <w:spacing w:after="0"/>
        <w:jc w:val="both"/>
        <w:rPr>
          <w:rFonts w:ascii="Arial" w:eastAsia="Times New Roman" w:hAnsi="Arial" w:cs="Arial"/>
          <w:b/>
          <w:bCs/>
          <w:sz w:val="20"/>
          <w:szCs w:val="20"/>
          <w:lang w:eastAsia="cs-CZ"/>
        </w:rPr>
      </w:pPr>
    </w:p>
    <w:p w:rsidR="004065F7" w:rsidRPr="00A7247E" w:rsidRDefault="004065F7" w:rsidP="004065F7">
      <w:pPr>
        <w:suppressAutoHyphens/>
        <w:spacing w:after="0"/>
        <w:jc w:val="both"/>
        <w:rPr>
          <w:rFonts w:ascii="Arial" w:eastAsia="Times New Roman" w:hAnsi="Arial" w:cs="Arial"/>
          <w:b/>
          <w:bCs/>
          <w:sz w:val="20"/>
          <w:szCs w:val="20"/>
          <w:lang w:eastAsia="cs-CZ"/>
        </w:rPr>
      </w:pPr>
    </w:p>
    <w:p w:rsidR="004065F7" w:rsidRDefault="004065F7" w:rsidP="004065F7">
      <w:pPr>
        <w:suppressAutoHyphens/>
        <w:spacing w:after="0"/>
        <w:jc w:val="both"/>
        <w:rPr>
          <w:rFonts w:ascii="Arial" w:eastAsia="Times New Roman" w:hAnsi="Arial" w:cs="Arial"/>
          <w:b/>
          <w:bCs/>
          <w:sz w:val="20"/>
          <w:szCs w:val="20"/>
          <w:lang w:eastAsia="cs-CZ"/>
        </w:rPr>
      </w:pPr>
    </w:p>
    <w:p w:rsidR="004065F7" w:rsidRPr="00A7247E" w:rsidRDefault="004065F7" w:rsidP="004065F7">
      <w:pPr>
        <w:suppressAutoHyphens/>
        <w:spacing w:after="0"/>
        <w:jc w:val="both"/>
        <w:rPr>
          <w:rFonts w:ascii="Arial" w:eastAsia="Times New Roman" w:hAnsi="Arial" w:cs="Arial"/>
          <w:b/>
          <w:bCs/>
          <w:sz w:val="20"/>
          <w:szCs w:val="20"/>
          <w:lang w:eastAsia="cs-CZ"/>
        </w:rPr>
      </w:pPr>
    </w:p>
    <w:p w:rsidR="004065F7" w:rsidRPr="00A7247E" w:rsidRDefault="004065F7" w:rsidP="004065F7">
      <w:pPr>
        <w:suppressAutoHyphens/>
        <w:spacing w:after="0"/>
        <w:jc w:val="both"/>
        <w:rPr>
          <w:rFonts w:ascii="Arial" w:eastAsia="Times New Roman" w:hAnsi="Arial" w:cs="Arial"/>
          <w:b/>
          <w:bCs/>
          <w:sz w:val="20"/>
          <w:szCs w:val="20"/>
          <w:lang w:eastAsia="cs-CZ"/>
        </w:rPr>
      </w:pPr>
    </w:p>
    <w:p w:rsidR="004065F7" w:rsidRPr="00A7247E" w:rsidRDefault="004065F7" w:rsidP="004065F7">
      <w:pPr>
        <w:spacing w:after="0" w:line="240" w:lineRule="auto"/>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Výše uvedení zástupci obou stran prohlašují, že podle stanov nebo jiného obdobného organizačního předpisu jsou oprávněni tuto smlouvu podepsat a k platnosti není třeba podpisu jiné osoby.</w:t>
      </w:r>
    </w:p>
    <w:p w:rsidR="004065F7" w:rsidRPr="00A7247E" w:rsidRDefault="004065F7" w:rsidP="004065F7">
      <w:pPr>
        <w:suppressAutoHyphens/>
        <w:spacing w:after="0" w:line="240" w:lineRule="auto"/>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1440"/>
        <w:jc w:val="both"/>
        <w:rPr>
          <w:rFonts w:ascii="Arial" w:eastAsia="Times New Roman" w:hAnsi="Arial" w:cs="Arial"/>
          <w:b/>
          <w:sz w:val="20"/>
          <w:szCs w:val="20"/>
          <w:lang w:eastAsia="ar-SA"/>
        </w:rPr>
      </w:pPr>
    </w:p>
    <w:p w:rsidR="004065F7" w:rsidRPr="00A7247E" w:rsidRDefault="004065F7" w:rsidP="004065F7">
      <w:pPr>
        <w:suppressAutoHyphens/>
        <w:spacing w:after="0" w:line="240" w:lineRule="auto"/>
        <w:ind w:left="720"/>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lastRenderedPageBreak/>
        <w:t>II. Předmět díla</w:t>
      </w:r>
    </w:p>
    <w:p w:rsidR="004065F7" w:rsidRPr="00A7247E" w:rsidRDefault="004065F7" w:rsidP="004065F7">
      <w:pPr>
        <w:spacing w:after="0" w:line="240" w:lineRule="auto"/>
        <w:rPr>
          <w:rFonts w:ascii="Arial" w:eastAsia="Times New Roman" w:hAnsi="Arial" w:cs="Arial"/>
          <w:sz w:val="20"/>
          <w:szCs w:val="20"/>
          <w:lang w:eastAsia="cs-CZ"/>
        </w:rPr>
      </w:pPr>
    </w:p>
    <w:p w:rsidR="004065F7" w:rsidRPr="00A7247E" w:rsidRDefault="004065F7" w:rsidP="004065F7">
      <w:pPr>
        <w:widowControl w:val="0"/>
        <w:numPr>
          <w:ilvl w:val="0"/>
          <w:numId w:val="10"/>
        </w:numPr>
        <w:tabs>
          <w:tab w:val="left" w:pos="360"/>
        </w:tabs>
        <w:spacing w:after="0" w:line="240" w:lineRule="auto"/>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Zhotovitel se zavazuje </w:t>
      </w:r>
      <w:proofErr w:type="gramStart"/>
      <w:r w:rsidRPr="00A7247E">
        <w:rPr>
          <w:rFonts w:ascii="Arial" w:eastAsia="Times New Roman" w:hAnsi="Arial" w:cs="Arial"/>
          <w:sz w:val="20"/>
          <w:szCs w:val="20"/>
          <w:lang w:eastAsia="cs-CZ"/>
        </w:rPr>
        <w:t>zhotovit  pro</w:t>
      </w:r>
      <w:proofErr w:type="gramEnd"/>
      <w:r w:rsidRPr="00A7247E">
        <w:rPr>
          <w:rFonts w:ascii="Arial" w:eastAsia="Times New Roman" w:hAnsi="Arial" w:cs="Arial"/>
          <w:sz w:val="20"/>
          <w:szCs w:val="20"/>
          <w:lang w:eastAsia="cs-CZ"/>
        </w:rPr>
        <w:t xml:space="preserve"> objednatele  dílo:</w:t>
      </w:r>
    </w:p>
    <w:p w:rsidR="004065F7" w:rsidRPr="004065F7" w:rsidRDefault="004065F7" w:rsidP="004065F7">
      <w:pPr>
        <w:widowControl w:val="0"/>
        <w:suppressAutoHyphens/>
        <w:spacing w:after="0" w:line="240" w:lineRule="auto"/>
        <w:ind w:left="360"/>
        <w:jc w:val="both"/>
        <w:rPr>
          <w:rFonts w:ascii="Arial" w:hAnsi="Arial" w:cs="Arial"/>
          <w:b/>
          <w:sz w:val="20"/>
          <w:szCs w:val="20"/>
        </w:rPr>
      </w:pPr>
      <w:r w:rsidRPr="00A7247E">
        <w:rPr>
          <w:rFonts w:ascii="Arial" w:eastAsia="Times New Roman" w:hAnsi="Arial" w:cs="Arial"/>
          <w:b/>
          <w:sz w:val="20"/>
          <w:szCs w:val="20"/>
          <w:lang w:eastAsia="ar-SA"/>
        </w:rPr>
        <w:t>„</w:t>
      </w:r>
      <w:r w:rsidRPr="004065F7">
        <w:rPr>
          <w:rFonts w:ascii="Arial" w:hAnsi="Arial" w:cs="Arial"/>
          <w:b/>
          <w:sz w:val="20"/>
          <w:szCs w:val="20"/>
        </w:rPr>
        <w:t>Výměna oken na části objektu Zá</w:t>
      </w:r>
      <w:r>
        <w:rPr>
          <w:rFonts w:ascii="Arial" w:hAnsi="Arial" w:cs="Arial"/>
          <w:b/>
          <w:sz w:val="20"/>
          <w:szCs w:val="20"/>
        </w:rPr>
        <w:t xml:space="preserve">kladní školy – Jablonné v </w:t>
      </w:r>
      <w:proofErr w:type="spellStart"/>
      <w:r>
        <w:rPr>
          <w:rFonts w:ascii="Arial" w:hAnsi="Arial" w:cs="Arial"/>
          <w:b/>
          <w:sz w:val="20"/>
          <w:szCs w:val="20"/>
        </w:rPr>
        <w:t>Podj</w:t>
      </w:r>
      <w:proofErr w:type="spellEnd"/>
      <w:r>
        <w:rPr>
          <w:rFonts w:ascii="Arial" w:hAnsi="Arial" w:cs="Arial"/>
          <w:b/>
          <w:sz w:val="20"/>
          <w:szCs w:val="20"/>
        </w:rPr>
        <w:t xml:space="preserve">. </w:t>
      </w:r>
      <w:r w:rsidRPr="004065F7">
        <w:rPr>
          <w:rFonts w:ascii="Arial" w:hAnsi="Arial" w:cs="Arial"/>
          <w:b/>
          <w:sz w:val="20"/>
          <w:szCs w:val="20"/>
        </w:rPr>
        <w:t xml:space="preserve">Markvartice, U </w:t>
      </w:r>
      <w:r>
        <w:rPr>
          <w:rFonts w:ascii="Arial" w:hAnsi="Arial" w:cs="Arial"/>
          <w:b/>
          <w:sz w:val="20"/>
          <w:szCs w:val="20"/>
        </w:rPr>
        <w:t>Školy 98, Jablonné v Podještědí</w:t>
      </w:r>
      <w:r w:rsidRPr="00A7247E">
        <w:rPr>
          <w:rFonts w:ascii="Arial" w:eastAsia="Times New Roman" w:hAnsi="Arial" w:cs="Arial"/>
          <w:b/>
          <w:sz w:val="20"/>
          <w:szCs w:val="20"/>
          <w:lang w:eastAsia="ar-SA"/>
        </w:rPr>
        <w:t xml:space="preserve">“ </w:t>
      </w:r>
      <w:r w:rsidRPr="00A7247E">
        <w:rPr>
          <w:rFonts w:ascii="Arial" w:eastAsia="Times New Roman" w:hAnsi="Arial" w:cs="Arial"/>
          <w:sz w:val="20"/>
          <w:szCs w:val="20"/>
          <w:lang w:eastAsia="ar-SA"/>
        </w:rPr>
        <w:t>dle soupisu prací zhotovitele, který byl nedílnou součástí zadávací dokumentace a stává se nedílnou součástí této smlouvy o dílo</w:t>
      </w:r>
      <w:r w:rsidRPr="00A7247E">
        <w:rPr>
          <w:rFonts w:ascii="Arial" w:eastAsia="Times New Roman" w:hAnsi="Arial" w:cs="Arial"/>
          <w:color w:val="0000FF"/>
          <w:sz w:val="20"/>
          <w:szCs w:val="20"/>
          <w:lang w:eastAsia="ar-SA"/>
        </w:rPr>
        <w:t>.</w:t>
      </w:r>
      <w:r w:rsidRPr="00A7247E">
        <w:rPr>
          <w:rFonts w:ascii="Arial" w:eastAsia="Times New Roman" w:hAnsi="Arial" w:cs="Arial"/>
          <w:sz w:val="20"/>
          <w:szCs w:val="20"/>
          <w:lang w:eastAsia="ar-SA"/>
        </w:rPr>
        <w:t xml:space="preserve"> Zhotovitel dodrží při provádění díla platné normy, při aplikaci systémů předpisy a spotřeby výrobce.</w:t>
      </w:r>
      <w:r>
        <w:rPr>
          <w:rFonts w:ascii="Arial" w:hAnsi="Arial" w:cs="Arial"/>
          <w:b/>
          <w:sz w:val="20"/>
          <w:szCs w:val="20"/>
        </w:rPr>
        <w:t xml:space="preserve"> </w:t>
      </w:r>
      <w:r w:rsidRPr="00A7247E">
        <w:rPr>
          <w:rFonts w:ascii="Arial" w:eastAsia="Times New Roman" w:hAnsi="Arial" w:cs="Arial"/>
          <w:sz w:val="20"/>
          <w:szCs w:val="20"/>
          <w:lang w:eastAsia="ar-SA"/>
        </w:rPr>
        <w:t>Mí</w:t>
      </w:r>
      <w:r>
        <w:rPr>
          <w:rFonts w:ascii="Arial" w:eastAsia="Times New Roman" w:hAnsi="Arial" w:cs="Arial"/>
          <w:sz w:val="20"/>
          <w:szCs w:val="20"/>
          <w:lang w:eastAsia="ar-SA"/>
        </w:rPr>
        <w:t>stem plnění je</w:t>
      </w:r>
      <w:r w:rsidRPr="00A7247E">
        <w:rPr>
          <w:rFonts w:ascii="Arial" w:eastAsia="Times New Roman" w:hAnsi="Arial" w:cs="Arial"/>
          <w:sz w:val="20"/>
          <w:szCs w:val="20"/>
          <w:lang w:eastAsia="ar-SA"/>
        </w:rPr>
        <w:t xml:space="preserve"> pozem</w:t>
      </w:r>
      <w:r>
        <w:rPr>
          <w:rFonts w:ascii="Arial" w:eastAsia="Times New Roman" w:hAnsi="Arial" w:cs="Arial"/>
          <w:sz w:val="20"/>
          <w:szCs w:val="20"/>
          <w:lang w:eastAsia="ar-SA"/>
        </w:rPr>
        <w:t>ek</w:t>
      </w:r>
      <w:r w:rsidRPr="00A7247E">
        <w:rPr>
          <w:rFonts w:ascii="Arial" w:eastAsia="Times New Roman" w:hAnsi="Arial" w:cs="Arial"/>
          <w:sz w:val="20"/>
          <w:szCs w:val="20"/>
          <w:lang w:eastAsia="ar-SA"/>
        </w:rPr>
        <w:t xml:space="preserve">  </w:t>
      </w:r>
      <w:proofErr w:type="gramStart"/>
      <w:r w:rsidRPr="00A7247E">
        <w:rPr>
          <w:rFonts w:ascii="Arial" w:eastAsia="Times New Roman" w:hAnsi="Arial" w:cs="Arial"/>
          <w:sz w:val="20"/>
          <w:szCs w:val="20"/>
          <w:lang w:eastAsia="ar-SA"/>
        </w:rPr>
        <w:t>st.č.</w:t>
      </w:r>
      <w:proofErr w:type="gramEnd"/>
      <w:r>
        <w:rPr>
          <w:rFonts w:ascii="Arial" w:eastAsia="Times New Roman" w:hAnsi="Arial" w:cs="Arial"/>
          <w:sz w:val="20"/>
          <w:szCs w:val="20"/>
          <w:lang w:eastAsia="ar-SA"/>
        </w:rPr>
        <w:t>280</w:t>
      </w:r>
      <w:r w:rsidRPr="00A7247E">
        <w:rPr>
          <w:rFonts w:ascii="Arial" w:eastAsia="Times New Roman" w:hAnsi="Arial" w:cs="Arial"/>
          <w:sz w:val="20"/>
          <w:szCs w:val="20"/>
          <w:lang w:eastAsia="ar-SA"/>
        </w:rPr>
        <w:t xml:space="preserve"> v katastrálním území </w:t>
      </w:r>
      <w:r>
        <w:rPr>
          <w:rFonts w:ascii="Arial" w:eastAsia="Times New Roman" w:hAnsi="Arial" w:cs="Arial"/>
          <w:sz w:val="20"/>
          <w:szCs w:val="20"/>
          <w:lang w:eastAsia="ar-SA"/>
        </w:rPr>
        <w:t>Markvartice v Podještědí v</w:t>
      </w:r>
      <w:r w:rsidRPr="00A7247E">
        <w:rPr>
          <w:rFonts w:ascii="Arial" w:eastAsia="Times New Roman" w:hAnsi="Arial" w:cs="Arial"/>
          <w:sz w:val="20"/>
          <w:szCs w:val="20"/>
          <w:lang w:eastAsia="ar-SA"/>
        </w:rPr>
        <w:t xml:space="preserve"> obci Jablonné v Podještědí. </w:t>
      </w:r>
    </w:p>
    <w:p w:rsidR="004065F7" w:rsidRPr="00A7247E" w:rsidRDefault="004065F7" w:rsidP="004065F7">
      <w:pPr>
        <w:widowControl w:val="0"/>
        <w:suppressAutoHyphens/>
        <w:spacing w:after="0" w:line="240" w:lineRule="auto"/>
        <w:ind w:left="360"/>
        <w:jc w:val="both"/>
        <w:rPr>
          <w:rFonts w:ascii="Arial" w:eastAsia="Times New Roman" w:hAnsi="Arial" w:cs="Arial"/>
          <w:sz w:val="20"/>
          <w:szCs w:val="20"/>
          <w:lang w:eastAsia="ar-SA"/>
        </w:rPr>
      </w:pPr>
    </w:p>
    <w:p w:rsidR="004065F7" w:rsidRPr="00A7247E" w:rsidRDefault="004065F7" w:rsidP="004065F7">
      <w:pPr>
        <w:tabs>
          <w:tab w:val="left" w:pos="360"/>
        </w:tabs>
        <w:suppressAutoHyphens/>
        <w:spacing w:after="0" w:line="240" w:lineRule="auto"/>
        <w:ind w:left="360" w:hanging="360"/>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2.</w:t>
      </w:r>
      <w:r w:rsidRPr="00A7247E">
        <w:rPr>
          <w:rFonts w:ascii="Arial" w:eastAsia="Times New Roman" w:hAnsi="Arial" w:cs="Arial"/>
          <w:sz w:val="20"/>
          <w:szCs w:val="20"/>
          <w:lang w:eastAsia="ar-SA"/>
        </w:rPr>
        <w:tab/>
        <w:t>Smluvní strany se dohodly, že v případech, které nejsou p</w:t>
      </w:r>
      <w:r>
        <w:rPr>
          <w:rFonts w:ascii="Arial" w:eastAsia="Times New Roman" w:hAnsi="Arial" w:cs="Arial"/>
          <w:sz w:val="20"/>
          <w:szCs w:val="20"/>
          <w:lang w:eastAsia="ar-SA"/>
        </w:rPr>
        <w:t xml:space="preserve">ředmětem této smlouvy a nejsou </w:t>
      </w:r>
      <w:r w:rsidRPr="00A7247E">
        <w:rPr>
          <w:rFonts w:ascii="Arial" w:eastAsia="Times New Roman" w:hAnsi="Arial" w:cs="Arial"/>
          <w:sz w:val="20"/>
          <w:szCs w:val="20"/>
          <w:lang w:eastAsia="ar-SA"/>
        </w:rPr>
        <w:t>v položkovém rozpočtu, bude na přání objednatele každý takový př</w:t>
      </w:r>
      <w:r>
        <w:rPr>
          <w:rFonts w:ascii="Arial" w:eastAsia="Times New Roman" w:hAnsi="Arial" w:cs="Arial"/>
          <w:sz w:val="20"/>
          <w:szCs w:val="20"/>
          <w:lang w:eastAsia="ar-SA"/>
        </w:rPr>
        <w:t xml:space="preserve">ípad zhotovitelem oceněn. </w:t>
      </w:r>
      <w:r w:rsidRPr="00A7247E">
        <w:rPr>
          <w:rFonts w:ascii="Arial" w:eastAsia="Times New Roman" w:hAnsi="Arial" w:cs="Arial"/>
          <w:sz w:val="20"/>
          <w:szCs w:val="20"/>
          <w:lang w:eastAsia="ar-SA"/>
        </w:rPr>
        <w:t xml:space="preserve">Pokud objednatel bude tyto práce požadovat, musí je písemně odsouhlasit </w:t>
      </w:r>
      <w:r>
        <w:rPr>
          <w:rFonts w:ascii="Arial" w:eastAsia="Times New Roman" w:hAnsi="Arial" w:cs="Arial"/>
          <w:sz w:val="20"/>
          <w:szCs w:val="20"/>
          <w:lang w:eastAsia="ar-SA"/>
        </w:rPr>
        <w:t xml:space="preserve">a na jejich provedení </w:t>
      </w:r>
      <w:r w:rsidRPr="00A7247E">
        <w:rPr>
          <w:rFonts w:ascii="Arial" w:eastAsia="Times New Roman" w:hAnsi="Arial" w:cs="Arial"/>
          <w:sz w:val="20"/>
          <w:szCs w:val="20"/>
          <w:lang w:eastAsia="ar-SA"/>
        </w:rPr>
        <w:t xml:space="preserve">bude uzavřen dodatek k této smlouvě. </w:t>
      </w:r>
    </w:p>
    <w:p w:rsidR="004065F7" w:rsidRPr="00A7247E" w:rsidRDefault="004065F7" w:rsidP="004065F7">
      <w:pPr>
        <w:tabs>
          <w:tab w:val="left" w:pos="360"/>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360"/>
        </w:tabs>
        <w:suppressAutoHyphens/>
        <w:spacing w:after="0" w:line="240" w:lineRule="auto"/>
        <w:ind w:left="360" w:hanging="360"/>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3.</w:t>
      </w:r>
      <w:r w:rsidRPr="00A7247E">
        <w:rPr>
          <w:rFonts w:ascii="Arial" w:eastAsia="Times New Roman" w:hAnsi="Arial" w:cs="Arial"/>
          <w:sz w:val="20"/>
          <w:szCs w:val="20"/>
          <w:lang w:eastAsia="ar-SA"/>
        </w:rPr>
        <w:tab/>
        <w:t>Pokud zhotovitel při realizaci díla zjistí vady a poškození na objektu, je povinen upozornit na tuto skutečnost objednatele zápisem do stavebního deníku. V případě, že objednatel nebude chtít i přes toto upozornění provézt a uhradit opravu těchto vad a poškození, je zhotovitel povinen pokračovat s plněním díla daného touto smlouvou, neodpovídá v</w:t>
      </w:r>
      <w:r>
        <w:rPr>
          <w:rFonts w:ascii="Arial" w:eastAsia="Times New Roman" w:hAnsi="Arial" w:cs="Arial"/>
          <w:sz w:val="20"/>
          <w:szCs w:val="20"/>
          <w:lang w:eastAsia="ar-SA"/>
        </w:rPr>
        <w:t xml:space="preserve">šak za negativní </w:t>
      </w:r>
      <w:proofErr w:type="gramStart"/>
      <w:r>
        <w:rPr>
          <w:rFonts w:ascii="Arial" w:eastAsia="Times New Roman" w:hAnsi="Arial" w:cs="Arial"/>
          <w:sz w:val="20"/>
          <w:szCs w:val="20"/>
          <w:lang w:eastAsia="ar-SA"/>
        </w:rPr>
        <w:t xml:space="preserve">důsledky  </w:t>
      </w:r>
      <w:r w:rsidRPr="00A7247E">
        <w:rPr>
          <w:rFonts w:ascii="Arial" w:eastAsia="Times New Roman" w:hAnsi="Arial" w:cs="Arial"/>
          <w:sz w:val="20"/>
          <w:szCs w:val="20"/>
          <w:lang w:eastAsia="ar-SA"/>
        </w:rPr>
        <w:t xml:space="preserve">     takového</w:t>
      </w:r>
      <w:proofErr w:type="gramEnd"/>
      <w:r w:rsidRPr="00A7247E">
        <w:rPr>
          <w:rFonts w:ascii="Arial" w:eastAsia="Times New Roman" w:hAnsi="Arial" w:cs="Arial"/>
          <w:sz w:val="20"/>
          <w:szCs w:val="20"/>
          <w:lang w:eastAsia="ar-SA"/>
        </w:rPr>
        <w:t xml:space="preserve"> rozhodnutí.</w:t>
      </w:r>
    </w:p>
    <w:p w:rsidR="004065F7" w:rsidRPr="00A7247E" w:rsidRDefault="004065F7" w:rsidP="004065F7">
      <w:pPr>
        <w:tabs>
          <w:tab w:val="left" w:pos="720"/>
        </w:tabs>
        <w:suppressAutoHyphens/>
        <w:spacing w:after="0" w:line="240" w:lineRule="auto"/>
        <w:ind w:left="360"/>
        <w:jc w:val="both"/>
        <w:rPr>
          <w:rFonts w:ascii="Arial" w:eastAsia="Times New Roman" w:hAnsi="Arial" w:cs="Arial"/>
          <w:sz w:val="20"/>
          <w:szCs w:val="20"/>
          <w:lang w:eastAsia="ar-SA"/>
        </w:rPr>
      </w:pPr>
    </w:p>
    <w:p w:rsidR="004065F7" w:rsidRPr="00A7247E" w:rsidRDefault="004065F7" w:rsidP="004065F7">
      <w:pPr>
        <w:tabs>
          <w:tab w:val="left" w:pos="720"/>
        </w:tabs>
        <w:suppressAutoHyphens/>
        <w:spacing w:after="0" w:line="240" w:lineRule="auto"/>
        <w:ind w:left="360"/>
        <w:jc w:val="both"/>
        <w:rPr>
          <w:rFonts w:ascii="Arial" w:eastAsia="Times New Roman" w:hAnsi="Arial" w:cs="Arial"/>
          <w:sz w:val="20"/>
          <w:szCs w:val="20"/>
          <w:lang w:eastAsia="ar-SA"/>
        </w:rPr>
      </w:pPr>
      <w:proofErr w:type="gramStart"/>
      <w:r w:rsidRPr="00A7247E">
        <w:rPr>
          <w:rFonts w:ascii="Arial" w:eastAsia="Times New Roman" w:hAnsi="Arial" w:cs="Arial"/>
          <w:sz w:val="20"/>
          <w:szCs w:val="20"/>
          <w:lang w:eastAsia="ar-SA"/>
        </w:rPr>
        <w:t>4.Objednatel</w:t>
      </w:r>
      <w:proofErr w:type="gramEnd"/>
      <w:r>
        <w:rPr>
          <w:rFonts w:ascii="Arial" w:eastAsia="Times New Roman" w:hAnsi="Arial" w:cs="Arial"/>
          <w:sz w:val="20"/>
          <w:szCs w:val="20"/>
          <w:lang w:eastAsia="ar-SA"/>
        </w:rPr>
        <w:t xml:space="preserve"> </w:t>
      </w:r>
      <w:r w:rsidRPr="00A7247E">
        <w:rPr>
          <w:rFonts w:ascii="Arial" w:eastAsia="Times New Roman" w:hAnsi="Arial" w:cs="Arial"/>
          <w:sz w:val="20"/>
          <w:szCs w:val="20"/>
          <w:lang w:eastAsia="ar-SA"/>
        </w:rPr>
        <w:t>se zavazuje, že řádně provedené dílo převezme a zaplatí za jeho provedení objednateli dohodnutou cenu.</w:t>
      </w:r>
    </w:p>
    <w:p w:rsidR="004065F7" w:rsidRPr="00A7247E" w:rsidRDefault="004065F7" w:rsidP="004065F7">
      <w:pPr>
        <w:spacing w:after="0" w:line="240" w:lineRule="auto"/>
        <w:rPr>
          <w:rFonts w:ascii="Arial" w:eastAsia="Times New Roman" w:hAnsi="Arial" w:cs="Arial"/>
          <w:sz w:val="20"/>
          <w:szCs w:val="20"/>
          <w:lang w:eastAsia="cs-CZ"/>
        </w:rPr>
      </w:pPr>
    </w:p>
    <w:p w:rsidR="004065F7" w:rsidRPr="00A7247E" w:rsidRDefault="004065F7" w:rsidP="004065F7">
      <w:pPr>
        <w:keepNext/>
        <w:numPr>
          <w:ilvl w:val="1"/>
          <w:numId w:val="0"/>
        </w:numPr>
        <w:tabs>
          <w:tab w:val="num" w:pos="0"/>
        </w:tabs>
        <w:suppressAutoHyphens/>
        <w:spacing w:after="0" w:line="240" w:lineRule="auto"/>
        <w:jc w:val="center"/>
        <w:outlineLvl w:val="1"/>
        <w:rPr>
          <w:rFonts w:ascii="Arial" w:eastAsia="Times New Roman" w:hAnsi="Arial" w:cs="Arial"/>
          <w:b/>
          <w:sz w:val="20"/>
          <w:szCs w:val="20"/>
          <w:lang w:eastAsia="ar-SA"/>
        </w:rPr>
      </w:pPr>
      <w:r w:rsidRPr="00A7247E">
        <w:rPr>
          <w:rFonts w:ascii="Arial" w:eastAsia="Times New Roman" w:hAnsi="Arial" w:cs="Arial"/>
          <w:b/>
          <w:sz w:val="20"/>
          <w:szCs w:val="20"/>
          <w:lang w:eastAsia="ar-SA"/>
        </w:rPr>
        <w:t>III. Čas plnění</w:t>
      </w:r>
    </w:p>
    <w:p w:rsidR="004065F7" w:rsidRPr="00A7247E" w:rsidRDefault="004065F7" w:rsidP="004065F7">
      <w:pPr>
        <w:spacing w:after="0" w:line="240" w:lineRule="auto"/>
        <w:rPr>
          <w:rFonts w:ascii="Arial" w:eastAsia="Times New Roman" w:hAnsi="Arial" w:cs="Arial"/>
          <w:sz w:val="20"/>
          <w:szCs w:val="20"/>
          <w:lang w:eastAsia="cs-CZ"/>
        </w:rPr>
      </w:pPr>
    </w:p>
    <w:p w:rsidR="004065F7" w:rsidRPr="00A7247E" w:rsidRDefault="004065F7" w:rsidP="004065F7">
      <w:pPr>
        <w:numPr>
          <w:ilvl w:val="0"/>
          <w:numId w:val="2"/>
        </w:numPr>
        <w:tabs>
          <w:tab w:val="left" w:pos="420"/>
        </w:tabs>
        <w:spacing w:after="0" w:line="240" w:lineRule="auto"/>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Zhotovitel se zavazuje provést dílo podle </w:t>
      </w:r>
      <w:proofErr w:type="spellStart"/>
      <w:proofErr w:type="gramStart"/>
      <w:r w:rsidRPr="00A7247E">
        <w:rPr>
          <w:rFonts w:ascii="Arial" w:eastAsia="Times New Roman" w:hAnsi="Arial" w:cs="Arial"/>
          <w:sz w:val="20"/>
          <w:szCs w:val="20"/>
          <w:lang w:eastAsia="cs-CZ"/>
        </w:rPr>
        <w:t>čl.II</w:t>
      </w:r>
      <w:proofErr w:type="spellEnd"/>
      <w:proofErr w:type="gramEnd"/>
      <w:r w:rsidRPr="00A7247E">
        <w:rPr>
          <w:rFonts w:ascii="Arial" w:eastAsia="Times New Roman" w:hAnsi="Arial" w:cs="Arial"/>
          <w:sz w:val="20"/>
          <w:szCs w:val="20"/>
          <w:lang w:eastAsia="cs-CZ"/>
        </w:rPr>
        <w:t xml:space="preserve"> do </w:t>
      </w:r>
      <w:r>
        <w:rPr>
          <w:rFonts w:ascii="Arial" w:eastAsia="Times New Roman" w:hAnsi="Arial" w:cs="Arial"/>
          <w:b/>
          <w:bCs/>
          <w:sz w:val="20"/>
          <w:szCs w:val="20"/>
          <w:lang w:eastAsia="cs-CZ"/>
        </w:rPr>
        <w:t>31.8. 2014</w:t>
      </w:r>
      <w:r w:rsidRPr="00A7247E">
        <w:rPr>
          <w:rFonts w:ascii="Arial" w:eastAsia="Times New Roman" w:hAnsi="Arial" w:cs="Arial"/>
          <w:b/>
          <w:bCs/>
          <w:sz w:val="20"/>
          <w:szCs w:val="20"/>
          <w:lang w:eastAsia="cs-CZ"/>
        </w:rPr>
        <w:t>.</w:t>
      </w:r>
    </w:p>
    <w:p w:rsidR="004065F7" w:rsidRPr="00A7247E" w:rsidRDefault="004065F7" w:rsidP="004065F7">
      <w:pPr>
        <w:numPr>
          <w:ilvl w:val="0"/>
          <w:numId w:val="2"/>
        </w:numPr>
        <w:tabs>
          <w:tab w:val="left" w:pos="420"/>
        </w:tabs>
        <w:spacing w:after="0" w:line="240" w:lineRule="auto"/>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Dodržení času plnění zhotovitelem je závislé na řádné a včasné součinnosti objednatele dohodnuté v této smlouvě. Po dobu prodlení objednatele s poskytnutím součinnosti dle </w:t>
      </w:r>
      <w:proofErr w:type="spellStart"/>
      <w:proofErr w:type="gramStart"/>
      <w:r w:rsidRPr="00A7247E">
        <w:rPr>
          <w:rFonts w:ascii="Arial" w:eastAsia="Times New Roman" w:hAnsi="Arial" w:cs="Arial"/>
          <w:sz w:val="20"/>
          <w:szCs w:val="20"/>
          <w:lang w:eastAsia="cs-CZ"/>
        </w:rPr>
        <w:t>čl.VIII</w:t>
      </w:r>
      <w:proofErr w:type="spellEnd"/>
      <w:proofErr w:type="gramEnd"/>
      <w:r w:rsidRPr="00A7247E">
        <w:rPr>
          <w:rFonts w:ascii="Arial" w:eastAsia="Times New Roman" w:hAnsi="Arial" w:cs="Arial"/>
          <w:sz w:val="20"/>
          <w:szCs w:val="20"/>
          <w:lang w:eastAsia="cs-CZ"/>
        </w:rPr>
        <w:t xml:space="preserve"> není zhotovitel v prodlení s plněním závazku provést dílo. Rovněž není zhotovitel v prodlení po dobu, po kterou je objednatel v prodlení s placením ceny díla (její částí) v termínech dle </w:t>
      </w:r>
      <w:proofErr w:type="spellStart"/>
      <w:proofErr w:type="gramStart"/>
      <w:r w:rsidRPr="00A7247E">
        <w:rPr>
          <w:rFonts w:ascii="Arial" w:eastAsia="Times New Roman" w:hAnsi="Arial" w:cs="Arial"/>
          <w:sz w:val="20"/>
          <w:szCs w:val="20"/>
          <w:lang w:eastAsia="cs-CZ"/>
        </w:rPr>
        <w:t>čl.V</w:t>
      </w:r>
      <w:proofErr w:type="spellEnd"/>
      <w:r w:rsidRPr="00A7247E">
        <w:rPr>
          <w:rFonts w:ascii="Arial" w:eastAsia="Times New Roman" w:hAnsi="Arial" w:cs="Arial"/>
          <w:sz w:val="20"/>
          <w:szCs w:val="20"/>
          <w:lang w:eastAsia="cs-CZ"/>
        </w:rPr>
        <w:t>.</w:t>
      </w:r>
      <w:proofErr w:type="gramEnd"/>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IV. Cena</w:t>
      </w: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p>
    <w:p w:rsidR="004065F7" w:rsidRPr="00A7247E" w:rsidRDefault="004065F7" w:rsidP="004065F7">
      <w:pPr>
        <w:numPr>
          <w:ilvl w:val="0"/>
          <w:numId w:val="9"/>
        </w:numPr>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Cena je sjednána na základě nabídky zhotovitele ve výši Kč </w:t>
      </w:r>
      <w:r>
        <w:rPr>
          <w:rFonts w:ascii="Arial" w:eastAsia="Times New Roman" w:hAnsi="Arial" w:cs="Arial"/>
          <w:sz w:val="20"/>
          <w:szCs w:val="20"/>
          <w:lang w:eastAsia="ar-SA"/>
        </w:rPr>
        <w:t>……</w:t>
      </w:r>
      <w:proofErr w:type="gramStart"/>
      <w:r>
        <w:rPr>
          <w:rFonts w:ascii="Arial" w:eastAsia="Times New Roman" w:hAnsi="Arial" w:cs="Arial"/>
          <w:sz w:val="20"/>
          <w:szCs w:val="20"/>
          <w:lang w:eastAsia="ar-SA"/>
        </w:rPr>
        <w:t>…..</w:t>
      </w:r>
      <w:r w:rsidRPr="00A7247E">
        <w:rPr>
          <w:rFonts w:ascii="Arial" w:eastAsia="Times New Roman" w:hAnsi="Arial" w:cs="Arial"/>
          <w:sz w:val="20"/>
          <w:szCs w:val="20"/>
          <w:lang w:eastAsia="ar-SA"/>
        </w:rPr>
        <w:t>,- Kč</w:t>
      </w:r>
      <w:proofErr w:type="gramEnd"/>
      <w:r w:rsidRPr="00A7247E">
        <w:rPr>
          <w:rFonts w:ascii="Arial" w:eastAsia="Times New Roman" w:hAnsi="Arial" w:cs="Arial"/>
          <w:b/>
          <w:sz w:val="20"/>
          <w:szCs w:val="20"/>
          <w:lang w:eastAsia="ar-SA"/>
        </w:rPr>
        <w:t xml:space="preserve">,-- </w:t>
      </w:r>
      <w:r w:rsidRPr="00A7247E">
        <w:rPr>
          <w:rFonts w:ascii="Arial" w:eastAsia="Times New Roman" w:hAnsi="Arial" w:cs="Arial"/>
          <w:sz w:val="20"/>
          <w:szCs w:val="20"/>
          <w:lang w:eastAsia="ar-SA"/>
        </w:rPr>
        <w:t xml:space="preserve">plus příslušné platné DPH, které ke dni podpisu smlouvy činí </w:t>
      </w:r>
      <w:r>
        <w:rPr>
          <w:rFonts w:ascii="Arial" w:eastAsia="Times New Roman" w:hAnsi="Arial" w:cs="Arial"/>
          <w:sz w:val="20"/>
          <w:szCs w:val="20"/>
          <w:lang w:eastAsia="ar-SA"/>
        </w:rPr>
        <w:t>15</w:t>
      </w:r>
      <w:r w:rsidRPr="00A7247E">
        <w:rPr>
          <w:rFonts w:ascii="Arial" w:eastAsia="Times New Roman" w:hAnsi="Arial" w:cs="Arial"/>
          <w:sz w:val="20"/>
          <w:szCs w:val="20"/>
          <w:lang w:eastAsia="ar-SA"/>
        </w:rPr>
        <w:t xml:space="preserve">%, tj. </w:t>
      </w:r>
      <w:r>
        <w:rPr>
          <w:rFonts w:ascii="Arial" w:eastAsia="Times New Roman" w:hAnsi="Arial" w:cs="Arial"/>
          <w:sz w:val="20"/>
          <w:szCs w:val="20"/>
          <w:lang w:eastAsia="ar-SA"/>
        </w:rPr>
        <w:t>……….</w:t>
      </w:r>
      <w:r w:rsidRPr="00A7247E">
        <w:rPr>
          <w:rFonts w:ascii="Arial" w:eastAsia="Times New Roman" w:hAnsi="Arial" w:cs="Arial"/>
          <w:sz w:val="20"/>
          <w:szCs w:val="20"/>
          <w:lang w:eastAsia="ar-SA"/>
        </w:rPr>
        <w:t xml:space="preserve">,- Kč. Cena díla je celkem s DPH </w:t>
      </w:r>
      <w:r>
        <w:rPr>
          <w:rFonts w:ascii="Arial" w:eastAsia="Times New Roman" w:hAnsi="Arial" w:cs="Arial"/>
          <w:sz w:val="20"/>
          <w:szCs w:val="20"/>
          <w:lang w:eastAsia="ar-SA"/>
        </w:rPr>
        <w:t>………….</w:t>
      </w:r>
      <w:r w:rsidRPr="00A7247E">
        <w:rPr>
          <w:rFonts w:ascii="Arial" w:eastAsia="Times New Roman" w:hAnsi="Arial" w:cs="Arial"/>
          <w:sz w:val="20"/>
          <w:szCs w:val="20"/>
          <w:lang w:eastAsia="ar-SA"/>
        </w:rPr>
        <w:t>,- Kč. V případě, že bude DPH změněno během doby realizace díla, bude použito DPH, které stanoví zákon k období, ke kterým se bude vztahovat vyúčtování provedených prací. Zhotovitel prohlašuje, že cenu díla stanovil na základě vlastního zaměření a tato cena je pevná a neměnná.</w:t>
      </w:r>
    </w:p>
    <w:p w:rsidR="004065F7" w:rsidRPr="00A7247E" w:rsidRDefault="004065F7" w:rsidP="004065F7">
      <w:pPr>
        <w:numPr>
          <w:ilvl w:val="0"/>
          <w:numId w:val="9"/>
        </w:numPr>
        <w:tabs>
          <w:tab w:val="left" w:pos="36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Cena může být dále upravena po vzájemné dohodě o hodnotu všech víceprací, které vzniknou z titulu změny řešení vyžádaného objednatelem. Dohoda musí být provedena písemně, a to dodatkem této smlouvy. Vícepráce budou účtovány samostatně.</w:t>
      </w:r>
    </w:p>
    <w:p w:rsidR="004065F7" w:rsidRPr="00A7247E" w:rsidRDefault="004065F7" w:rsidP="004065F7">
      <w:pPr>
        <w:numPr>
          <w:ilvl w:val="0"/>
          <w:numId w:val="9"/>
        </w:numPr>
        <w:tabs>
          <w:tab w:val="left" w:pos="36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Pokud budou se souhlasem objednatele nebo na základě jeho požadavku provedeny některé práce odchylně od projektu stavby a popisu prací a dodávek, který je součástí této smlouvy o dílo, nebo nebudou provedeny vůbec, dohodnou smluvní strany písemným dodatkem této smlouvy změnu ceny.</w:t>
      </w:r>
    </w:p>
    <w:p w:rsidR="004065F7" w:rsidRPr="00A7247E" w:rsidRDefault="004065F7" w:rsidP="004065F7">
      <w:pPr>
        <w:tabs>
          <w:tab w:val="left" w:pos="426"/>
        </w:tabs>
        <w:suppressAutoHyphens/>
        <w:spacing w:after="0" w:line="240" w:lineRule="auto"/>
        <w:jc w:val="both"/>
        <w:rPr>
          <w:rFonts w:ascii="Arial" w:eastAsia="Times New Roman" w:hAnsi="Arial" w:cs="Arial"/>
          <w:b/>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V. Platební podmínky</w:t>
      </w:r>
    </w:p>
    <w:p w:rsidR="004065F7" w:rsidRPr="00A7247E" w:rsidRDefault="004065F7" w:rsidP="004065F7">
      <w:pPr>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numPr>
          <w:ilvl w:val="0"/>
          <w:numId w:val="3"/>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Smluvní strany se dohodly na těchto platebních podmínkách:</w:t>
      </w:r>
    </w:p>
    <w:p w:rsidR="004065F7" w:rsidRPr="00A7247E" w:rsidRDefault="004065F7" w:rsidP="004065F7">
      <w:pPr>
        <w:tabs>
          <w:tab w:val="left" w:pos="1560"/>
        </w:tabs>
        <w:suppressAutoHyphens/>
        <w:spacing w:after="0" w:line="240" w:lineRule="auto"/>
        <w:ind w:left="780"/>
        <w:jc w:val="both"/>
        <w:rPr>
          <w:rFonts w:ascii="Arial" w:eastAsia="Times New Roman" w:hAnsi="Arial" w:cs="Arial"/>
          <w:sz w:val="20"/>
          <w:szCs w:val="20"/>
          <w:lang w:eastAsia="ar-SA"/>
        </w:rPr>
      </w:pPr>
    </w:p>
    <w:p w:rsidR="004065F7" w:rsidRPr="00A7247E" w:rsidRDefault="004065F7" w:rsidP="004065F7">
      <w:pPr>
        <w:numPr>
          <w:ilvl w:val="0"/>
          <w:numId w:val="11"/>
        </w:numPr>
        <w:tabs>
          <w:tab w:val="left" w:pos="78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Zhotoviteli bude proplácena částečná fakturace dle skutečně provedených prací písemně odsouhlasených objednatelem se splatností 30 dní. Po doručení faktury objednateli.</w:t>
      </w:r>
    </w:p>
    <w:p w:rsidR="004065F7" w:rsidRDefault="004065F7" w:rsidP="004065F7">
      <w:pPr>
        <w:suppressAutoHyphens/>
        <w:spacing w:after="0" w:line="240" w:lineRule="auto"/>
        <w:ind w:left="420"/>
        <w:jc w:val="both"/>
        <w:rPr>
          <w:rFonts w:ascii="Arial" w:eastAsia="Times New Roman" w:hAnsi="Arial" w:cs="Arial"/>
          <w:sz w:val="20"/>
          <w:szCs w:val="20"/>
          <w:lang w:eastAsia="ar-SA"/>
        </w:rPr>
      </w:pPr>
      <w:proofErr w:type="gramStart"/>
      <w:r>
        <w:rPr>
          <w:rFonts w:ascii="Arial" w:eastAsia="Times New Roman" w:hAnsi="Arial" w:cs="Arial"/>
          <w:sz w:val="20"/>
          <w:szCs w:val="20"/>
          <w:lang w:eastAsia="ar-SA"/>
        </w:rPr>
        <w:t xml:space="preserve">b)  </w:t>
      </w:r>
      <w:r w:rsidRPr="00A7247E">
        <w:rPr>
          <w:rFonts w:ascii="Arial" w:eastAsia="Times New Roman" w:hAnsi="Arial" w:cs="Arial"/>
          <w:sz w:val="20"/>
          <w:szCs w:val="20"/>
          <w:lang w:eastAsia="ar-SA"/>
        </w:rPr>
        <w:t>Doplatek</w:t>
      </w:r>
      <w:proofErr w:type="gramEnd"/>
      <w:r w:rsidRPr="00A7247E">
        <w:rPr>
          <w:rFonts w:ascii="Arial" w:eastAsia="Times New Roman" w:hAnsi="Arial" w:cs="Arial"/>
          <w:sz w:val="20"/>
          <w:szCs w:val="20"/>
          <w:lang w:eastAsia="ar-SA"/>
        </w:rPr>
        <w:t xml:space="preserve"> ceny díla bude objednatelem uhrazen po dokončení díla a protokolárním přev</w:t>
      </w:r>
      <w:r>
        <w:rPr>
          <w:rFonts w:ascii="Arial" w:eastAsia="Times New Roman" w:hAnsi="Arial" w:cs="Arial"/>
          <w:sz w:val="20"/>
          <w:szCs w:val="20"/>
          <w:lang w:eastAsia="ar-SA"/>
        </w:rPr>
        <w:t>zetí</w:t>
      </w:r>
      <w:r>
        <w:rPr>
          <w:rFonts w:ascii="Arial" w:eastAsia="Times New Roman" w:hAnsi="Arial" w:cs="Arial"/>
          <w:sz w:val="20"/>
          <w:szCs w:val="20"/>
          <w:lang w:eastAsia="ar-SA"/>
        </w:rPr>
        <w:tab/>
        <w:t xml:space="preserve"> </w:t>
      </w:r>
      <w:r w:rsidRPr="00A7247E">
        <w:rPr>
          <w:rFonts w:ascii="Arial" w:eastAsia="Times New Roman" w:hAnsi="Arial" w:cs="Arial"/>
          <w:sz w:val="20"/>
          <w:szCs w:val="20"/>
          <w:lang w:eastAsia="ar-SA"/>
        </w:rPr>
        <w:t xml:space="preserve">objednatelem na základě vystavené závěrečné faktury se splatností 30-ti dnů po doručení </w:t>
      </w:r>
      <w:r>
        <w:rPr>
          <w:rFonts w:ascii="Arial" w:eastAsia="Times New Roman" w:hAnsi="Arial" w:cs="Arial"/>
          <w:sz w:val="20"/>
          <w:szCs w:val="20"/>
          <w:lang w:eastAsia="ar-SA"/>
        </w:rPr>
        <w:t xml:space="preserve">  </w:t>
      </w:r>
    </w:p>
    <w:p w:rsidR="004065F7" w:rsidRPr="00A7247E" w:rsidRDefault="004065F7" w:rsidP="004065F7">
      <w:pPr>
        <w:suppressAutoHyphens/>
        <w:spacing w:after="0" w:line="240" w:lineRule="auto"/>
        <w:ind w:left="420"/>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A7247E">
        <w:rPr>
          <w:rFonts w:ascii="Arial" w:eastAsia="Times New Roman" w:hAnsi="Arial" w:cs="Arial"/>
          <w:sz w:val="20"/>
          <w:szCs w:val="20"/>
          <w:lang w:eastAsia="ar-SA"/>
        </w:rPr>
        <w:t xml:space="preserve">objednateli. </w:t>
      </w:r>
    </w:p>
    <w:p w:rsidR="004065F7" w:rsidRPr="00A7247E" w:rsidRDefault="004065F7" w:rsidP="004065F7">
      <w:pPr>
        <w:numPr>
          <w:ilvl w:val="0"/>
          <w:numId w:val="3"/>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lastRenderedPageBreak/>
        <w:t>Platební doklady budou mít náležitosti podle příslušných předpisů. Pokud tyto doklady nebudou obsahovat všechny náležitosti má objednatel právo je vrátit zpět zhotoviteli, ten je povinen je vystavit správně a s novou lhůtou splatnosti. V tomto případě nemůže zhotovitel uplatňovat penále z prodlení platby.</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VI. Předání projektové dokumentace a staveniště</w:t>
      </w: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p>
    <w:p w:rsidR="004065F7" w:rsidRPr="00A7247E" w:rsidRDefault="004065F7" w:rsidP="004065F7">
      <w:pPr>
        <w:numPr>
          <w:ilvl w:val="0"/>
          <w:numId w:val="7"/>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Objednatel předá zhotoviteli povolení stavebních prací uvedených ve smlouvě nejpozději při předání staveniště. Podmínky všech rozhodnutí a povolení zhotovitel dodrží.</w:t>
      </w:r>
    </w:p>
    <w:p w:rsidR="004065F7" w:rsidRPr="00A7247E" w:rsidRDefault="004065F7" w:rsidP="004065F7">
      <w:pPr>
        <w:numPr>
          <w:ilvl w:val="0"/>
          <w:numId w:val="7"/>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Staveniště bude vyklizeno zhotovitelem a uvedeno do původního stavu</w:t>
      </w:r>
      <w:r w:rsidRPr="00A7247E">
        <w:rPr>
          <w:rFonts w:ascii="Arial" w:eastAsia="Times New Roman" w:hAnsi="Arial" w:cs="Arial"/>
          <w:color w:val="3366FF"/>
          <w:sz w:val="20"/>
          <w:szCs w:val="20"/>
          <w:lang w:eastAsia="ar-SA"/>
        </w:rPr>
        <w:t xml:space="preserve"> </w:t>
      </w:r>
      <w:proofErr w:type="gramStart"/>
      <w:r w:rsidRPr="00A7247E">
        <w:rPr>
          <w:rFonts w:ascii="Arial" w:eastAsia="Times New Roman" w:hAnsi="Arial" w:cs="Arial"/>
          <w:sz w:val="20"/>
          <w:szCs w:val="20"/>
          <w:lang w:eastAsia="ar-SA"/>
        </w:rPr>
        <w:t>do 5-ti</w:t>
      </w:r>
      <w:proofErr w:type="gramEnd"/>
      <w:r w:rsidRPr="00A7247E">
        <w:rPr>
          <w:rFonts w:ascii="Arial" w:eastAsia="Times New Roman" w:hAnsi="Arial" w:cs="Arial"/>
          <w:sz w:val="20"/>
          <w:szCs w:val="20"/>
          <w:lang w:eastAsia="ar-SA"/>
        </w:rPr>
        <w:t xml:space="preserve"> dnů po předání a převzetí stavby včetně objektů zařízení sta</w:t>
      </w:r>
      <w:r>
        <w:rPr>
          <w:rFonts w:ascii="Arial" w:eastAsia="Times New Roman" w:hAnsi="Arial" w:cs="Arial"/>
          <w:sz w:val="20"/>
          <w:szCs w:val="20"/>
          <w:lang w:eastAsia="ar-SA"/>
        </w:rPr>
        <w:t>veniště</w:t>
      </w:r>
      <w:r w:rsidRPr="00A7247E">
        <w:rPr>
          <w:rFonts w:ascii="Arial" w:eastAsia="Times New Roman" w:hAnsi="Arial" w:cs="Arial"/>
          <w:sz w:val="20"/>
          <w:szCs w:val="20"/>
          <w:lang w:eastAsia="ar-SA"/>
        </w:rPr>
        <w:t>.</w:t>
      </w:r>
    </w:p>
    <w:p w:rsidR="004065F7" w:rsidRPr="00A7247E" w:rsidRDefault="004065F7" w:rsidP="004065F7">
      <w:pPr>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suppressAutoHyphens/>
        <w:spacing w:after="0" w:line="240" w:lineRule="auto"/>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VII. Převzetí díla nebo částí a záruční doba</w:t>
      </w:r>
    </w:p>
    <w:p w:rsidR="004065F7" w:rsidRPr="00A7247E" w:rsidRDefault="004065F7" w:rsidP="004065F7">
      <w:pPr>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numPr>
          <w:ilvl w:val="0"/>
          <w:numId w:val="6"/>
        </w:numPr>
        <w:tabs>
          <w:tab w:val="left" w:pos="405"/>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Předání a převzetí díla bude provedeno písemnou formou. K tomu zhotovitel vyzve objednatele písemně, min. 3 pracovní dny předem.</w:t>
      </w:r>
    </w:p>
    <w:p w:rsidR="004065F7" w:rsidRPr="00A7247E" w:rsidRDefault="004065F7" w:rsidP="004065F7">
      <w:pPr>
        <w:numPr>
          <w:ilvl w:val="0"/>
          <w:numId w:val="6"/>
        </w:numPr>
        <w:tabs>
          <w:tab w:val="left" w:pos="405"/>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Zhotovitel přebírá záruku za dílo po dobu </w:t>
      </w:r>
      <w:proofErr w:type="gramStart"/>
      <w:r>
        <w:rPr>
          <w:rFonts w:ascii="Arial" w:eastAsia="Times New Roman" w:hAnsi="Arial" w:cs="Arial"/>
          <w:b/>
          <w:bCs/>
          <w:sz w:val="20"/>
          <w:szCs w:val="20"/>
          <w:lang w:eastAsia="ar-SA"/>
        </w:rPr>
        <w:t>60</w:t>
      </w:r>
      <w:r w:rsidRPr="00A7247E">
        <w:rPr>
          <w:rFonts w:ascii="Arial" w:eastAsia="Times New Roman" w:hAnsi="Arial" w:cs="Arial"/>
          <w:b/>
          <w:bCs/>
          <w:sz w:val="20"/>
          <w:szCs w:val="20"/>
          <w:lang w:eastAsia="ar-SA"/>
        </w:rPr>
        <w:t>-ti</w:t>
      </w:r>
      <w:proofErr w:type="gramEnd"/>
      <w:r w:rsidRPr="00A7247E">
        <w:rPr>
          <w:rFonts w:ascii="Arial" w:eastAsia="Times New Roman" w:hAnsi="Arial" w:cs="Arial"/>
          <w:b/>
          <w:sz w:val="20"/>
          <w:szCs w:val="20"/>
          <w:lang w:eastAsia="ar-SA"/>
        </w:rPr>
        <w:t xml:space="preserve"> měsíců</w:t>
      </w:r>
      <w:r w:rsidRPr="00A7247E">
        <w:rPr>
          <w:rFonts w:ascii="Arial" w:eastAsia="Times New Roman" w:hAnsi="Arial" w:cs="Arial"/>
          <w:sz w:val="20"/>
          <w:szCs w:val="20"/>
          <w:lang w:eastAsia="ar-SA"/>
        </w:rPr>
        <w:t xml:space="preserve"> od předání a převzetí díla objednatelem. Po tuto dobu odpovídá zhotovitel za to, že dílo bude mít vlastnosti předpokládané obecně závaznými normami a předpisy aplikace dané výrobcem. Je vázán k bezplatnému odstranění vad, ke kterému je bez zbytečného odkladu vyzve objednatel. Záruční doba začíná dnem předání díla bez vad a nedodělků, potvrzeno písemným předávacím protokolem.</w:t>
      </w:r>
      <w:r w:rsidRPr="00A7247E">
        <w:rPr>
          <w:rFonts w:ascii="Arial" w:eastAsia="Times New Roman" w:hAnsi="Arial" w:cs="Arial"/>
          <w:color w:val="3366FF"/>
          <w:sz w:val="20"/>
          <w:szCs w:val="20"/>
          <w:lang w:eastAsia="ar-SA"/>
        </w:rPr>
        <w:t xml:space="preserve"> </w:t>
      </w:r>
      <w:r w:rsidRPr="00A7247E">
        <w:rPr>
          <w:rFonts w:ascii="Arial" w:eastAsia="Times New Roman" w:hAnsi="Arial" w:cs="Arial"/>
          <w:sz w:val="20"/>
          <w:szCs w:val="20"/>
          <w:lang w:eastAsia="ar-SA"/>
        </w:rPr>
        <w:t>Reklamace uplatní objednatel bez zbytečného odkladu.</w:t>
      </w:r>
      <w:r w:rsidRPr="00A7247E">
        <w:rPr>
          <w:rFonts w:ascii="Arial" w:eastAsia="Times New Roman" w:hAnsi="Arial" w:cs="Arial"/>
          <w:color w:val="3366FF"/>
          <w:sz w:val="20"/>
          <w:szCs w:val="20"/>
          <w:lang w:eastAsia="ar-SA"/>
        </w:rPr>
        <w:t xml:space="preserve"> </w:t>
      </w:r>
      <w:r w:rsidRPr="00A7247E">
        <w:rPr>
          <w:rFonts w:ascii="Arial" w:eastAsia="Times New Roman" w:hAnsi="Arial" w:cs="Arial"/>
          <w:sz w:val="20"/>
          <w:szCs w:val="20"/>
          <w:lang w:eastAsia="ar-SA"/>
        </w:rPr>
        <w:t xml:space="preserve">V případě, že reklamace </w:t>
      </w:r>
      <w:proofErr w:type="gramStart"/>
      <w:r w:rsidRPr="00A7247E">
        <w:rPr>
          <w:rFonts w:ascii="Arial" w:eastAsia="Times New Roman" w:hAnsi="Arial" w:cs="Arial"/>
          <w:sz w:val="20"/>
          <w:szCs w:val="20"/>
          <w:lang w:eastAsia="ar-SA"/>
        </w:rPr>
        <w:t>bude</w:t>
      </w:r>
      <w:proofErr w:type="gramEnd"/>
      <w:r w:rsidRPr="00A7247E">
        <w:rPr>
          <w:rFonts w:ascii="Arial" w:eastAsia="Times New Roman" w:hAnsi="Arial" w:cs="Arial"/>
          <w:sz w:val="20"/>
          <w:szCs w:val="20"/>
          <w:lang w:eastAsia="ar-SA"/>
        </w:rPr>
        <w:t xml:space="preserve"> oprávněná </w:t>
      </w:r>
      <w:proofErr w:type="gramStart"/>
      <w:r w:rsidRPr="00A7247E">
        <w:rPr>
          <w:rFonts w:ascii="Arial" w:eastAsia="Times New Roman" w:hAnsi="Arial" w:cs="Arial"/>
          <w:sz w:val="20"/>
          <w:szCs w:val="20"/>
          <w:lang w:eastAsia="ar-SA"/>
        </w:rPr>
        <w:t>musí</w:t>
      </w:r>
      <w:proofErr w:type="gramEnd"/>
      <w:r w:rsidRPr="00A7247E">
        <w:rPr>
          <w:rFonts w:ascii="Arial" w:eastAsia="Times New Roman" w:hAnsi="Arial" w:cs="Arial"/>
          <w:sz w:val="20"/>
          <w:szCs w:val="20"/>
          <w:lang w:eastAsia="ar-SA"/>
        </w:rPr>
        <w:t xml:space="preserve"> zhotovitel závady odstranit do 30 dnů od nahlášení.</w:t>
      </w:r>
      <w:r w:rsidRPr="00A7247E">
        <w:rPr>
          <w:rFonts w:ascii="Arial" w:eastAsia="Times New Roman" w:hAnsi="Arial" w:cs="Arial"/>
          <w:color w:val="3366FF"/>
          <w:sz w:val="20"/>
          <w:szCs w:val="20"/>
          <w:lang w:eastAsia="ar-SA"/>
        </w:rPr>
        <w:t xml:space="preserve"> </w:t>
      </w:r>
      <w:r w:rsidRPr="00A7247E">
        <w:rPr>
          <w:rFonts w:ascii="Arial" w:eastAsia="Times New Roman" w:hAnsi="Arial" w:cs="Arial"/>
          <w:sz w:val="20"/>
          <w:szCs w:val="20"/>
          <w:lang w:eastAsia="ar-SA"/>
        </w:rPr>
        <w:t xml:space="preserve">V případě, že tak </w:t>
      </w:r>
      <w:proofErr w:type="gramStart"/>
      <w:r w:rsidRPr="00A7247E">
        <w:rPr>
          <w:rFonts w:ascii="Arial" w:eastAsia="Times New Roman" w:hAnsi="Arial" w:cs="Arial"/>
          <w:sz w:val="20"/>
          <w:szCs w:val="20"/>
          <w:lang w:eastAsia="ar-SA"/>
        </w:rPr>
        <w:t>neučiní má</w:t>
      </w:r>
      <w:proofErr w:type="gramEnd"/>
      <w:r w:rsidRPr="00A7247E">
        <w:rPr>
          <w:rFonts w:ascii="Arial" w:eastAsia="Times New Roman" w:hAnsi="Arial" w:cs="Arial"/>
          <w:sz w:val="20"/>
          <w:szCs w:val="20"/>
          <w:lang w:eastAsia="ar-SA"/>
        </w:rPr>
        <w:t xml:space="preserve"> objednatel právo závady odstranit a veškeré náklady v cenách obvyklých s tímto spojené vyúčtovat zhotoviteli.</w:t>
      </w:r>
      <w:r w:rsidRPr="00A7247E">
        <w:rPr>
          <w:rFonts w:ascii="Arial" w:eastAsia="Times New Roman" w:hAnsi="Arial" w:cs="Arial"/>
          <w:color w:val="3366FF"/>
          <w:sz w:val="20"/>
          <w:szCs w:val="20"/>
          <w:lang w:eastAsia="ar-SA"/>
        </w:rPr>
        <w:t xml:space="preserve"> </w:t>
      </w:r>
      <w:r w:rsidRPr="00A7247E">
        <w:rPr>
          <w:rFonts w:ascii="Arial" w:eastAsia="Times New Roman" w:hAnsi="Arial" w:cs="Arial"/>
          <w:sz w:val="20"/>
          <w:szCs w:val="20"/>
          <w:lang w:eastAsia="ar-SA"/>
        </w:rPr>
        <w:t>Zhotovitel má povinnost předloženou fakturu za odstranění závad v záruční době do 14 dnů od předložení uhradit. V případě prodlení s platbou úhrady náhrady za odstranění vad v záruční době je zhotovitel povinen uhradit penále ve výši 0,2% z dlužné částky za každý i započatý den až do zaplacení.</w:t>
      </w:r>
    </w:p>
    <w:p w:rsidR="004065F7" w:rsidRPr="00A7247E" w:rsidRDefault="004065F7" w:rsidP="004065F7">
      <w:pPr>
        <w:numPr>
          <w:ilvl w:val="0"/>
          <w:numId w:val="6"/>
        </w:numPr>
        <w:tabs>
          <w:tab w:val="left" w:pos="405"/>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Záruka se nevztahuje na vady a poškození způsobené po převzetí díla objednatelem, neoprávněným zásahem třetí osoby, opravami či úpravami, které si provedla další osoba nemající platné oprávnění bez vědomí majitele oprávnění, pádem těžkých předmětů, vrypy způsobené posunem ostrých předmětů, statickým narušením budovy, neodvratitelnou událostí (živelnou pohromou jako je požár, výbuch atp.), nebo chemickým či tepelným namáháním, přesahujícím odolnost materiálu. Zhotovitel neodpovídá za vady způsobené dodržením nevhodných pokynů daných mu objednatelem, jestliže zhotovitel na nevhodnost těchto pokynů upozornil a objednatel přesto na jejich dodržení trval. </w:t>
      </w:r>
    </w:p>
    <w:p w:rsidR="004065F7" w:rsidRPr="00A7247E" w:rsidRDefault="004065F7" w:rsidP="004065F7">
      <w:pPr>
        <w:numPr>
          <w:ilvl w:val="0"/>
          <w:numId w:val="6"/>
        </w:numPr>
        <w:tabs>
          <w:tab w:val="left" w:pos="405"/>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V případě, že provedené práce nebudou uhrazeny, není zhotovitel povinen provádět záruční opravy do doby uhrazení všech závazků dle skutečně provedených prací. Toto se nevztahuje na případ, kdy ze strany zhotovitele nejsou splněny povinnosti a závazky z této smlouvy vyplývající, zvláště řádné provedení díla.</w:t>
      </w:r>
    </w:p>
    <w:p w:rsidR="004065F7" w:rsidRPr="00A7247E" w:rsidRDefault="004065F7" w:rsidP="004065F7">
      <w:pPr>
        <w:tabs>
          <w:tab w:val="left" w:pos="426"/>
        </w:tabs>
        <w:suppressAutoHyphens/>
        <w:spacing w:after="0" w:line="240" w:lineRule="auto"/>
        <w:ind w:left="420" w:hanging="420"/>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5.  Zhotovitel vyzve zápisem do stavebního deníku 2 pracovní dny předem  zástupce </w:t>
      </w:r>
      <w:proofErr w:type="gramStart"/>
      <w:r w:rsidRPr="00A7247E">
        <w:rPr>
          <w:rFonts w:ascii="Arial" w:eastAsia="Times New Roman" w:hAnsi="Arial" w:cs="Arial"/>
          <w:sz w:val="20"/>
          <w:szCs w:val="20"/>
          <w:lang w:eastAsia="ar-SA"/>
        </w:rPr>
        <w:t>objednatele      k převzetí</w:t>
      </w:r>
      <w:proofErr w:type="gramEnd"/>
      <w:r w:rsidRPr="00A7247E">
        <w:rPr>
          <w:rFonts w:ascii="Arial" w:eastAsia="Times New Roman" w:hAnsi="Arial" w:cs="Arial"/>
          <w:sz w:val="20"/>
          <w:szCs w:val="20"/>
          <w:lang w:eastAsia="ar-SA"/>
        </w:rPr>
        <w:t xml:space="preserve"> konstrukcí, které budou postupem výstavby  skryty. Pokud tak </w:t>
      </w:r>
      <w:proofErr w:type="gramStart"/>
      <w:r w:rsidRPr="00A7247E">
        <w:rPr>
          <w:rFonts w:ascii="Arial" w:eastAsia="Times New Roman" w:hAnsi="Arial" w:cs="Arial"/>
          <w:sz w:val="20"/>
          <w:szCs w:val="20"/>
          <w:lang w:eastAsia="ar-SA"/>
        </w:rPr>
        <w:t>neučiní má</w:t>
      </w:r>
      <w:proofErr w:type="gramEnd"/>
      <w:r w:rsidRPr="00A7247E">
        <w:rPr>
          <w:rFonts w:ascii="Arial" w:eastAsia="Times New Roman" w:hAnsi="Arial" w:cs="Arial"/>
          <w:sz w:val="20"/>
          <w:szCs w:val="20"/>
          <w:lang w:eastAsia="ar-SA"/>
        </w:rPr>
        <w:t xml:space="preserve"> objednatel </w:t>
      </w:r>
    </w:p>
    <w:p w:rsidR="004065F7" w:rsidRPr="00A7247E" w:rsidRDefault="004065F7" w:rsidP="004065F7">
      <w:pPr>
        <w:tabs>
          <w:tab w:val="left" w:pos="426"/>
        </w:tabs>
        <w:suppressAutoHyphens/>
        <w:spacing w:after="0" w:line="240" w:lineRule="auto"/>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        právo na odkrytí těchto konstrukcí na náklady zhotovitele.</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VIII. Spolupůsobení objednatele</w:t>
      </w: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p>
    <w:p w:rsidR="004065F7" w:rsidRPr="00A7247E" w:rsidRDefault="004065F7" w:rsidP="004065F7">
      <w:pPr>
        <w:numPr>
          <w:ilvl w:val="0"/>
          <w:numId w:val="12"/>
        </w:numPr>
        <w:tabs>
          <w:tab w:val="left" w:pos="36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Objednatel umožní zhotoviteli bezplatný odběr elektrické energie. Objednatel umožní zhotoviteli dobu provádění prací od 6h do 21h a je povinen umožnit pracovníkům zhotovitele vstup do objektu, v němž je dílo prováděno, nepřetržitě po dobu realizace. </w:t>
      </w:r>
    </w:p>
    <w:p w:rsidR="004065F7" w:rsidRPr="00A7247E" w:rsidRDefault="004065F7" w:rsidP="004065F7">
      <w:pPr>
        <w:numPr>
          <w:ilvl w:val="0"/>
          <w:numId w:val="12"/>
        </w:numPr>
        <w:tabs>
          <w:tab w:val="left" w:pos="36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Objednatel nesmí klást zhotoviteli žádné právní a fyzické překážky v provádění a dokončení díla, pokud bude proveden zábor pozemků, které nejsou ve vlastnictví objednatele, jejich nájem za užívání nebo jiné náklady s tím spojené, ponese ke své tíži objednatel. Zhotovitel se zavazuje pozemky použité pro realizaci díla uvést do původního stavu v termínu daném v povolení k jejich </w:t>
      </w:r>
      <w:proofErr w:type="gramStart"/>
      <w:r w:rsidRPr="00A7247E">
        <w:rPr>
          <w:rFonts w:ascii="Arial" w:eastAsia="Times New Roman" w:hAnsi="Arial" w:cs="Arial"/>
          <w:sz w:val="20"/>
          <w:szCs w:val="20"/>
          <w:lang w:eastAsia="ar-SA"/>
        </w:rPr>
        <w:t>záboru ( termín</w:t>
      </w:r>
      <w:proofErr w:type="gramEnd"/>
      <w:r w:rsidRPr="00A7247E">
        <w:rPr>
          <w:rFonts w:ascii="Arial" w:eastAsia="Times New Roman" w:hAnsi="Arial" w:cs="Arial"/>
          <w:sz w:val="20"/>
          <w:szCs w:val="20"/>
          <w:lang w:eastAsia="ar-SA"/>
        </w:rPr>
        <w:t xml:space="preserve"> záboru musí zohledňovat termín díla). Za dodržení podmínek uvedených v tomto rozhodnutí</w:t>
      </w:r>
      <w:r>
        <w:rPr>
          <w:rFonts w:ascii="Arial" w:eastAsia="Times New Roman" w:hAnsi="Arial" w:cs="Arial"/>
          <w:sz w:val="20"/>
          <w:szCs w:val="20"/>
          <w:lang w:eastAsia="ar-SA"/>
        </w:rPr>
        <w:t xml:space="preserve"> </w:t>
      </w:r>
      <w:r w:rsidRPr="00A7247E">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Pr="00A7247E">
        <w:rPr>
          <w:rFonts w:ascii="Arial" w:eastAsia="Times New Roman" w:hAnsi="Arial" w:cs="Arial"/>
          <w:sz w:val="20"/>
          <w:szCs w:val="20"/>
          <w:lang w:eastAsia="ar-SA"/>
        </w:rPr>
        <w:t>povolení nese v plné míře zhotovitel.</w:t>
      </w:r>
    </w:p>
    <w:p w:rsidR="004065F7" w:rsidRPr="00A7247E" w:rsidRDefault="004065F7" w:rsidP="004065F7">
      <w:pPr>
        <w:spacing w:after="0" w:line="240" w:lineRule="auto"/>
        <w:rPr>
          <w:rFonts w:ascii="Arial" w:eastAsia="Times New Roman" w:hAnsi="Arial" w:cs="Arial"/>
          <w:sz w:val="20"/>
          <w:szCs w:val="20"/>
          <w:lang w:eastAsia="cs-CZ"/>
        </w:rPr>
      </w:pPr>
      <w:r w:rsidRPr="00A7247E">
        <w:rPr>
          <w:rFonts w:ascii="Arial" w:eastAsia="Times New Roman" w:hAnsi="Arial" w:cs="Arial"/>
          <w:sz w:val="20"/>
          <w:szCs w:val="20"/>
          <w:lang w:eastAsia="cs-CZ"/>
        </w:rPr>
        <w:lastRenderedPageBreak/>
        <w:t>5.   Objednatel zajistí ke dni zahájení prací všechna rozhodnutí orgánů státní správy, která jsou</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      potřebná pro provedení díla a to tak, aby nebylo narušeno plynulé provádění prací.</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spacing w:after="0" w:line="240" w:lineRule="auto"/>
        <w:jc w:val="center"/>
        <w:rPr>
          <w:rFonts w:ascii="Arial" w:eastAsia="Times New Roman" w:hAnsi="Arial" w:cs="Arial"/>
          <w:b/>
          <w:sz w:val="20"/>
          <w:szCs w:val="20"/>
          <w:lang w:eastAsia="cs-CZ"/>
        </w:rPr>
      </w:pPr>
    </w:p>
    <w:p w:rsidR="004065F7" w:rsidRPr="00A7247E" w:rsidRDefault="004065F7" w:rsidP="004065F7">
      <w:pPr>
        <w:keepNext/>
        <w:spacing w:after="0" w:line="240" w:lineRule="auto"/>
        <w:jc w:val="center"/>
        <w:outlineLvl w:val="1"/>
        <w:rPr>
          <w:rFonts w:ascii="Arial" w:eastAsia="Times New Roman" w:hAnsi="Arial" w:cs="Arial"/>
          <w:b/>
          <w:sz w:val="20"/>
          <w:szCs w:val="20"/>
          <w:lang w:eastAsia="cs-CZ"/>
        </w:rPr>
      </w:pPr>
      <w:r w:rsidRPr="00A7247E">
        <w:rPr>
          <w:rFonts w:ascii="Arial" w:eastAsia="Times New Roman" w:hAnsi="Arial" w:cs="Arial"/>
          <w:b/>
          <w:sz w:val="20"/>
          <w:szCs w:val="20"/>
          <w:lang w:eastAsia="cs-CZ"/>
        </w:rPr>
        <w:t>IX. Povinnosti zhotovitele</w:t>
      </w:r>
    </w:p>
    <w:p w:rsidR="004065F7" w:rsidRPr="00A7247E" w:rsidRDefault="004065F7" w:rsidP="004065F7">
      <w:pPr>
        <w:spacing w:after="0" w:line="240" w:lineRule="auto"/>
        <w:rPr>
          <w:rFonts w:ascii="Arial" w:eastAsia="Times New Roman" w:hAnsi="Arial" w:cs="Arial"/>
          <w:b/>
          <w:sz w:val="20"/>
          <w:szCs w:val="20"/>
          <w:u w:val="single"/>
          <w:lang w:eastAsia="cs-CZ"/>
        </w:rPr>
      </w:pPr>
    </w:p>
    <w:p w:rsidR="004065F7" w:rsidRPr="00A7247E" w:rsidRDefault="004065F7" w:rsidP="004065F7">
      <w:pPr>
        <w:spacing w:after="0" w:line="240" w:lineRule="auto"/>
        <w:ind w:left="426" w:hanging="426"/>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1.</w:t>
      </w:r>
      <w:r w:rsidRPr="00A7247E">
        <w:rPr>
          <w:rFonts w:ascii="Arial" w:eastAsia="Times New Roman" w:hAnsi="Arial" w:cs="Arial"/>
          <w:sz w:val="20"/>
          <w:szCs w:val="20"/>
          <w:lang w:eastAsia="cs-CZ"/>
        </w:rPr>
        <w:tab/>
        <w:t xml:space="preserve">Pracovníci zhotovitele jsou povinni dodržovat zejména </w:t>
      </w:r>
      <w:proofErr w:type="spellStart"/>
      <w:r w:rsidRPr="00A7247E">
        <w:rPr>
          <w:rFonts w:ascii="Arial" w:eastAsia="Times New Roman" w:hAnsi="Arial" w:cs="Arial"/>
          <w:sz w:val="20"/>
          <w:szCs w:val="20"/>
          <w:lang w:eastAsia="cs-CZ"/>
        </w:rPr>
        <w:t>vyhl</w:t>
      </w:r>
      <w:proofErr w:type="spellEnd"/>
      <w:r w:rsidRPr="00A7247E">
        <w:rPr>
          <w:rFonts w:ascii="Arial" w:eastAsia="Times New Roman" w:hAnsi="Arial" w:cs="Arial"/>
          <w:sz w:val="20"/>
          <w:szCs w:val="20"/>
          <w:lang w:eastAsia="cs-CZ"/>
        </w:rPr>
        <w:t xml:space="preserve">. č. 324/1990 Sb. a </w:t>
      </w:r>
      <w:proofErr w:type="gramStart"/>
      <w:r w:rsidRPr="00A7247E">
        <w:rPr>
          <w:rFonts w:ascii="Arial" w:eastAsia="Times New Roman" w:hAnsi="Arial" w:cs="Arial"/>
          <w:sz w:val="20"/>
          <w:szCs w:val="20"/>
          <w:lang w:eastAsia="cs-CZ"/>
        </w:rPr>
        <w:t>předpisy  hlediska</w:t>
      </w:r>
      <w:proofErr w:type="gramEnd"/>
      <w:r w:rsidRPr="00A7247E">
        <w:rPr>
          <w:rFonts w:ascii="Arial" w:eastAsia="Times New Roman" w:hAnsi="Arial" w:cs="Arial"/>
          <w:sz w:val="20"/>
          <w:szCs w:val="20"/>
          <w:lang w:eastAsia="cs-CZ"/>
        </w:rPr>
        <w:t xml:space="preserve"> bezpečnosti práce a ochrany při práci včetně protipožárních opatření, zejména ustanovení Zákona ČNR č. 133/1985 Sb., </w:t>
      </w:r>
      <w:r w:rsidRPr="00A7247E">
        <w:rPr>
          <w:rFonts w:ascii="Arial" w:eastAsia="Times New Roman" w:hAnsi="Arial" w:cs="Arial"/>
          <w:i/>
          <w:sz w:val="20"/>
          <w:szCs w:val="20"/>
          <w:lang w:eastAsia="cs-CZ"/>
        </w:rPr>
        <w:t xml:space="preserve"> </w:t>
      </w:r>
      <w:r w:rsidRPr="00A7247E">
        <w:rPr>
          <w:rFonts w:ascii="Arial" w:eastAsia="Times New Roman" w:hAnsi="Arial" w:cs="Arial"/>
          <w:sz w:val="20"/>
          <w:szCs w:val="20"/>
          <w:lang w:eastAsia="cs-CZ"/>
        </w:rPr>
        <w:t xml:space="preserve">o požární ochraně, a vyhlášku MVČR č. 37/1986 Sb., a dále pak ČSN 050610 č. 34 a ČS050630 čl. 61 a 63, které vyplývají z povahy práce.  </w:t>
      </w:r>
    </w:p>
    <w:p w:rsidR="004065F7" w:rsidRPr="00A7247E" w:rsidRDefault="004065F7" w:rsidP="004065F7">
      <w:pPr>
        <w:spacing w:after="0" w:line="240" w:lineRule="auto"/>
        <w:ind w:left="426" w:hanging="426"/>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2.</w:t>
      </w:r>
      <w:r w:rsidRPr="00A7247E">
        <w:rPr>
          <w:rFonts w:ascii="Arial" w:eastAsia="Times New Roman" w:hAnsi="Arial" w:cs="Arial"/>
          <w:sz w:val="20"/>
          <w:szCs w:val="20"/>
          <w:lang w:eastAsia="cs-CZ"/>
        </w:rPr>
        <w:tab/>
        <w:t>Po celou dobu realizace díla je povinností zhotovitele dodržovat pořádek a čistotu na převzatém staveništi a odstraňovat odpady vzniklé jeho činností na předaném staveništi do určených prostor.</w:t>
      </w:r>
    </w:p>
    <w:p w:rsidR="004065F7" w:rsidRPr="00A7247E" w:rsidRDefault="004065F7" w:rsidP="004065F7">
      <w:pPr>
        <w:tabs>
          <w:tab w:val="left" w:pos="720"/>
        </w:tabs>
        <w:spacing w:after="0" w:line="240" w:lineRule="auto"/>
        <w:ind w:left="426" w:hanging="426"/>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3.</w:t>
      </w:r>
      <w:r w:rsidRPr="00A7247E">
        <w:rPr>
          <w:rFonts w:ascii="Arial" w:eastAsia="Times New Roman" w:hAnsi="Arial" w:cs="Arial"/>
          <w:sz w:val="20"/>
          <w:szCs w:val="20"/>
          <w:lang w:eastAsia="cs-CZ"/>
        </w:rPr>
        <w:tab/>
        <w:t xml:space="preserve">Elektrické zařízení zhotovitele musí odpovídat platným ČSN. Zařízení musí být revidováno před uvedením do provozu a dále ve lhůtách uvedených v ČSN 331500. Místo a způsob připojení na rozvaděč stavby bude dohodnut se stavbyvedoucím. </w:t>
      </w:r>
    </w:p>
    <w:p w:rsidR="004065F7" w:rsidRPr="00A7247E" w:rsidRDefault="004065F7" w:rsidP="004065F7">
      <w:pPr>
        <w:tabs>
          <w:tab w:val="left" w:pos="720"/>
        </w:tabs>
        <w:spacing w:after="0" w:line="240" w:lineRule="auto"/>
        <w:ind w:left="426" w:hanging="426"/>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4.</w:t>
      </w:r>
      <w:r w:rsidRPr="00A7247E">
        <w:rPr>
          <w:rFonts w:ascii="Arial" w:eastAsia="Times New Roman" w:hAnsi="Arial" w:cs="Arial"/>
          <w:sz w:val="20"/>
          <w:szCs w:val="20"/>
          <w:lang w:eastAsia="cs-CZ"/>
        </w:rPr>
        <w:tab/>
        <w:t xml:space="preserve">Zhotovitel prohlašuje, že má uzavřenou pojistnou smlouvu pro případ škody způsobené na díle a že tato pojistka zůstane v platnosti do doby definitivního předání díla. </w:t>
      </w:r>
    </w:p>
    <w:p w:rsidR="004065F7" w:rsidRPr="00A7247E" w:rsidRDefault="004065F7" w:rsidP="004065F7">
      <w:pPr>
        <w:tabs>
          <w:tab w:val="left" w:pos="720"/>
        </w:tabs>
        <w:spacing w:after="0" w:line="240" w:lineRule="auto"/>
        <w:ind w:left="426" w:hanging="426"/>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5.</w:t>
      </w:r>
      <w:r w:rsidRPr="00A7247E">
        <w:rPr>
          <w:rFonts w:ascii="Arial" w:eastAsia="Times New Roman" w:hAnsi="Arial" w:cs="Arial"/>
          <w:sz w:val="20"/>
          <w:szCs w:val="20"/>
          <w:lang w:eastAsia="cs-CZ"/>
        </w:rPr>
        <w:tab/>
        <w:t>Zhotovitel je povinen vést na stavbě stavební deník, který musí být během pracovní doby přístupný objednateli, zejména jeho technickému dozoru.</w:t>
      </w:r>
    </w:p>
    <w:p w:rsidR="004065F7" w:rsidRPr="00A7247E" w:rsidRDefault="004065F7" w:rsidP="004065F7">
      <w:pPr>
        <w:tabs>
          <w:tab w:val="left" w:pos="720"/>
        </w:tabs>
        <w:spacing w:after="0" w:line="240" w:lineRule="auto"/>
        <w:ind w:left="426" w:hanging="426"/>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6.</w:t>
      </w:r>
      <w:r w:rsidRPr="00A7247E">
        <w:rPr>
          <w:rFonts w:ascii="Arial" w:eastAsia="Times New Roman" w:hAnsi="Arial" w:cs="Arial"/>
          <w:sz w:val="20"/>
          <w:szCs w:val="20"/>
          <w:lang w:eastAsia="cs-CZ"/>
        </w:rPr>
        <w:tab/>
        <w:t>Zhotovitel může pověřit provedením části díla jinou osobu. Při provádění díla jinou osobou zůstává i nadále partnerem objednatele a nese vůči objednateli odpovědnost, jako by dílo prováděl sám, včetně penále za nedodržení termínů a nesplnění požadovaných kvalitativních požadavků.</w:t>
      </w:r>
    </w:p>
    <w:p w:rsidR="004065F7" w:rsidRPr="00A7247E" w:rsidRDefault="004065F7" w:rsidP="004065F7">
      <w:pPr>
        <w:tabs>
          <w:tab w:val="left" w:pos="720"/>
        </w:tabs>
        <w:spacing w:after="0" w:line="240" w:lineRule="auto"/>
        <w:ind w:left="426" w:hanging="426"/>
        <w:jc w:val="both"/>
        <w:rPr>
          <w:rFonts w:ascii="Arial" w:eastAsia="Times New Roman" w:hAnsi="Arial" w:cs="Arial"/>
          <w:sz w:val="20"/>
          <w:szCs w:val="20"/>
          <w:lang w:eastAsia="cs-CZ"/>
        </w:rPr>
      </w:pPr>
      <w:r w:rsidRPr="00A7247E">
        <w:rPr>
          <w:rFonts w:ascii="Arial" w:eastAsia="Times New Roman" w:hAnsi="Arial" w:cs="Arial"/>
          <w:sz w:val="20"/>
          <w:szCs w:val="20"/>
          <w:lang w:eastAsia="cs-CZ"/>
        </w:rPr>
        <w:t>7.   Zhotovitel odpovídá za veškeré jím vzniklé škody na majetku objednatele, bydlících a třetích osob vzniklé z důvodu provádění díla. V případě škody bude tato zapsána do stavebního deníku. Na způsobu jejího odstranění se smluvní strany dohodnou.</w:t>
      </w:r>
    </w:p>
    <w:p w:rsidR="004065F7" w:rsidRPr="00A7247E" w:rsidRDefault="004065F7" w:rsidP="004065F7">
      <w:pPr>
        <w:tabs>
          <w:tab w:val="left" w:pos="426"/>
        </w:tabs>
        <w:suppressAutoHyphens/>
        <w:spacing w:after="0" w:line="240" w:lineRule="auto"/>
        <w:ind w:left="420" w:hanging="420"/>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 </w:t>
      </w:r>
    </w:p>
    <w:p w:rsidR="004065F7" w:rsidRPr="00A7247E" w:rsidRDefault="004065F7" w:rsidP="004065F7">
      <w:pPr>
        <w:tabs>
          <w:tab w:val="left" w:pos="426"/>
        </w:tabs>
        <w:suppressAutoHyphens/>
        <w:spacing w:after="0" w:line="240" w:lineRule="auto"/>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ind w:left="420" w:hanging="420"/>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X. Odpovědnost za vady</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numPr>
          <w:ilvl w:val="0"/>
          <w:numId w:val="1"/>
        </w:numPr>
        <w:tabs>
          <w:tab w:val="left" w:pos="39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Vady díla vyskytnuté v záruční době, podléhající záruce, opraví zhotovitel bez zbytečného odkladu na své náklady.</w:t>
      </w:r>
    </w:p>
    <w:p w:rsidR="004065F7" w:rsidRPr="00A7247E" w:rsidRDefault="004065F7" w:rsidP="004065F7">
      <w:pPr>
        <w:numPr>
          <w:ilvl w:val="0"/>
          <w:numId w:val="1"/>
        </w:numPr>
        <w:tabs>
          <w:tab w:val="left" w:pos="39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Objednatel je povinen vady reklamovat bez zbytečného odkladu po jejich zjištění. Bude požadovat bezplatné odstranění vad díla. </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b/>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XI. Sankce</w:t>
      </w: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p>
    <w:p w:rsidR="004065F7" w:rsidRPr="00A7247E" w:rsidRDefault="004065F7" w:rsidP="004065F7">
      <w:pPr>
        <w:numPr>
          <w:ilvl w:val="0"/>
          <w:numId w:val="8"/>
        </w:numPr>
        <w:tabs>
          <w:tab w:val="left" w:pos="39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Zhotovitel uhradí objednateli smluvní pokutu ve výši 0,1% z ceny díla objektu za každý započatý den prodlení termínu dokončení dle oddílu </w:t>
      </w:r>
      <w:proofErr w:type="spellStart"/>
      <w:proofErr w:type="gramStart"/>
      <w:r w:rsidRPr="00A7247E">
        <w:rPr>
          <w:rFonts w:ascii="Arial" w:eastAsia="Times New Roman" w:hAnsi="Arial" w:cs="Arial"/>
          <w:sz w:val="20"/>
          <w:szCs w:val="20"/>
          <w:lang w:eastAsia="ar-SA"/>
        </w:rPr>
        <w:t>III,článku</w:t>
      </w:r>
      <w:proofErr w:type="spellEnd"/>
      <w:proofErr w:type="gramEnd"/>
      <w:r w:rsidRPr="00A7247E">
        <w:rPr>
          <w:rFonts w:ascii="Arial" w:eastAsia="Times New Roman" w:hAnsi="Arial" w:cs="Arial"/>
          <w:sz w:val="20"/>
          <w:szCs w:val="20"/>
          <w:lang w:eastAsia="ar-SA"/>
        </w:rPr>
        <w:t xml:space="preserve"> 1 této SOD, pokud prodlení není způsobeno neplněním povinností ze strany objednatele. Toto penále bude započteno do </w:t>
      </w:r>
      <w:proofErr w:type="gramStart"/>
      <w:r w:rsidRPr="00A7247E">
        <w:rPr>
          <w:rFonts w:ascii="Arial" w:eastAsia="Times New Roman" w:hAnsi="Arial" w:cs="Arial"/>
          <w:sz w:val="20"/>
          <w:szCs w:val="20"/>
          <w:lang w:eastAsia="ar-SA"/>
        </w:rPr>
        <w:t>poslední  faktury</w:t>
      </w:r>
      <w:proofErr w:type="gramEnd"/>
      <w:r w:rsidRPr="00A7247E">
        <w:rPr>
          <w:rFonts w:ascii="Arial" w:eastAsia="Times New Roman" w:hAnsi="Arial" w:cs="Arial"/>
          <w:sz w:val="20"/>
          <w:szCs w:val="20"/>
          <w:lang w:eastAsia="ar-SA"/>
        </w:rPr>
        <w:t xml:space="preserve">. </w:t>
      </w:r>
    </w:p>
    <w:p w:rsidR="004065F7" w:rsidRPr="00A7247E" w:rsidRDefault="004065F7" w:rsidP="004065F7">
      <w:pPr>
        <w:numPr>
          <w:ilvl w:val="0"/>
          <w:numId w:val="8"/>
        </w:numPr>
        <w:tabs>
          <w:tab w:val="left" w:pos="39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Objednatel v případě prodlení s úhradou peněžních závazků zaplatí zhotoviteli úrok z prodlení ve výši 0,1% z dlužné částky za každý započatý den prodlení, pokud prodlení není způsobeno neplněním povinností ze strany zhotovitele.</w:t>
      </w:r>
    </w:p>
    <w:p w:rsidR="004065F7" w:rsidRPr="00A7247E" w:rsidRDefault="004065F7" w:rsidP="004065F7">
      <w:pPr>
        <w:tabs>
          <w:tab w:val="left" w:pos="426"/>
        </w:tabs>
        <w:suppressAutoHyphens/>
        <w:spacing w:after="0" w:line="240" w:lineRule="auto"/>
        <w:ind w:left="420" w:hanging="420"/>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ind w:left="420" w:hanging="420"/>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XII. Dokladová dokumentace</w:t>
      </w:r>
    </w:p>
    <w:p w:rsidR="004065F7" w:rsidRPr="00A7247E" w:rsidRDefault="004065F7" w:rsidP="004065F7">
      <w:pPr>
        <w:tabs>
          <w:tab w:val="left" w:pos="426"/>
        </w:tabs>
        <w:suppressAutoHyphens/>
        <w:spacing w:after="0" w:line="240" w:lineRule="auto"/>
        <w:jc w:val="center"/>
        <w:rPr>
          <w:rFonts w:ascii="Arial" w:eastAsia="Times New Roman" w:hAnsi="Arial" w:cs="Arial"/>
          <w:b/>
          <w:sz w:val="20"/>
          <w:szCs w:val="20"/>
          <w:lang w:eastAsia="ar-SA"/>
        </w:rPr>
      </w:pPr>
    </w:p>
    <w:p w:rsidR="004065F7" w:rsidRPr="00A7247E" w:rsidRDefault="004065F7" w:rsidP="004065F7">
      <w:pPr>
        <w:numPr>
          <w:ilvl w:val="0"/>
          <w:numId w:val="4"/>
        </w:numPr>
        <w:tabs>
          <w:tab w:val="left" w:pos="39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O průběhu prací na stavbě vede zhotovitel stavební deník, který musí být během pracovní doby trvale přístupný.</w:t>
      </w:r>
    </w:p>
    <w:p w:rsidR="004065F7" w:rsidRPr="00A7247E" w:rsidRDefault="004065F7" w:rsidP="004065F7">
      <w:pPr>
        <w:numPr>
          <w:ilvl w:val="0"/>
          <w:numId w:val="4"/>
        </w:numPr>
        <w:tabs>
          <w:tab w:val="left" w:pos="39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Denní záznamy čitelně zapisuje a podepisuje stavbyvedoucí nebo jeho zástupce. Mimo stavbyvedoucího může provádět potřebné záznamy v deníku: technický dozor objednatele, zástupce investora, pracovník projektanta pověřený výkonem autorského dozoru, orgány státního stavebního dozoru, příslušné orgány státní správy a zástupci objednatele.</w:t>
      </w:r>
    </w:p>
    <w:p w:rsidR="004065F7" w:rsidRPr="00A7247E" w:rsidRDefault="004065F7" w:rsidP="004065F7">
      <w:pPr>
        <w:numPr>
          <w:ilvl w:val="0"/>
          <w:numId w:val="4"/>
        </w:numPr>
        <w:tabs>
          <w:tab w:val="left" w:pos="390"/>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Povinnost vést stavební deník končí pro zhotovitele dnem odstranění poslední vady nebo provedením posledního nedodělku dle zápisu o předání a převzetí.</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ind w:left="420" w:hanging="420"/>
        <w:jc w:val="center"/>
        <w:rPr>
          <w:rFonts w:ascii="Arial" w:eastAsia="Times New Roman" w:hAnsi="Arial" w:cs="Arial"/>
          <w:b/>
          <w:sz w:val="20"/>
          <w:szCs w:val="20"/>
          <w:lang w:eastAsia="ar-SA"/>
        </w:rPr>
      </w:pPr>
      <w:r w:rsidRPr="00A7247E">
        <w:rPr>
          <w:rFonts w:ascii="Arial" w:eastAsia="Times New Roman" w:hAnsi="Arial" w:cs="Arial"/>
          <w:b/>
          <w:sz w:val="20"/>
          <w:szCs w:val="20"/>
          <w:lang w:eastAsia="ar-SA"/>
        </w:rPr>
        <w:t>XIII. Závěrečné ustanovení</w:t>
      </w:r>
    </w:p>
    <w:p w:rsidR="004065F7" w:rsidRPr="00A7247E" w:rsidRDefault="004065F7" w:rsidP="004065F7">
      <w:pPr>
        <w:tabs>
          <w:tab w:val="left" w:pos="426"/>
        </w:tabs>
        <w:suppressAutoHyphens/>
        <w:spacing w:after="0" w:line="240" w:lineRule="auto"/>
        <w:ind w:left="420" w:hanging="420"/>
        <w:jc w:val="center"/>
        <w:rPr>
          <w:rFonts w:ascii="Arial" w:eastAsia="Times New Roman" w:hAnsi="Arial" w:cs="Arial"/>
          <w:b/>
          <w:sz w:val="20"/>
          <w:szCs w:val="20"/>
          <w:lang w:eastAsia="ar-SA"/>
        </w:rPr>
      </w:pP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Měnit nebo doplňovat text této smlouvy lze jen formou písemných posloupně číslovaných</w:t>
      </w:r>
      <w:r w:rsidRPr="00A7247E">
        <w:rPr>
          <w:rFonts w:ascii="Arial" w:eastAsia="Times New Roman" w:hAnsi="Arial" w:cs="Arial"/>
          <w:color w:val="3366FF"/>
          <w:sz w:val="20"/>
          <w:szCs w:val="20"/>
          <w:lang w:eastAsia="ar-SA"/>
        </w:rPr>
        <w:t xml:space="preserve"> </w:t>
      </w:r>
      <w:r w:rsidRPr="00A7247E">
        <w:rPr>
          <w:rFonts w:ascii="Arial" w:eastAsia="Times New Roman" w:hAnsi="Arial" w:cs="Arial"/>
          <w:sz w:val="20"/>
          <w:szCs w:val="20"/>
          <w:lang w:eastAsia="ar-SA"/>
        </w:rPr>
        <w:t xml:space="preserve">dodatků, které budou platné </w:t>
      </w:r>
      <w:proofErr w:type="gramStart"/>
      <w:r w:rsidRPr="00A7247E">
        <w:rPr>
          <w:rFonts w:ascii="Arial" w:eastAsia="Times New Roman" w:hAnsi="Arial" w:cs="Arial"/>
          <w:sz w:val="20"/>
          <w:szCs w:val="20"/>
          <w:lang w:eastAsia="ar-SA"/>
        </w:rPr>
        <w:t>jen budou</w:t>
      </w:r>
      <w:proofErr w:type="gramEnd"/>
      <w:r w:rsidRPr="00A7247E">
        <w:rPr>
          <w:rFonts w:ascii="Arial" w:eastAsia="Times New Roman" w:hAnsi="Arial" w:cs="Arial"/>
          <w:sz w:val="20"/>
          <w:szCs w:val="20"/>
          <w:lang w:eastAsia="ar-SA"/>
        </w:rPr>
        <w:t>-li řádně potvrzené a podepsané oprávněnými zástupci obou smluvních stran.</w:t>
      </w: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Pokud v této smlouvě není výslovně ujednáno jinak, řídí se vztahy objednatele a zhotovitele příslušnými obecně závaznými právními předpisy platnými v České republice, zejména ustanoveními o smlouvě o dílo obchodního zákoníku.</w:t>
      </w: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Smluvní strany jsou povinny se neprodleně písemně informovat o změnách své obchodní firmy a sídla, jakož i o přechodu svých závazků ze smlouvy na jiný právní subjekt. </w:t>
      </w: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Je-li nebo stane-li se některé ustanovení této smlouvy neplatné či neúčinné, nedotýká se to ostatních ustanovení této smlouvy, která zůstávají platná a účinná. Smluvní strany se v tomto případě zavazují nahradit neplatné/neúčinné ustanovení ustanovením platným / účinným, které nejlépe odpovídá původně zamýšlenému účelu ustanovení neplatného / neúčinného. Do té doby platí odpovídající úprava obecně závazných právních předpisů České republiky.</w:t>
      </w: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Smluvní strany se zavazují řešit sporné záležitosti jednáním oprávněných osob. Nedojde-li k vyřešení sporu ani jednáním na úrovni statutárních zástupců, přísluší projednat a rozhodnout takový spor soudu příslušnému místu navrhovatele.</w:t>
      </w: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Objednatel a zhotovitel se zavazují, že obchodní a technické informace, které jim byly svěřeny smluvním partnerem, nezpřístupní třetím osobám bez písemného souhlasu a nepoužijí tyto informace ani pro jiné účely než pro plnění podmínek této smlouvy.                       </w:t>
      </w: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Tato smlouva se vyhotovuje ve 4 stejnopisech s pla</w:t>
      </w:r>
      <w:r>
        <w:rPr>
          <w:rFonts w:ascii="Arial" w:eastAsia="Times New Roman" w:hAnsi="Arial" w:cs="Arial"/>
          <w:sz w:val="20"/>
          <w:szCs w:val="20"/>
          <w:lang w:eastAsia="ar-SA"/>
        </w:rPr>
        <w:t>tností originálu, z nichž objed</w:t>
      </w:r>
      <w:r w:rsidRPr="00A7247E">
        <w:rPr>
          <w:rFonts w:ascii="Arial" w:eastAsia="Times New Roman" w:hAnsi="Arial" w:cs="Arial"/>
          <w:sz w:val="20"/>
          <w:szCs w:val="20"/>
          <w:lang w:eastAsia="ar-SA"/>
        </w:rPr>
        <w:t>n</w:t>
      </w:r>
      <w:r>
        <w:rPr>
          <w:rFonts w:ascii="Arial" w:eastAsia="Times New Roman" w:hAnsi="Arial" w:cs="Arial"/>
          <w:sz w:val="20"/>
          <w:szCs w:val="20"/>
          <w:lang w:eastAsia="ar-SA"/>
        </w:rPr>
        <w:t>a</w:t>
      </w:r>
      <w:r w:rsidRPr="00A7247E">
        <w:rPr>
          <w:rFonts w:ascii="Arial" w:eastAsia="Times New Roman" w:hAnsi="Arial" w:cs="Arial"/>
          <w:sz w:val="20"/>
          <w:szCs w:val="20"/>
          <w:lang w:eastAsia="ar-SA"/>
        </w:rPr>
        <w:t xml:space="preserve">tel obdrží 2 </w:t>
      </w:r>
      <w:proofErr w:type="gramStart"/>
      <w:r w:rsidRPr="00A7247E">
        <w:rPr>
          <w:rFonts w:ascii="Arial" w:eastAsia="Times New Roman" w:hAnsi="Arial" w:cs="Arial"/>
          <w:sz w:val="20"/>
          <w:szCs w:val="20"/>
          <w:lang w:eastAsia="ar-SA"/>
        </w:rPr>
        <w:t>vyhotovení  a zhotovitel</w:t>
      </w:r>
      <w:proofErr w:type="gramEnd"/>
      <w:r w:rsidRPr="00A7247E">
        <w:rPr>
          <w:rFonts w:ascii="Arial" w:eastAsia="Times New Roman" w:hAnsi="Arial" w:cs="Arial"/>
          <w:sz w:val="20"/>
          <w:szCs w:val="20"/>
          <w:lang w:eastAsia="ar-SA"/>
        </w:rPr>
        <w:t xml:space="preserve"> 2 vyhotovení.</w:t>
      </w:r>
    </w:p>
    <w:p w:rsidR="004065F7" w:rsidRPr="00A7247E" w:rsidRDefault="004065F7" w:rsidP="004065F7">
      <w:pPr>
        <w:numPr>
          <w:ilvl w:val="0"/>
          <w:numId w:val="5"/>
        </w:numPr>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Dodavatel je povinen umožnit osobám oprávněným k výkonu kontroly projektu, z něhož je zakázka hrazena, provést kontrolu dokladů souvisejících s plněním zakázky.</w:t>
      </w:r>
    </w:p>
    <w:p w:rsidR="004065F7" w:rsidRPr="00A7247E" w:rsidRDefault="004065F7" w:rsidP="004065F7">
      <w:pPr>
        <w:numPr>
          <w:ilvl w:val="0"/>
          <w:numId w:val="5"/>
        </w:numPr>
        <w:tabs>
          <w:tab w:val="left" w:pos="420"/>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Smluvní strany prohlašují, že tato smlouva byla uzavřena svobodně a vážně, nikoliv v tísni a za nápadně nevýhodných podmínek, že je oběma smluvním stranám srozumitelná a že jsou si vědomy právních důsledků, plynoucích z této smlouvy. Na důkaz toho připojují své podpisy.</w:t>
      </w:r>
    </w:p>
    <w:p w:rsidR="004065F7" w:rsidRPr="00A7247E" w:rsidRDefault="004065F7" w:rsidP="004065F7">
      <w:pPr>
        <w:spacing w:after="0" w:line="240" w:lineRule="auto"/>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    </w:t>
      </w:r>
    </w:p>
    <w:p w:rsidR="004065F7" w:rsidRPr="00A7247E" w:rsidRDefault="004065F7" w:rsidP="004065F7">
      <w:pPr>
        <w:spacing w:after="0" w:line="240" w:lineRule="auto"/>
        <w:rPr>
          <w:rFonts w:ascii="Arial" w:eastAsia="Times New Roman" w:hAnsi="Arial" w:cs="Arial"/>
          <w:sz w:val="20"/>
          <w:szCs w:val="20"/>
          <w:lang w:eastAsia="cs-CZ"/>
        </w:rPr>
      </w:pPr>
    </w:p>
    <w:p w:rsidR="004065F7" w:rsidRPr="00A7247E" w:rsidRDefault="004065F7" w:rsidP="004065F7">
      <w:pPr>
        <w:spacing w:after="0" w:line="240" w:lineRule="auto"/>
        <w:rPr>
          <w:rFonts w:ascii="Arial" w:eastAsia="Times New Roman" w:hAnsi="Arial" w:cs="Arial"/>
          <w:sz w:val="20"/>
          <w:szCs w:val="20"/>
          <w:lang w:eastAsia="cs-CZ"/>
        </w:rPr>
      </w:pPr>
      <w:proofErr w:type="gramStart"/>
      <w:r w:rsidRPr="00A7247E">
        <w:rPr>
          <w:rFonts w:ascii="Arial" w:eastAsia="Times New Roman" w:hAnsi="Arial" w:cs="Arial"/>
          <w:sz w:val="20"/>
          <w:szCs w:val="20"/>
          <w:lang w:eastAsia="cs-CZ"/>
        </w:rPr>
        <w:t>Přílohy :   1 x oceněný</w:t>
      </w:r>
      <w:proofErr w:type="gramEnd"/>
      <w:r w:rsidRPr="00A7247E">
        <w:rPr>
          <w:rFonts w:ascii="Arial" w:eastAsia="Times New Roman" w:hAnsi="Arial" w:cs="Arial"/>
          <w:sz w:val="20"/>
          <w:szCs w:val="20"/>
          <w:lang w:eastAsia="cs-CZ"/>
        </w:rPr>
        <w:t xml:space="preserve"> soupis prací</w:t>
      </w:r>
    </w:p>
    <w:p w:rsidR="004065F7" w:rsidRPr="00A7247E" w:rsidRDefault="004065F7" w:rsidP="004065F7">
      <w:pPr>
        <w:spacing w:after="0" w:line="240" w:lineRule="auto"/>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   </w:t>
      </w:r>
    </w:p>
    <w:p w:rsidR="004065F7" w:rsidRPr="00A7247E" w:rsidRDefault="004065F7" w:rsidP="004065F7">
      <w:pPr>
        <w:spacing w:after="0" w:line="240" w:lineRule="auto"/>
        <w:rPr>
          <w:rFonts w:ascii="Arial" w:eastAsia="Times New Roman" w:hAnsi="Arial" w:cs="Arial"/>
          <w:sz w:val="20"/>
          <w:szCs w:val="20"/>
          <w:lang w:eastAsia="cs-CZ"/>
        </w:rPr>
      </w:pPr>
    </w:p>
    <w:p w:rsidR="004065F7" w:rsidRPr="00A7247E" w:rsidRDefault="004065F7" w:rsidP="004065F7">
      <w:pPr>
        <w:tabs>
          <w:tab w:val="left" w:pos="426"/>
        </w:tabs>
        <w:suppressAutoHyphens/>
        <w:spacing w:after="0" w:line="240" w:lineRule="auto"/>
        <w:ind w:left="420" w:hanging="420"/>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V Jablonném v Podještědí:</w:t>
      </w:r>
      <w:r w:rsidRPr="00A7247E">
        <w:rPr>
          <w:rFonts w:ascii="Arial" w:eastAsia="Times New Roman" w:hAnsi="Arial" w:cs="Arial"/>
          <w:sz w:val="20"/>
          <w:szCs w:val="20"/>
          <w:lang w:eastAsia="ar-SA"/>
        </w:rPr>
        <w:tab/>
        <w:t xml:space="preserve">                     </w:t>
      </w:r>
      <w:r w:rsidRPr="00A7247E">
        <w:rPr>
          <w:rFonts w:ascii="Arial" w:eastAsia="Times New Roman" w:hAnsi="Arial" w:cs="Arial"/>
          <w:sz w:val="20"/>
          <w:szCs w:val="20"/>
          <w:lang w:eastAsia="ar-SA"/>
        </w:rPr>
        <w:tab/>
        <w:t xml:space="preserve"> V Jablonném v Podještědí: </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  </w:t>
      </w: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p>
    <w:p w:rsidR="004065F7" w:rsidRPr="00A7247E" w:rsidRDefault="004065F7" w:rsidP="004065F7">
      <w:pPr>
        <w:tabs>
          <w:tab w:val="left" w:pos="426"/>
        </w:tabs>
        <w:suppressAutoHyphens/>
        <w:spacing w:after="0" w:line="240" w:lineRule="auto"/>
        <w:jc w:val="both"/>
        <w:rPr>
          <w:rFonts w:ascii="Arial" w:eastAsia="Times New Roman" w:hAnsi="Arial" w:cs="Arial"/>
          <w:sz w:val="20"/>
          <w:szCs w:val="20"/>
          <w:lang w:eastAsia="ar-SA"/>
        </w:rPr>
      </w:pPr>
      <w:r w:rsidRPr="00A7247E">
        <w:rPr>
          <w:rFonts w:ascii="Arial" w:eastAsia="Times New Roman" w:hAnsi="Arial" w:cs="Arial"/>
          <w:sz w:val="20"/>
          <w:szCs w:val="20"/>
          <w:lang w:eastAsia="ar-SA"/>
        </w:rPr>
        <w:t xml:space="preserve">  ______________________________</w:t>
      </w:r>
      <w:r w:rsidRPr="00A7247E">
        <w:rPr>
          <w:rFonts w:ascii="Arial" w:eastAsia="Times New Roman" w:hAnsi="Arial" w:cs="Arial"/>
          <w:sz w:val="20"/>
          <w:szCs w:val="20"/>
          <w:lang w:eastAsia="ar-SA"/>
        </w:rPr>
        <w:tab/>
      </w:r>
      <w:r w:rsidRPr="00A7247E">
        <w:rPr>
          <w:rFonts w:ascii="Arial" w:eastAsia="Times New Roman" w:hAnsi="Arial" w:cs="Arial"/>
          <w:sz w:val="20"/>
          <w:szCs w:val="20"/>
          <w:lang w:eastAsia="ar-SA"/>
        </w:rPr>
        <w:tab/>
      </w:r>
      <w:r w:rsidRPr="00A7247E">
        <w:rPr>
          <w:rFonts w:ascii="Arial" w:eastAsia="Times New Roman" w:hAnsi="Arial" w:cs="Arial"/>
          <w:sz w:val="20"/>
          <w:szCs w:val="20"/>
          <w:lang w:eastAsia="ar-SA"/>
        </w:rPr>
        <w:tab/>
        <w:t>_________________________________</w:t>
      </w:r>
      <w:r w:rsidRPr="00A7247E">
        <w:rPr>
          <w:rFonts w:ascii="Arial" w:eastAsia="Times New Roman" w:hAnsi="Arial" w:cs="Arial"/>
          <w:sz w:val="20"/>
          <w:szCs w:val="20"/>
          <w:lang w:eastAsia="ar-SA"/>
        </w:rPr>
        <w:tab/>
      </w:r>
      <w:r w:rsidRPr="00A7247E">
        <w:rPr>
          <w:rFonts w:ascii="Arial" w:eastAsia="Times New Roman" w:hAnsi="Arial" w:cs="Arial"/>
          <w:sz w:val="20"/>
          <w:szCs w:val="20"/>
          <w:lang w:eastAsia="ar-SA"/>
        </w:rPr>
        <w:tab/>
        <w:t xml:space="preserve">     Mgr. Petr Sadílek</w:t>
      </w:r>
      <w:r w:rsidRPr="00A7247E">
        <w:rPr>
          <w:rFonts w:ascii="Arial" w:eastAsia="Times New Roman" w:hAnsi="Arial" w:cs="Arial"/>
          <w:sz w:val="20"/>
          <w:szCs w:val="20"/>
          <w:lang w:eastAsia="ar-SA"/>
        </w:rPr>
        <w:tab/>
      </w:r>
      <w:r w:rsidRPr="00A7247E">
        <w:rPr>
          <w:rFonts w:ascii="Arial" w:eastAsia="Times New Roman" w:hAnsi="Arial" w:cs="Arial"/>
          <w:sz w:val="20"/>
          <w:szCs w:val="20"/>
          <w:lang w:eastAsia="ar-SA"/>
        </w:rPr>
        <w:tab/>
      </w:r>
    </w:p>
    <w:p w:rsidR="004065F7" w:rsidRPr="00A7247E" w:rsidRDefault="004065F7" w:rsidP="004065F7">
      <w:pPr>
        <w:spacing w:after="0" w:line="240" w:lineRule="auto"/>
        <w:ind w:firstLine="708"/>
        <w:rPr>
          <w:rFonts w:ascii="Arial" w:eastAsia="Times New Roman" w:hAnsi="Arial" w:cs="Arial"/>
          <w:sz w:val="20"/>
          <w:szCs w:val="20"/>
          <w:lang w:eastAsia="cs-CZ"/>
        </w:rPr>
      </w:pPr>
      <w:r w:rsidRPr="00A7247E">
        <w:rPr>
          <w:rFonts w:ascii="Arial" w:eastAsia="Times New Roman" w:hAnsi="Arial" w:cs="Arial"/>
          <w:sz w:val="20"/>
          <w:szCs w:val="20"/>
          <w:lang w:eastAsia="cs-CZ"/>
        </w:rPr>
        <w:t xml:space="preserve">        starosta </w:t>
      </w:r>
      <w:proofErr w:type="gramStart"/>
      <w:r w:rsidRPr="00A7247E">
        <w:rPr>
          <w:rFonts w:ascii="Arial" w:eastAsia="Times New Roman" w:hAnsi="Arial" w:cs="Arial"/>
          <w:sz w:val="20"/>
          <w:szCs w:val="20"/>
          <w:lang w:eastAsia="cs-CZ"/>
        </w:rPr>
        <w:t xml:space="preserve">města </w:t>
      </w:r>
      <w:r>
        <w:rPr>
          <w:rFonts w:ascii="Arial" w:eastAsia="Times New Roman" w:hAnsi="Arial" w:cs="Arial"/>
          <w:sz w:val="20"/>
          <w:szCs w:val="20"/>
          <w:lang w:eastAsia="cs-CZ"/>
        </w:rPr>
        <w:t xml:space="preserve">                                                                    </w:t>
      </w:r>
      <w:r w:rsidRPr="00A7247E">
        <w:rPr>
          <w:rFonts w:ascii="Arial" w:eastAsia="Times New Roman" w:hAnsi="Arial" w:cs="Arial"/>
          <w:sz w:val="20"/>
          <w:szCs w:val="20"/>
          <w:lang w:eastAsia="cs-CZ"/>
        </w:rPr>
        <w:t>zhotovitel</w:t>
      </w:r>
      <w:proofErr w:type="gramEnd"/>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r>
      <w:r w:rsidRPr="00A7247E">
        <w:rPr>
          <w:rFonts w:ascii="Arial" w:eastAsia="Times New Roman" w:hAnsi="Arial" w:cs="Arial"/>
          <w:sz w:val="20"/>
          <w:szCs w:val="20"/>
          <w:lang w:eastAsia="cs-CZ"/>
        </w:rPr>
        <w:tab/>
        <w:t xml:space="preserve">         </w:t>
      </w:r>
    </w:p>
    <w:p w:rsidR="004065F7" w:rsidRPr="00A7247E" w:rsidRDefault="004065F7" w:rsidP="004065F7">
      <w:pPr>
        <w:spacing w:after="0" w:line="240" w:lineRule="auto"/>
        <w:rPr>
          <w:rFonts w:ascii="Arial" w:eastAsia="Times New Roman" w:hAnsi="Arial" w:cs="Arial"/>
          <w:sz w:val="20"/>
          <w:szCs w:val="20"/>
          <w:lang w:eastAsia="cs-CZ"/>
        </w:rPr>
      </w:pPr>
    </w:p>
    <w:p w:rsidR="004065F7" w:rsidRPr="00A7247E" w:rsidRDefault="004065F7" w:rsidP="004065F7">
      <w:pPr>
        <w:rPr>
          <w:rFonts w:ascii="Arial" w:hAnsi="Arial" w:cs="Arial"/>
          <w:sz w:val="20"/>
          <w:szCs w:val="20"/>
        </w:rPr>
      </w:pPr>
    </w:p>
    <w:p w:rsidR="004065F7" w:rsidRPr="00A7247E" w:rsidRDefault="004065F7" w:rsidP="004065F7">
      <w:pPr>
        <w:spacing w:after="0" w:line="240" w:lineRule="auto"/>
        <w:rPr>
          <w:rFonts w:ascii="Arial" w:hAnsi="Arial" w:cs="Arial"/>
          <w:sz w:val="20"/>
          <w:szCs w:val="20"/>
        </w:rPr>
      </w:pPr>
    </w:p>
    <w:p w:rsidR="00F43ABD" w:rsidRDefault="00F43ABD"/>
    <w:sectPr w:rsidR="00F43AB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390"/>
        </w:tabs>
        <w:ind w:left="390" w:hanging="390"/>
      </w:pPr>
    </w:lvl>
  </w:abstractNum>
  <w:abstractNum w:abstractNumId="1">
    <w:nsid w:val="00000003"/>
    <w:multiLevelType w:val="singleLevel"/>
    <w:tmpl w:val="00000003"/>
    <w:name w:val="WW8Num3"/>
    <w:lvl w:ilvl="0">
      <w:start w:val="1"/>
      <w:numFmt w:val="decimal"/>
      <w:lvlText w:val="%1."/>
      <w:lvlJc w:val="left"/>
      <w:pPr>
        <w:tabs>
          <w:tab w:val="num" w:pos="420"/>
        </w:tabs>
        <w:ind w:left="420" w:hanging="420"/>
      </w:pPr>
    </w:lvl>
  </w:abstractNum>
  <w:abstractNum w:abstractNumId="2">
    <w:nsid w:val="00000004"/>
    <w:multiLevelType w:val="singleLevel"/>
    <w:tmpl w:val="00000004"/>
    <w:name w:val="WW8Num4"/>
    <w:lvl w:ilvl="0">
      <w:start w:val="1"/>
      <w:numFmt w:val="decimal"/>
      <w:lvlText w:val="%1."/>
      <w:lvlJc w:val="left"/>
      <w:pPr>
        <w:tabs>
          <w:tab w:val="num" w:pos="420"/>
        </w:tabs>
        <w:ind w:left="420" w:hanging="420"/>
      </w:pPr>
    </w:lvl>
  </w:abstractNum>
  <w:abstractNum w:abstractNumId="3">
    <w:nsid w:val="00000005"/>
    <w:multiLevelType w:val="singleLevel"/>
    <w:tmpl w:val="00000005"/>
    <w:name w:val="WW8Num5"/>
    <w:lvl w:ilvl="0">
      <w:start w:val="1"/>
      <w:numFmt w:val="decimal"/>
      <w:lvlText w:val="%1."/>
      <w:lvlJc w:val="left"/>
      <w:pPr>
        <w:tabs>
          <w:tab w:val="num" w:pos="390"/>
        </w:tabs>
        <w:ind w:left="390" w:hanging="390"/>
      </w:pPr>
    </w:lvl>
  </w:abstractNum>
  <w:abstractNum w:abstractNumId="4">
    <w:nsid w:val="00000006"/>
    <w:multiLevelType w:val="singleLevel"/>
    <w:tmpl w:val="00000006"/>
    <w:name w:val="WW8Num6"/>
    <w:lvl w:ilvl="0">
      <w:start w:val="1"/>
      <w:numFmt w:val="decimal"/>
      <w:lvlText w:val="%1."/>
      <w:lvlJc w:val="left"/>
      <w:pPr>
        <w:tabs>
          <w:tab w:val="num" w:pos="420"/>
        </w:tabs>
        <w:ind w:left="420" w:hanging="420"/>
      </w:pPr>
    </w:lvl>
  </w:abstractNum>
  <w:abstractNum w:abstractNumId="5">
    <w:nsid w:val="00000008"/>
    <w:multiLevelType w:val="singleLevel"/>
    <w:tmpl w:val="00000008"/>
    <w:name w:val="WW8Num8"/>
    <w:lvl w:ilvl="0">
      <w:start w:val="1"/>
      <w:numFmt w:val="decimal"/>
      <w:lvlText w:val="%1."/>
      <w:lvlJc w:val="left"/>
      <w:pPr>
        <w:tabs>
          <w:tab w:val="num" w:pos="405"/>
        </w:tabs>
        <w:ind w:left="405" w:hanging="405"/>
      </w:pPr>
    </w:lvl>
  </w:abstractNum>
  <w:abstractNum w:abstractNumId="6">
    <w:nsid w:val="00000009"/>
    <w:multiLevelType w:val="singleLevel"/>
    <w:tmpl w:val="00000009"/>
    <w:name w:val="WW8Num9"/>
    <w:lvl w:ilvl="0">
      <w:start w:val="1"/>
      <w:numFmt w:val="decimal"/>
      <w:lvlText w:val="%1."/>
      <w:lvlJc w:val="left"/>
      <w:pPr>
        <w:tabs>
          <w:tab w:val="num" w:pos="420"/>
        </w:tabs>
        <w:ind w:left="420" w:hanging="420"/>
      </w:pPr>
    </w:lvl>
  </w:abstractNum>
  <w:abstractNum w:abstractNumId="7">
    <w:nsid w:val="0000000A"/>
    <w:multiLevelType w:val="singleLevel"/>
    <w:tmpl w:val="0000000A"/>
    <w:name w:val="WW8Num10"/>
    <w:lvl w:ilvl="0">
      <w:start w:val="1"/>
      <w:numFmt w:val="decimal"/>
      <w:lvlText w:val="%1."/>
      <w:lvlJc w:val="left"/>
      <w:pPr>
        <w:tabs>
          <w:tab w:val="num" w:pos="390"/>
        </w:tabs>
        <w:ind w:left="390" w:hanging="390"/>
      </w:pPr>
    </w:lvl>
  </w:abstractNum>
  <w:abstractNum w:abstractNumId="8">
    <w:nsid w:val="0000000B"/>
    <w:multiLevelType w:val="singleLevel"/>
    <w:tmpl w:val="0000000B"/>
    <w:name w:val="WW8Num11"/>
    <w:lvl w:ilvl="0">
      <w:start w:val="1"/>
      <w:numFmt w:val="decimal"/>
      <w:lvlText w:val="%1."/>
      <w:lvlJc w:val="left"/>
      <w:pPr>
        <w:tabs>
          <w:tab w:val="num" w:pos="360"/>
        </w:tabs>
        <w:ind w:left="360" w:hanging="360"/>
      </w:pPr>
    </w:lvl>
  </w:abstractNum>
  <w:abstractNum w:abstractNumId="9">
    <w:nsid w:val="0000000C"/>
    <w:multiLevelType w:val="singleLevel"/>
    <w:tmpl w:val="0000000C"/>
    <w:name w:val="WW8Num12"/>
    <w:lvl w:ilvl="0">
      <w:start w:val="1"/>
      <w:numFmt w:val="decimal"/>
      <w:lvlText w:val="%1."/>
      <w:lvlJc w:val="left"/>
      <w:pPr>
        <w:tabs>
          <w:tab w:val="num" w:pos="360"/>
        </w:tabs>
        <w:ind w:left="360" w:hanging="360"/>
      </w:pPr>
    </w:lvl>
  </w:abstractNum>
  <w:abstractNum w:abstractNumId="10">
    <w:nsid w:val="0000000D"/>
    <w:multiLevelType w:val="singleLevel"/>
    <w:tmpl w:val="0000000D"/>
    <w:name w:val="WW8Num13"/>
    <w:lvl w:ilvl="0">
      <w:start w:val="1"/>
      <w:numFmt w:val="lowerLetter"/>
      <w:lvlText w:val="%1)"/>
      <w:lvlJc w:val="left"/>
      <w:pPr>
        <w:tabs>
          <w:tab w:val="num" w:pos="780"/>
        </w:tabs>
        <w:ind w:left="780" w:hanging="360"/>
      </w:pPr>
    </w:lvl>
  </w:abstractNum>
  <w:abstractNum w:abstractNumId="11">
    <w:nsid w:val="0000000E"/>
    <w:multiLevelType w:val="singleLevel"/>
    <w:tmpl w:val="0000000E"/>
    <w:name w:val="WW8Num14"/>
    <w:lvl w:ilvl="0">
      <w:start w:val="1"/>
      <w:numFmt w:val="decimal"/>
      <w:lvlText w:val="%1."/>
      <w:lvlJc w:val="left"/>
      <w:pPr>
        <w:tabs>
          <w:tab w:val="num" w:pos="360"/>
        </w:tabs>
        <w:ind w:left="36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5F7"/>
    <w:rsid w:val="004065F7"/>
    <w:rsid w:val="008114F6"/>
    <w:rsid w:val="00F43A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065F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065F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1998</Words>
  <Characters>11790</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Lukáš Kohlíček</dc:creator>
  <cp:lastModifiedBy>Lukáš Kohlíček</cp:lastModifiedBy>
  <cp:revision>2</cp:revision>
  <dcterms:created xsi:type="dcterms:W3CDTF">2014-05-13T06:50:00Z</dcterms:created>
  <dcterms:modified xsi:type="dcterms:W3CDTF">2014-05-14T07:16:00Z</dcterms:modified>
</cp:coreProperties>
</file>