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6E60" w:rsidRPr="00A66E60" w:rsidRDefault="00A66E60" w:rsidP="00A66E60">
      <w:pPr>
        <w:spacing w:after="0" w:line="240" w:lineRule="auto"/>
        <w:jc w:val="right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Příloha č. 2</w:t>
      </w:r>
    </w:p>
    <w:p w:rsidR="00A66E60" w:rsidRPr="00A66E60" w:rsidRDefault="00A66E60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A66E60">
        <w:rPr>
          <w:rFonts w:ascii="Arial" w:hAnsi="Arial" w:cs="Arial"/>
          <w:b/>
          <w:sz w:val="32"/>
          <w:szCs w:val="32"/>
        </w:rPr>
        <w:t>Čestné prohlášení k prokázání základních kvalifikačních předpokladů veřejné zakázky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0A05A3" w:rsidRPr="00F10DEC" w:rsidRDefault="000A05A3" w:rsidP="000A05A3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bookmarkStart w:id="0" w:name="_GoBack"/>
      <w:bookmarkEnd w:id="0"/>
      <w:r w:rsidRPr="00F10DEC">
        <w:rPr>
          <w:rFonts w:ascii="Arial" w:hAnsi="Arial" w:cs="Arial"/>
          <w:b/>
          <w:sz w:val="28"/>
          <w:szCs w:val="28"/>
        </w:rPr>
        <w:t xml:space="preserve">„oprava místních komunikací, včetně odvodnění na </w:t>
      </w:r>
      <w:proofErr w:type="spellStart"/>
      <w:r w:rsidRPr="00F10DEC">
        <w:rPr>
          <w:rFonts w:ascii="Arial" w:hAnsi="Arial" w:cs="Arial"/>
          <w:b/>
          <w:sz w:val="28"/>
          <w:szCs w:val="28"/>
        </w:rPr>
        <w:t>pč</w:t>
      </w:r>
      <w:proofErr w:type="spellEnd"/>
      <w:r w:rsidRPr="00F10DEC">
        <w:rPr>
          <w:rFonts w:ascii="Arial" w:hAnsi="Arial" w:cs="Arial"/>
          <w:b/>
          <w:sz w:val="28"/>
          <w:szCs w:val="28"/>
        </w:rPr>
        <w:t xml:space="preserve">. 36/12, 36/11, 38/10, 39/8, 1096/1 a 1096/1 v kat. </w:t>
      </w:r>
      <w:proofErr w:type="gramStart"/>
      <w:r w:rsidRPr="00F10DEC">
        <w:rPr>
          <w:rFonts w:ascii="Arial" w:hAnsi="Arial" w:cs="Arial"/>
          <w:b/>
          <w:sz w:val="28"/>
          <w:szCs w:val="28"/>
        </w:rPr>
        <w:t>území</w:t>
      </w:r>
      <w:proofErr w:type="gramEnd"/>
      <w:r w:rsidRPr="00F10DEC">
        <w:rPr>
          <w:rFonts w:ascii="Arial" w:hAnsi="Arial" w:cs="Arial"/>
          <w:b/>
          <w:sz w:val="28"/>
          <w:szCs w:val="28"/>
        </w:rPr>
        <w:t xml:space="preserve"> Bezděz“</w:t>
      </w: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3F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souladu s vyhlášenými podmínkami zadavatele ke shora uvedenému zadávacímu řízení prokazuji jakooprávněná osoba dodavatele splnění </w:t>
      </w:r>
      <w:r w:rsidR="00A63F13">
        <w:rPr>
          <w:rFonts w:ascii="Arial" w:hAnsi="Arial" w:cs="Arial"/>
          <w:sz w:val="24"/>
          <w:szCs w:val="24"/>
        </w:rPr>
        <w:t>základních kvalifikačních podmínek dle § 53, zákona č. 137/2006 Sb., zákona o veřejných zakázkách v níže u</w:t>
      </w:r>
      <w:r w:rsidRPr="00A66E60">
        <w:rPr>
          <w:rFonts w:ascii="Arial" w:hAnsi="Arial" w:cs="Arial"/>
          <w:sz w:val="24"/>
          <w:szCs w:val="24"/>
        </w:rPr>
        <w:t>vedené</w:t>
      </w:r>
      <w:r w:rsidR="00A63F13">
        <w:rPr>
          <w:rFonts w:ascii="Arial" w:hAnsi="Arial" w:cs="Arial"/>
          <w:sz w:val="24"/>
          <w:szCs w:val="24"/>
        </w:rPr>
        <w:t>m</w:t>
      </w:r>
      <w:r w:rsidRPr="00A66E60">
        <w:rPr>
          <w:rFonts w:ascii="Arial" w:hAnsi="Arial" w:cs="Arial"/>
          <w:sz w:val="24"/>
          <w:szCs w:val="24"/>
        </w:rPr>
        <w:t xml:space="preserve"> prohlášení: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dodavatel nebyl pravomocně odsouzen pro trestný čin spáchaný ve prospěch organizované zločinecké skupiny, trestný čin účasti na organizované zločinecké skupině, legalizace výnosů z trestné </w:t>
      </w:r>
      <w:proofErr w:type="gramStart"/>
      <w:r w:rsidRPr="00A66E60">
        <w:rPr>
          <w:rFonts w:ascii="Arial" w:hAnsi="Arial" w:cs="Arial"/>
          <w:sz w:val="24"/>
          <w:szCs w:val="24"/>
        </w:rPr>
        <w:t>činnosti,podílnictví</w:t>
      </w:r>
      <w:proofErr w:type="gramEnd"/>
      <w:r w:rsidRPr="00A66E60">
        <w:rPr>
          <w:rFonts w:ascii="Arial" w:hAnsi="Arial" w:cs="Arial"/>
          <w:sz w:val="24"/>
          <w:szCs w:val="24"/>
        </w:rPr>
        <w:t>, přijetí úplatku, podplacení, nepřímého úplatkářství, podvodu, úvěrového podvodu, včetně případů, kdy jde o přípravu nebo pokus nebo účastenství na takovém trestném činu, nebo došlo k zahlazení odsouzení za spáchání takového trestného činu; jde-li o právnickou osobu, musí tento předpoklad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osoba prostřednictvím své organizační složky, musí předpoklad podle tohoto písmene splňovat vedle uvedených osob rovněž vedoucí této organizační složky; tento základní kvalifikační předpoklad musí dodavatel splňovat jak ve vztahu k území České republiky, tak k zemi svého sídla, místa podnikání či bydliště,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dodavatel nebyl pravomocně odsouzen pro trestný čin, jehož skutková podstata souvisí s předmětem podnikání dodavatele podle zvláštních právních předpisů nebo došlo k zahlazení odsouzení za spáchání takového trestného činu; jde-li o právnickou osobu, musí tuto podmínku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</w:t>
      </w:r>
      <w:r w:rsidRPr="00A66E60">
        <w:rPr>
          <w:rFonts w:ascii="Arial" w:hAnsi="Arial" w:cs="Arial"/>
          <w:sz w:val="24"/>
          <w:szCs w:val="24"/>
        </w:rPr>
        <w:lastRenderedPageBreak/>
        <w:t>této právnické osoby; podává-li nabídku či žádost o účast zahraniční právnická osoba prostřednictvím své organizační složky, musí předpoklad podle tohoto písmene splňovat vedle uvedených osob rovněž vedoucí této organizační složky; tento základní kvalifikační předpoklad musí dodavatel splňovat jak ve vztahu k území České republiky, tak k zemi svého sídla, místa podnikání či bydliště,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v posledních 3 letech nenaplnil skutkovou podstatu jednání nekalé soutěže formou podplácení podle zvláštního právního předpisu</w:t>
      </w:r>
      <w:r>
        <w:rPr>
          <w:rFonts w:ascii="Arial" w:hAnsi="Arial" w:cs="Arial"/>
          <w:sz w:val="24"/>
          <w:szCs w:val="24"/>
        </w:rPr>
        <w:t>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vůči majetku dodavatele neprobíhá nebo v posledních 3 letech neproběhlo insolvenční řízení, v němž bylo vydáno rozhodnutí o úpadku nebo insolvenční návrh nebyl zamítnut proto, že majetek nepostačuje k úhradě nákladů insolvenčního řízení, nebo nebyl konkurs zrušen proto, že majetek byl zcela nepostačující41) nebo zavedena nucená správa podle zvláštních právních předpisů,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není v likvidaci,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v evidenci daní zachyceny daňové nedoplatky, a to jak v 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nedoplatek na pojistném a na penále na veřejné zdravotní pojištění, a to jak v 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nedoplatek na pojistném a na penále na sociální zabezpečení a příspěvku na státní politiku zaměstnanosti, a to jak v 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nebyl v posledních 3 letech pravomocně disciplinárně potrestán či mu nebylo pravomocně uloženo kárné opatření podle zvláštních právních předpisů, je-li podle § 54 písm. d) požadováno prokázání odborné způsobilosti podle zvláštních právních předpisů; pokud dodavatel vykonává tuto činnost prostřednictvím odpovědného zástupce nebo jiné osoby odpovídající za činnost dodavatele, vztahuje se tento předpoklad na tyto osoby,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není veden v rejstříku osob se zákazem plnění veřejných zakázek,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dodavateli nebyla v posledních 3 letech pravomocně uložena pokuta za umožnění výkonu nelegální prácepodle zvláštního právního předpisu.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proofErr w:type="gramStart"/>
      <w:r w:rsidRPr="00A66E60">
        <w:rPr>
          <w:rFonts w:ascii="Arial" w:hAnsi="Arial" w:cs="Arial"/>
          <w:sz w:val="24"/>
          <w:szCs w:val="24"/>
        </w:rPr>
        <w:t>dne</w:t>
      </w:r>
      <w:proofErr w:type="gramEnd"/>
      <w:r w:rsidRPr="00A66E60">
        <w:rPr>
          <w:rFonts w:ascii="Arial" w:hAnsi="Arial" w:cs="Arial"/>
          <w:sz w:val="24"/>
          <w:szCs w:val="24"/>
        </w:rPr>
        <w:t xml:space="preserve">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A66E60"/>
    <w:rsid w:val="00081B60"/>
    <w:rsid w:val="00084ABB"/>
    <w:rsid w:val="000A05A3"/>
    <w:rsid w:val="00112BCE"/>
    <w:rsid w:val="00232716"/>
    <w:rsid w:val="00255234"/>
    <w:rsid w:val="003B3445"/>
    <w:rsid w:val="00494048"/>
    <w:rsid w:val="004B6076"/>
    <w:rsid w:val="0060123B"/>
    <w:rsid w:val="00677561"/>
    <w:rsid w:val="006940F7"/>
    <w:rsid w:val="007819C6"/>
    <w:rsid w:val="008052CE"/>
    <w:rsid w:val="008C3048"/>
    <w:rsid w:val="008D3062"/>
    <w:rsid w:val="009814C2"/>
    <w:rsid w:val="009929CF"/>
    <w:rsid w:val="00A63F13"/>
    <w:rsid w:val="00A66E60"/>
    <w:rsid w:val="00A73CAE"/>
    <w:rsid w:val="00AE72C3"/>
    <w:rsid w:val="00B507CE"/>
    <w:rsid w:val="00ED7413"/>
    <w:rsid w:val="00F23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328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682</Words>
  <Characters>4026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4699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Pavel</cp:lastModifiedBy>
  <cp:revision>3</cp:revision>
  <dcterms:created xsi:type="dcterms:W3CDTF">2014-05-05T20:34:00Z</dcterms:created>
  <dcterms:modified xsi:type="dcterms:W3CDTF">2014-05-05T20:35:00Z</dcterms:modified>
</cp:coreProperties>
</file>